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2" w:rsidRPr="00667DC2" w:rsidRDefault="00667DC2" w:rsidP="00667D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F57A6" w:rsidRPr="00C35A92" w:rsidRDefault="009C7A2D" w:rsidP="006F57A6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</w:t>
      </w:r>
      <w:r w:rsidR="00247F22">
        <w:rPr>
          <w:b/>
          <w:bCs/>
          <w:sz w:val="36"/>
          <w:szCs w:val="36"/>
        </w:rPr>
        <w:t>ОМИТЕТ ЭКОНОМИКИ</w:t>
      </w:r>
      <w:r w:rsidR="00675A6D">
        <w:rPr>
          <w:b/>
          <w:bCs/>
          <w:sz w:val="36"/>
          <w:szCs w:val="36"/>
        </w:rPr>
        <w:t xml:space="preserve"> ВОЛГОГРАДСКОЙ ОБЛАСТИ  </w:t>
      </w:r>
    </w:p>
    <w:p w:rsidR="006F57A6" w:rsidRPr="00C35A92" w:rsidRDefault="00247F22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Управление</w:t>
      </w:r>
      <w:r w:rsidR="00675A6D">
        <w:rPr>
          <w:b/>
          <w:bCs/>
          <w:sz w:val="36"/>
          <w:szCs w:val="36"/>
        </w:rPr>
        <w:t xml:space="preserve"> развития малого и среднего </w:t>
      </w:r>
      <w:r w:rsidR="006F57A6" w:rsidRPr="00C35A92">
        <w:rPr>
          <w:b/>
          <w:bCs/>
          <w:sz w:val="36"/>
          <w:szCs w:val="36"/>
        </w:rPr>
        <w:t>предпринимательства</w:t>
      </w:r>
    </w:p>
    <w:p w:rsidR="006F57A6" w:rsidRPr="00C35A92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sz w:val="36"/>
          <w:szCs w:val="36"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C35A92" w:rsidRDefault="00C35A92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C35A92" w:rsidRDefault="00C35A92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C35A92" w:rsidRDefault="00C35A92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C35A92" w:rsidRDefault="00C35A92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Pr="00C35A92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sz w:val="44"/>
          <w:szCs w:val="44"/>
        </w:rPr>
      </w:pPr>
    </w:p>
    <w:p w:rsidR="00C35A92" w:rsidRDefault="00C35A92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sz w:val="44"/>
          <w:szCs w:val="44"/>
        </w:rPr>
      </w:pPr>
      <w:r w:rsidRPr="00C35A92">
        <w:rPr>
          <w:b/>
          <w:bCs/>
          <w:sz w:val="44"/>
          <w:szCs w:val="44"/>
        </w:rPr>
        <w:t xml:space="preserve">БЛОКНОТ </w:t>
      </w:r>
    </w:p>
    <w:p w:rsidR="006F57A6" w:rsidRPr="00C35A92" w:rsidRDefault="00C35A92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sz w:val="44"/>
          <w:szCs w:val="44"/>
        </w:rPr>
      </w:pPr>
      <w:r w:rsidRPr="00C35A92">
        <w:rPr>
          <w:b/>
          <w:bCs/>
          <w:sz w:val="44"/>
          <w:szCs w:val="44"/>
        </w:rPr>
        <w:t>НАЧИНАЮЩЕГО ПРЕДПРИНИМАТЕЛЯ</w:t>
      </w:r>
    </w:p>
    <w:p w:rsidR="006F57A6" w:rsidRPr="00C35A92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sz w:val="44"/>
          <w:szCs w:val="44"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Pr="00611B11" w:rsidRDefault="00611B11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sz w:val="32"/>
          <w:szCs w:val="32"/>
        </w:rPr>
      </w:pPr>
      <w:r w:rsidRPr="00611B11">
        <w:rPr>
          <w:b/>
          <w:bCs/>
          <w:sz w:val="32"/>
          <w:szCs w:val="32"/>
        </w:rPr>
        <w:t>201</w:t>
      </w:r>
      <w:r w:rsidR="008F193F">
        <w:rPr>
          <w:b/>
          <w:bCs/>
          <w:sz w:val="32"/>
          <w:szCs w:val="32"/>
        </w:rPr>
        <w:t xml:space="preserve">5 </w:t>
      </w:r>
      <w:r w:rsidRPr="00611B11">
        <w:rPr>
          <w:b/>
          <w:bCs/>
          <w:sz w:val="32"/>
          <w:szCs w:val="32"/>
        </w:rPr>
        <w:t>год</w:t>
      </w: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247F22" w:rsidRDefault="00247F22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0A51D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  <w:r>
        <w:rPr>
          <w:noProof/>
          <w:sz w:val="24"/>
          <w:szCs w:val="24"/>
          <w:lang w:eastAsia="ru-RU"/>
        </w:rPr>
        <w:lastRenderedPageBreak/>
        <w:pict>
          <v:rect id="_x0000_s1170" style="position:absolute;left:0;text-align:left;margin-left:-1.95pt;margin-top:14.45pt;width:776.35pt;height:161.8pt;z-index:251659264">
            <v:textbox style="mso-next-textbox:#_x0000_s1170">
              <w:txbxContent>
                <w:p w:rsidR="008F193F" w:rsidRDefault="008F193F" w:rsidP="009252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67DC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Условия отнесения к субъектам малого и среднего предпринимательства, </w:t>
                  </w:r>
                </w:p>
                <w:p w:rsidR="008F193F" w:rsidRPr="00667DC2" w:rsidRDefault="008F193F" w:rsidP="009252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667DC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установленные</w:t>
                  </w:r>
                  <w:proofErr w:type="gramEnd"/>
                  <w:r w:rsidRPr="00667DC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Федеральным законом от 24.07.2007 №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67DC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209-ФЗ </w:t>
                  </w:r>
                </w:p>
                <w:p w:rsidR="008F193F" w:rsidRPr="00667DC2" w:rsidRDefault="008F193F" w:rsidP="009252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7DC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«О развитии малого и среднего предпринимательства в Российской Федерации</w:t>
                  </w:r>
                  <w:r w:rsidRPr="00667DC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8F193F" w:rsidRPr="00667DC2" w:rsidRDefault="008F193F" w:rsidP="00667DC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  <w:p w:rsidR="008F193F" w:rsidRPr="00667DC2" w:rsidRDefault="008F193F" w:rsidP="00667DC2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7DC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Нижеизложенные условия применяются к внесенным в единый государственный реестр юридических лиц </w:t>
                  </w:r>
                  <w:r w:rsidRPr="00667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потребительским кооперативам и коммерческим организациям</w:t>
                  </w:r>
                  <w:r w:rsidRPr="00667DC2"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(за исключением государственных и муниципальных унитарных предприятий), а также к </w:t>
                  </w:r>
                  <w:r w:rsidRPr="00667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физическим лицам</w:t>
                  </w:r>
                  <w:r w:rsidRPr="00667DC2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внесенным в единый государственный реестр индивидуальных предпринимателей и </w:t>
                  </w:r>
                  <w:r w:rsidRPr="00667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осуществляющим предпринимательскую деятельность</w:t>
                  </w:r>
                  <w:r w:rsidRPr="00667D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образования юридического лица, </w:t>
                  </w:r>
                  <w:r w:rsidRPr="00667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крестьянским (фермерским) хозяйствам.</w:t>
                  </w:r>
                </w:p>
                <w:p w:rsidR="008F193F" w:rsidRPr="00667DC2" w:rsidRDefault="008F193F" w:rsidP="00667DC2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DC2">
                    <w:rPr>
                      <w:rFonts w:ascii="Times New Roman" w:hAnsi="Times New Roman"/>
                      <w:sz w:val="24"/>
                      <w:szCs w:val="24"/>
                    </w:rPr>
                    <w:t>Категория субъекта малого или среднего предпринимательства определяется в соответствии с наибольшим по значению условием и изменяется только в случае, если предельные значения выше или ниже предельных значений, в течение двух календарных лет, следующих один за другим.</w:t>
                  </w:r>
                </w:p>
              </w:txbxContent>
            </v:textbox>
          </v:rect>
        </w:pict>
      </w:r>
    </w:p>
    <w:p w:rsidR="00C35A92" w:rsidRDefault="00C35A92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0A51D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  <w:r>
        <w:rPr>
          <w:noProof/>
          <w:sz w:val="24"/>
          <w:szCs w:val="24"/>
          <w:lang w:eastAsia="ru-RU"/>
        </w:rPr>
        <w:pict>
          <v:rect id="_x0000_s1168" style="position:absolute;left:0;text-align:left;margin-left:526.95pt;margin-top:4.2pt;width:247.45pt;height:70.9pt;z-index:251662336">
            <v:textbox style="mso-next-textbox:#_x0000_s1168">
              <w:txbxContent>
                <w:p w:rsidR="008F193F" w:rsidRPr="0092523C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252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Предельные значения выручки </w:t>
                  </w:r>
                </w:p>
                <w:p w:rsidR="008F193F" w:rsidRPr="0092523C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>от реализации товаров (работ, услуг) установлены постановлением Правительства Российской Федерации от 22.07.08 №556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71" style="position:absolute;left:0;text-align:left;margin-left:260.2pt;margin-top:4.3pt;width:255.75pt;height:70.8pt;z-index:251661312">
            <v:textbox style="mso-next-textbox:#_x0000_s1171">
              <w:txbxContent>
                <w:p w:rsidR="008F193F" w:rsidRPr="00667DC2" w:rsidRDefault="008F193F" w:rsidP="00667DC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7DC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Средняя численность работников</w:t>
                  </w:r>
                </w:p>
                <w:p w:rsidR="008F193F" w:rsidRPr="00667DC2" w:rsidRDefault="008F193F" w:rsidP="00667DC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D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предшествующий календарный год не должна превышать следующие предельные значения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69" style="position:absolute;left:0;text-align:left;margin-left:-1.95pt;margin-top:4.3pt;width:251.45pt;height:70.8pt;z-index:251660288">
            <v:textbox style="mso-next-textbox:#_x0000_s1169">
              <w:txbxContent>
                <w:p w:rsidR="008F193F" w:rsidRPr="00667DC2" w:rsidRDefault="008F193F" w:rsidP="00667DC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DC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Структура уставного капитала</w:t>
                  </w:r>
                  <w:r w:rsidRPr="00667D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F193F" w:rsidRPr="00667DC2" w:rsidRDefault="008F193F" w:rsidP="00667DC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DC2">
                    <w:rPr>
                      <w:rFonts w:ascii="Times New Roman" w:hAnsi="Times New Roman"/>
                      <w:sz w:val="24"/>
                      <w:szCs w:val="24"/>
                    </w:rPr>
                    <w:t>(только для юридических лиц)</w:t>
                  </w:r>
                </w:p>
              </w:txbxContent>
            </v:textbox>
          </v:rect>
        </w:pict>
      </w: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0A51D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  <w:r>
        <w:rPr>
          <w:noProof/>
          <w:sz w:val="24"/>
          <w:szCs w:val="24"/>
          <w:lang w:eastAsia="ru-RU"/>
        </w:rPr>
        <w:pict>
          <v:rect id="_x0000_s1161" style="position:absolute;left:0;text-align:left;margin-left:-1.95pt;margin-top:8pt;width:246.6pt;height:268.75pt;z-index:251663360">
            <v:textbox style="mso-next-textbox:#_x0000_s1161">
              <w:txbxContent>
                <w:p w:rsidR="008F193F" w:rsidRPr="0092523C" w:rsidRDefault="008F193F" w:rsidP="009252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25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суммарная доля участия</w:t>
                  </w: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F193F" w:rsidRPr="0092523C" w:rsidRDefault="008F193F" w:rsidP="0092523C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Российской Федерации, </w:t>
                  </w:r>
                </w:p>
                <w:p w:rsidR="008F193F" w:rsidRPr="0092523C" w:rsidRDefault="008F193F" w:rsidP="0092523C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субъектов Российской Федерации, </w:t>
                  </w:r>
                </w:p>
                <w:p w:rsidR="008F193F" w:rsidRPr="0092523C" w:rsidRDefault="008F193F" w:rsidP="0092523C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муниципальных образований, </w:t>
                  </w:r>
                </w:p>
                <w:p w:rsidR="008F193F" w:rsidRPr="0092523C" w:rsidRDefault="008F193F" w:rsidP="0092523C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иностранных юридических лиц</w:t>
                  </w: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8F193F" w:rsidRPr="0092523C" w:rsidRDefault="008F193F" w:rsidP="0092523C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общественных и религиозных организаций (объединений), </w:t>
                  </w:r>
                </w:p>
                <w:p w:rsidR="008F193F" w:rsidRPr="0092523C" w:rsidRDefault="008F193F" w:rsidP="0092523C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благотворительных и иных фондов </w:t>
                  </w:r>
                </w:p>
                <w:p w:rsidR="008F193F" w:rsidRPr="0092523C" w:rsidRDefault="008F193F" w:rsidP="0092523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>в уставном (складочном) капитале (паевом фонде)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указанных юридических лиц</w:t>
                  </w: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должна превышать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25%</w:t>
                  </w: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(за исключением активов акционерных инвестиционных фондов и закрытых паевых инвестиционных фондов), </w:t>
                  </w:r>
                  <w:r w:rsidRPr="009252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доля участия</w:t>
                  </w: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принадлежащая одному или нескольким юридическим лицам, не являющимся субъектами малого и среднего предпринимательства, не должна превышать </w:t>
                  </w:r>
                  <w:r w:rsidR="00A22204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65" style="position:absolute;left:0;text-align:left;margin-left:626.2pt;margin-top:8pt;width:148.2pt;height:71.9pt;z-index:251667456">
            <v:textbox style="mso-next-textbox:#_x0000_s1165">
              <w:txbxContent>
                <w:p w:rsidR="008F193F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F193F" w:rsidRPr="0092523C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252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Средние предприятия</w:t>
                  </w:r>
                </w:p>
                <w:p w:rsidR="008F193F" w:rsidRPr="0092523C" w:rsidRDefault="004E4D19" w:rsidP="0092523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F193F" w:rsidRPr="0092523C">
                    <w:rPr>
                      <w:rFonts w:ascii="Times New Roman" w:hAnsi="Times New Roman"/>
                      <w:sz w:val="24"/>
                      <w:szCs w:val="24"/>
                    </w:rPr>
                    <w:t>000 млн. руб.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62" style="position:absolute;left:0;text-align:left;margin-left:364.9pt;margin-top:8pt;width:151.05pt;height:71.9pt;z-index:251664384">
            <v:textbox style="mso-next-textbox:#_x0000_s1162">
              <w:txbxContent>
                <w:p w:rsidR="008F193F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F193F" w:rsidRPr="0092523C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252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Средние предприятия</w:t>
                  </w:r>
                </w:p>
                <w:p w:rsidR="008F193F" w:rsidRPr="0092523C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>т 101 до 250 человек</w:t>
                  </w:r>
                </w:p>
              </w:txbxContent>
            </v:textbox>
          </v:rect>
        </w:pict>
      </w: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0A51D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  <w:r>
        <w:rPr>
          <w:noProof/>
          <w:sz w:val="24"/>
          <w:szCs w:val="24"/>
          <w:lang w:eastAsia="ru-RU"/>
        </w:rPr>
        <w:pict>
          <v:rect id="_x0000_s1166" style="position:absolute;left:0;text-align:left;margin-left:626.2pt;margin-top:1.45pt;width:147.55pt;height:76.85pt;z-index:251668480">
            <v:textbox style="mso-next-textbox:#_x0000_s1166">
              <w:txbxContent>
                <w:p w:rsidR="008F193F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F193F" w:rsidRPr="0092523C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252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Малые предприятия</w:t>
                  </w:r>
                </w:p>
                <w:p w:rsidR="008F193F" w:rsidRPr="0092523C" w:rsidRDefault="004E4D19" w:rsidP="0092523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F193F" w:rsidRPr="0092523C">
                    <w:rPr>
                      <w:rFonts w:ascii="Times New Roman" w:hAnsi="Times New Roman"/>
                      <w:sz w:val="24"/>
                      <w:szCs w:val="24"/>
                    </w:rPr>
                    <w:t>00 млн. руб.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63" style="position:absolute;left:0;text-align:left;margin-left:364.9pt;margin-top:1.45pt;width:151.05pt;height:76.85pt;z-index:251665408">
            <v:textbox style="mso-next-textbox:#_x0000_s1163">
              <w:txbxContent>
                <w:p w:rsidR="008F193F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F193F" w:rsidRPr="0092523C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252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Малые предприятия</w:t>
                  </w:r>
                </w:p>
                <w:p w:rsidR="008F193F" w:rsidRPr="0092523C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>о 100 человек, из них</w:t>
                  </w:r>
                </w:p>
              </w:txbxContent>
            </v:textbox>
          </v:rect>
        </w:pict>
      </w: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0A51D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  <w:r>
        <w:rPr>
          <w:noProof/>
          <w:sz w:val="24"/>
          <w:szCs w:val="24"/>
          <w:lang w:eastAsia="ru-RU"/>
        </w:rPr>
        <w:pict>
          <v:rect id="_x0000_s1167" style="position:absolute;left:0;text-align:left;margin-left:626.2pt;margin-top:2.1pt;width:147.55pt;height:73.45pt;z-index:251669504">
            <v:textbox style="mso-next-textbox:#_x0000_s1167">
              <w:txbxContent>
                <w:p w:rsidR="008F193F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8F193F" w:rsidRPr="0092523C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92523C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Микропредприятия</w:t>
                  </w:r>
                  <w:proofErr w:type="spellEnd"/>
                </w:p>
                <w:p w:rsidR="008F193F" w:rsidRPr="0092523C" w:rsidRDefault="004E4D19" w:rsidP="0092523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  <w:r w:rsidR="008F193F" w:rsidRPr="009252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млн. руб.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64" style="position:absolute;left:0;text-align:left;margin-left:364.9pt;margin-top:.85pt;width:151.05pt;height:74.7pt;z-index:251666432">
            <v:textbox style="mso-next-textbox:#_x0000_s1164">
              <w:txbxContent>
                <w:p w:rsidR="008F193F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8F193F" w:rsidRPr="0092523C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92523C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Микропредприятия</w:t>
                  </w:r>
                  <w:proofErr w:type="spellEnd"/>
                </w:p>
                <w:p w:rsidR="008F193F" w:rsidRPr="0092523C" w:rsidRDefault="008F193F" w:rsidP="0092523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92523C">
                    <w:rPr>
                      <w:rFonts w:ascii="Times New Roman" w:hAnsi="Times New Roman"/>
                      <w:sz w:val="24"/>
                      <w:szCs w:val="24"/>
                    </w:rPr>
                    <w:t>о 15 человек</w:t>
                  </w:r>
                </w:p>
              </w:txbxContent>
            </v:textbox>
          </v:rect>
        </w:pict>
      </w: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6F57A6" w:rsidRDefault="006F57A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C35A92" w:rsidRDefault="00C35A92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7F6573" w:rsidRDefault="007F6573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7F6573" w:rsidRDefault="007F6573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4814F0" w:rsidRPr="00796F68" w:rsidRDefault="00957202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  <w:r>
        <w:rPr>
          <w:b/>
          <w:bCs/>
        </w:rPr>
        <w:t>В</w:t>
      </w:r>
      <w:r w:rsidRPr="00B91B38">
        <w:rPr>
          <w:b/>
          <w:bCs/>
        </w:rPr>
        <w:t>ЫБОР ОРГАНИЗАЦИОННО-ПРАВОВОЙ ФОРМЫ</w:t>
      </w:r>
      <w:r w:rsidR="00796F68">
        <w:rPr>
          <w:b/>
          <w:bCs/>
        </w:rPr>
        <w:t xml:space="preserve"> СУБЪЕКТАМИ  МАЛОГО И СРЕДНЕГО ПРЕДПРИНИМАТЕЛЬСТВА</w:t>
      </w:r>
    </w:p>
    <w:p w:rsidR="007F6573" w:rsidRPr="008A435D" w:rsidRDefault="007F6573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sz w:val="16"/>
          <w:szCs w:val="16"/>
        </w:rPr>
      </w:pPr>
    </w:p>
    <w:p w:rsidR="00846795" w:rsidRDefault="000A51D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  <w:r>
        <w:rPr>
          <w:noProof/>
          <w:lang w:eastAsia="ru-RU"/>
        </w:rPr>
        <w:pict>
          <v:rect id="_x0000_s1027" style="position:absolute;left:0;text-align:left;margin-left:338.4pt;margin-top:6.85pt;width:281pt;height:29.65pt;z-index:251614208">
            <v:textbox style="mso-next-textbox:#_x0000_s1027">
              <w:txbxContent>
                <w:p w:rsidR="008F193F" w:rsidRPr="00FA33F0" w:rsidRDefault="008F193F" w:rsidP="0084679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A33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Юридическ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ие лица</w:t>
                  </w:r>
                </w:p>
              </w:txbxContent>
            </v:textbox>
          </v:rect>
        </w:pict>
      </w:r>
      <w:r>
        <w:rPr>
          <w:b/>
          <w:bCs/>
          <w:noProof/>
          <w:lang w:eastAsia="ru-RU"/>
        </w:rPr>
        <w:pict>
          <v:rect id="_x0000_s1026" style="position:absolute;left:0;text-align:left;margin-left:4.8pt;margin-top:6.85pt;width:255.45pt;height:29.65pt;z-index:251613184">
            <v:textbox style="mso-next-textbox:#_x0000_s1026">
              <w:txbxContent>
                <w:p w:rsidR="008F193F" w:rsidRPr="007F6573" w:rsidRDefault="008F193F" w:rsidP="007F657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F65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Индивидуальный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7F65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редприниматель</w:t>
                  </w:r>
                </w:p>
              </w:txbxContent>
            </v:textbox>
          </v:rect>
        </w:pict>
      </w:r>
    </w:p>
    <w:p w:rsidR="00846795" w:rsidRDefault="00846795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</w:rPr>
      </w:pPr>
    </w:p>
    <w:p w:rsidR="00846795" w:rsidRPr="007F6573" w:rsidRDefault="000A51D6" w:rsidP="004814F0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lang w:val="en-US"/>
        </w:rPr>
      </w:pPr>
      <w:r>
        <w:rPr>
          <w:b/>
          <w:bCs/>
        </w:rPr>
      </w:r>
      <w:r>
        <w:rPr>
          <w:b/>
          <w:bCs/>
        </w:rPr>
        <w:pict>
          <v:group id="_x0000_s1455" editas="canvas" style="width:583.45pt;height:437.65pt;mso-position-horizontal-relative:char;mso-position-vertical-relative:line" coordorigin="2996,2216" coordsize="11669,87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6" type="#_x0000_t75" style="position:absolute;left:2996;top:2216;width:11669;height:8753" o:preferrelative="f">
              <v:fill o:detectmouseclick="t"/>
              <v:path o:extrusionok="t" o:connecttype="none"/>
              <o:lock v:ext="edit" text="t"/>
            </v:shape>
            <v:rect id="_x0000_s1457" style="position:absolute;left:4796;top:2398;width:2700;height:540">
              <v:textbox style="mso-next-textbox:#_x0000_s1457">
                <w:txbxContent>
                  <w:p w:rsidR="008F193F" w:rsidRDefault="008F193F" w:rsidP="007F6573">
                    <w:pPr>
                      <w:jc w:val="center"/>
                    </w:pPr>
                    <w:r>
                      <w:t>КОМЕРЧЕСКИЕ</w:t>
                    </w:r>
                  </w:p>
                </w:txbxContent>
              </v:textbox>
            </v:rect>
            <v:rect id="_x0000_s1461" style="position:absolute;left:6855;top:7008;width:1979;height:722">
              <v:textbox style="mso-next-textbox:#_x0000_s1461">
                <w:txbxContent>
                  <w:p w:rsidR="008F193F" w:rsidRPr="00FA327F" w:rsidRDefault="008F193F" w:rsidP="007F65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A327F">
                      <w:rPr>
                        <w:sz w:val="20"/>
                        <w:szCs w:val="20"/>
                      </w:rPr>
                      <w:t>Хозяйственные общества</w:t>
                    </w:r>
                  </w:p>
                </w:txbxContent>
              </v:textbox>
            </v:rect>
            <v:rect id="_x0000_s1462" style="position:absolute;left:4076;top:7008;width:1980;height:721">
              <v:textbox style="mso-next-textbox:#_x0000_s1462">
                <w:txbxContent>
                  <w:p w:rsidR="008F193F" w:rsidRPr="00FA327F" w:rsidRDefault="008F193F" w:rsidP="007F65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A327F">
                      <w:rPr>
                        <w:sz w:val="20"/>
                        <w:szCs w:val="20"/>
                      </w:rPr>
                      <w:t>Хозяйственные товарищества</w:t>
                    </w:r>
                  </w:p>
                </w:txbxContent>
              </v:textbox>
            </v:rect>
            <v:rect id="_x0000_s1463" style="position:absolute;left:2996;top:4736;width:1980;height:723">
              <v:textbox style="mso-next-textbox:#_x0000_s1463">
                <w:txbxContent>
                  <w:p w:rsidR="008F193F" w:rsidRPr="00FA327F" w:rsidRDefault="008F193F" w:rsidP="007F65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A327F">
                      <w:rPr>
                        <w:sz w:val="20"/>
                        <w:szCs w:val="20"/>
                      </w:rPr>
                      <w:t>Хозяйственные партнерства</w:t>
                    </w:r>
                  </w:p>
                </w:txbxContent>
              </v:textbox>
            </v:rect>
            <v:rect id="_x0000_s1464" style="position:absolute;left:9298;top:3659;width:1981;height:715">
              <v:textbox style="mso-next-textbox:#_x0000_s1464">
                <w:txbxContent>
                  <w:p w:rsidR="008F193F" w:rsidRPr="00FA327F" w:rsidRDefault="008F193F" w:rsidP="007F65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A327F">
                      <w:rPr>
                        <w:sz w:val="20"/>
                        <w:szCs w:val="20"/>
                      </w:rPr>
                      <w:t>Производственные кооперативы</w:t>
                    </w:r>
                  </w:p>
                </w:txbxContent>
              </v:textbox>
            </v:rect>
            <v:rect id="_x0000_s1465" style="position:absolute;left:8114;top:7909;width:2262;height:1028">
              <v:textbox style="mso-next-textbox:#_x0000_s1465">
                <w:txbxContent>
                  <w:p w:rsidR="008F193F" w:rsidRDefault="008F193F" w:rsidP="007F65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Акционерные общества (публичные и непубличные)</w:t>
                    </w:r>
                  </w:p>
                  <w:p w:rsidR="008F193F" w:rsidRPr="00FA327F" w:rsidRDefault="008F193F" w:rsidP="007F657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466" style="position:absolute;left:8114;top:9293;width:2262;height:1398">
              <v:textbox style="mso-next-textbox:#_x0000_s1466">
                <w:txbxContent>
                  <w:p w:rsidR="008F193F" w:rsidRPr="00FA327F" w:rsidRDefault="008F193F" w:rsidP="007F65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Общества с ограниченной ответственностью</w:t>
                    </w:r>
                  </w:p>
                </w:txbxContent>
              </v:textbox>
            </v:rect>
            <v:rect id="_x0000_s1467" style="position:absolute;left:12128;top:3837;width:2181;height:721">
              <v:textbox style="mso-next-textbox:#_x0000_s1467">
                <w:txbxContent>
                  <w:p w:rsidR="008F193F" w:rsidRPr="00FA327F" w:rsidRDefault="008F193F" w:rsidP="007F65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Потребительские</w:t>
                    </w:r>
                    <w:r w:rsidRPr="00FA327F">
                      <w:rPr>
                        <w:sz w:val="20"/>
                        <w:szCs w:val="20"/>
                      </w:rPr>
                      <w:t xml:space="preserve"> кооперативы</w:t>
                    </w:r>
                  </w:p>
                </w:txbxContent>
              </v:textbox>
            </v:rect>
            <v:rect id="_x0000_s1478" style="position:absolute;left:3176;top:7909;width:1979;height:1028">
              <v:textbox style="mso-next-textbox:#_x0000_s1478">
                <w:txbxContent>
                  <w:p w:rsidR="008F193F" w:rsidRPr="00FA327F" w:rsidRDefault="008F193F" w:rsidP="007F65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Полное товарищество</w:t>
                    </w:r>
                  </w:p>
                </w:txbxContent>
              </v:textbox>
            </v:rect>
            <v:rect id="_x0000_s1479" style="position:absolute;left:3176;top:9293;width:1979;height:1398">
              <v:textbox style="mso-next-textbox:#_x0000_s1479">
                <w:txbxContent>
                  <w:p w:rsidR="008F193F" w:rsidRPr="00FA327F" w:rsidRDefault="008F193F" w:rsidP="007F65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Товарищество на вере (коммандитное товарищество)</w:t>
                    </w:r>
                  </w:p>
                </w:txbxContent>
              </v:textbox>
            </v:rect>
            <v:rect id="_x0000_s1480" style="position:absolute;left:11815;top:2398;width:2705;height:539">
              <v:textbox style="mso-next-textbox:#_x0000_s1480">
                <w:txbxContent>
                  <w:p w:rsidR="008F193F" w:rsidRDefault="008F193F" w:rsidP="007F6573">
                    <w:pPr>
                      <w:jc w:val="center"/>
                    </w:pPr>
                    <w:r>
                      <w:t>НЕКОМЕРЧЕСКИЕ</w:t>
                    </w:r>
                  </w:p>
                </w:txbxContent>
              </v:textbox>
            </v:rect>
            <v:line id="_x0000_s1482" style="position:absolute;flip:x" from="4255,2938" to="5518,4559">
              <v:stroke endarrow="block"/>
            </v:line>
            <v:line id="_x0000_s1483" style="position:absolute;flip:x" from="5155,2938" to="6056,6898">
              <v:stroke endarrow="block"/>
            </v:line>
            <v:line id="_x0000_s1484" style="position:absolute" from="6418,2938" to="7496,6784">
              <v:stroke endarrow="block"/>
            </v:line>
            <v:line id="_x0000_s1485" style="position:absolute" from="7497,2756" to="9298,3477">
              <v:stroke endarrow="block"/>
            </v:line>
            <v:line id="_x0000_s1486" style="position:absolute" from="5519,7729" to="5520,9606"/>
            <v:line id="_x0000_s1487" style="position:absolute;flip:x" from="5154,9606" to="5518,9608">
              <v:stroke endarrow="block"/>
            </v:line>
            <v:line id="_x0000_s1488" style="position:absolute;flip:x" from="5154,8525" to="5518,8528">
              <v:stroke endarrow="block"/>
            </v:line>
            <v:line id="_x0000_s1489" style="position:absolute" from="7756,7730" to="7758,9528"/>
            <v:line id="_x0000_s1490" style="position:absolute" from="7755,9528" to="8114,9529">
              <v:stroke endarrow="block"/>
            </v:line>
            <v:line id="_x0000_s1491" style="position:absolute" from="7755,8448" to="8114,8451">
              <v:stroke endarrow="block"/>
            </v:line>
            <v:line id="_x0000_s1492" style="position:absolute" from="7135,2938" to="9298,5129">
              <v:stroke endarrow="block"/>
            </v:line>
            <v:line id="_x0000_s1494" style="position:absolute;flip:x" from="13228,2938" to="13230,3710">
              <v:stroke endarrow="block"/>
            </v:line>
            <v:rect id="_x0000_s1506" style="position:absolute;left:8715;top:5256;width:2161;height:901">
              <v:textbox style="mso-next-textbox:#_x0000_s1506">
                <w:txbxContent>
                  <w:p w:rsidR="008F193F" w:rsidRPr="005F0342" w:rsidRDefault="008F193F" w:rsidP="007F65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0342">
                      <w:rPr>
                        <w:sz w:val="20"/>
                        <w:szCs w:val="20"/>
                      </w:rPr>
                      <w:t>Крестьянские (фермерские) хозяйства</w:t>
                    </w:r>
                  </w:p>
                  <w:p w:rsidR="008F193F" w:rsidRPr="00D75CE0" w:rsidRDefault="008F193F" w:rsidP="007F6573"/>
                </w:txbxContent>
              </v:textbox>
            </v:rect>
            <v:rect id="_x0000_s1559" style="position:absolute;left:12128;top:4961;width:2181;height:5873">
              <v:textbox style="mso-next-textbox:#_x0000_s1559">
                <w:txbxContent>
                  <w:p w:rsidR="008F193F" w:rsidRPr="007B25BF" w:rsidRDefault="008F193F" w:rsidP="007B25B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B25BF">
                      <w:rPr>
                        <w:sz w:val="20"/>
                        <w:szCs w:val="20"/>
                      </w:rPr>
                      <w:t>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</w:t>
                    </w:r>
                  </w:p>
                  <w:p w:rsidR="008F193F" w:rsidRDefault="008F193F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14" type="#_x0000_t32" style="position:absolute;left:10605;top:1658;width:2563;height:740" o:connectortype="straight">
              <v:stroke endarrow="block"/>
            </v:shape>
            <v:shape id="_x0000_s1615" type="#_x0000_t32" style="position:absolute;left:6146;top:1658;width:4230;height:740;flip:x" o:connectortype="straight">
              <v:stroke endarrow="block"/>
            </v:shape>
            <w10:wrap type="none"/>
            <w10:anchorlock/>
          </v:group>
        </w:pict>
      </w:r>
    </w:p>
    <w:p w:rsidR="00D55481" w:rsidRDefault="00D55481" w:rsidP="00A502B0">
      <w:pPr>
        <w:pStyle w:val="a3"/>
        <w:tabs>
          <w:tab w:val="left" w:pos="3828"/>
        </w:tabs>
        <w:ind w:right="0"/>
        <w:jc w:val="center"/>
        <w:rPr>
          <w:b/>
          <w:bCs/>
        </w:rPr>
      </w:pPr>
    </w:p>
    <w:p w:rsidR="00A502B0" w:rsidRPr="00FF188C" w:rsidRDefault="00A502B0" w:rsidP="00A502B0">
      <w:pPr>
        <w:pStyle w:val="a3"/>
        <w:tabs>
          <w:tab w:val="left" w:pos="3828"/>
        </w:tabs>
        <w:ind w:right="0"/>
        <w:jc w:val="center"/>
        <w:rPr>
          <w:b/>
          <w:bCs/>
        </w:rPr>
      </w:pPr>
      <w:r>
        <w:rPr>
          <w:b/>
          <w:bCs/>
        </w:rPr>
        <w:lastRenderedPageBreak/>
        <w:t>Г</w:t>
      </w:r>
      <w:r w:rsidRPr="00FF188C">
        <w:rPr>
          <w:b/>
          <w:bCs/>
        </w:rPr>
        <w:t xml:space="preserve">осударственная  регистрация </w:t>
      </w:r>
    </w:p>
    <w:p w:rsidR="00FD31B8" w:rsidRPr="00173571" w:rsidRDefault="00FD31B8" w:rsidP="00FD31B8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sz w:val="16"/>
          <w:szCs w:val="16"/>
        </w:rPr>
      </w:pPr>
    </w:p>
    <w:tbl>
      <w:tblPr>
        <w:tblW w:w="154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771"/>
        <w:gridCol w:w="567"/>
        <w:gridCol w:w="8079"/>
      </w:tblGrid>
      <w:tr w:rsidR="00336B70" w:rsidRPr="009129FD" w:rsidTr="00CB1983">
        <w:trPr>
          <w:trHeight w:val="387"/>
        </w:trPr>
        <w:tc>
          <w:tcPr>
            <w:tcW w:w="7338" w:type="dxa"/>
            <w:gridSpan w:val="2"/>
            <w:shd w:val="clear" w:color="auto" w:fill="4F81BD"/>
          </w:tcPr>
          <w:p w:rsidR="00FD31B8" w:rsidRPr="008F3E84" w:rsidRDefault="00FD31B8" w:rsidP="009129FD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F3E8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ИП</w:t>
            </w:r>
          </w:p>
        </w:tc>
        <w:tc>
          <w:tcPr>
            <w:tcW w:w="8079" w:type="dxa"/>
            <w:shd w:val="clear" w:color="auto" w:fill="4F81BD"/>
          </w:tcPr>
          <w:p w:rsidR="00FD31B8" w:rsidRPr="008F3E84" w:rsidRDefault="00FD31B8" w:rsidP="009129FD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F3E8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Юридическое лицо (ООО)</w:t>
            </w:r>
          </w:p>
        </w:tc>
      </w:tr>
      <w:tr w:rsidR="00FD31B8" w:rsidRPr="009129FD" w:rsidTr="00CB1983">
        <w:trPr>
          <w:trHeight w:val="406"/>
        </w:trPr>
        <w:tc>
          <w:tcPr>
            <w:tcW w:w="1541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31B8" w:rsidRPr="009129FD" w:rsidRDefault="00FD31B8" w:rsidP="009129FD">
            <w:pPr>
              <w:shd w:val="clear" w:color="auto" w:fill="FFFFFF"/>
              <w:tabs>
                <w:tab w:val="left" w:pos="3828"/>
              </w:tabs>
              <w:spacing w:before="58" w:after="0" w:line="240" w:lineRule="auto"/>
              <w:ind w:left="2962" w:hanging="3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9FD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  <w:t>1. Сбор и подготовка необходимых сведений</w:t>
            </w:r>
            <w:r w:rsidRPr="009129FD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</w:tc>
      </w:tr>
      <w:tr w:rsidR="00336B70" w:rsidRPr="009129FD" w:rsidTr="002F1E45">
        <w:trPr>
          <w:trHeight w:val="903"/>
        </w:trPr>
        <w:tc>
          <w:tcPr>
            <w:tcW w:w="6771" w:type="dxa"/>
          </w:tcPr>
          <w:p w:rsidR="00FD31B8" w:rsidRPr="009129FD" w:rsidRDefault="00FD31B8" w:rsidP="007A07F1">
            <w:pPr>
              <w:shd w:val="clear" w:color="auto" w:fill="FFFFFF"/>
              <w:tabs>
                <w:tab w:val="left" w:pos="3828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53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Выбора</w:t>
            </w:r>
            <w:r w:rsidRPr="009129F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вида деятельности и кодов ОКВЭД.</w:t>
            </w:r>
          </w:p>
        </w:tc>
        <w:tc>
          <w:tcPr>
            <w:tcW w:w="8646" w:type="dxa"/>
            <w:gridSpan w:val="2"/>
          </w:tcPr>
          <w:p w:rsidR="00320D71" w:rsidRPr="009129FD" w:rsidRDefault="00320D71" w:rsidP="007A07F1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z w:val="24"/>
                <w:szCs w:val="24"/>
              </w:rPr>
              <w:t>выбора наименования ООО;</w:t>
            </w:r>
          </w:p>
          <w:p w:rsidR="00320D71" w:rsidRPr="009129FD" w:rsidRDefault="00320D71" w:rsidP="007A07F1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z w:val="24"/>
                <w:szCs w:val="24"/>
              </w:rPr>
              <w:t>выбора вида деятельности и кодов ОКВЭД;</w:t>
            </w:r>
          </w:p>
          <w:p w:rsidR="00320D71" w:rsidRPr="009129FD" w:rsidRDefault="00320D71" w:rsidP="007A07F1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z w:val="24"/>
                <w:szCs w:val="24"/>
              </w:rPr>
              <w:t xml:space="preserve">выбора адреса регистрации (адреса, по которому будет находиться головной офис). </w:t>
            </w:r>
          </w:p>
          <w:p w:rsidR="00FD31B8" w:rsidRPr="009129FD" w:rsidRDefault="00320D71" w:rsidP="007A07F1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z w:val="24"/>
                <w:szCs w:val="24"/>
              </w:rPr>
              <w:t xml:space="preserve">выбора способа оплаты уставного капитала (денежными средствами, имуществом, имущественными правами). </w:t>
            </w:r>
          </w:p>
        </w:tc>
      </w:tr>
      <w:tr w:rsidR="00FD31B8" w:rsidRPr="009129FD" w:rsidTr="00CB1983">
        <w:trPr>
          <w:trHeight w:val="405"/>
        </w:trPr>
        <w:tc>
          <w:tcPr>
            <w:tcW w:w="1541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D31B8" w:rsidRPr="009129FD" w:rsidRDefault="00FD31B8" w:rsidP="007A07F1">
            <w:pPr>
              <w:shd w:val="clear" w:color="auto" w:fill="FFFFFF"/>
              <w:tabs>
                <w:tab w:val="left" w:pos="3828"/>
              </w:tabs>
              <w:spacing w:after="0" w:line="240" w:lineRule="exact"/>
              <w:ind w:left="3014" w:hanging="31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9FD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2. Подготовка пакета документов для регистрации</w:t>
            </w:r>
          </w:p>
        </w:tc>
      </w:tr>
      <w:tr w:rsidR="00336B70" w:rsidRPr="009129FD" w:rsidTr="002F1E45">
        <w:trPr>
          <w:trHeight w:val="4047"/>
        </w:trPr>
        <w:tc>
          <w:tcPr>
            <w:tcW w:w="6771" w:type="dxa"/>
          </w:tcPr>
          <w:p w:rsidR="00320D71" w:rsidRPr="009129FD" w:rsidRDefault="00320D71" w:rsidP="007A07F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exact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9FD">
              <w:rPr>
                <w:rFonts w:ascii="Times New Roman" w:hAnsi="Times New Roman"/>
                <w:bCs/>
                <w:sz w:val="24"/>
                <w:szCs w:val="24"/>
              </w:rPr>
              <w:t>Заявление о регистрации в качестве индивидуального предпринимателя, заполненное по форме Р21001 (1 экз.</w:t>
            </w:r>
            <w:r w:rsidRPr="00912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129F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129F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9129FD">
              <w:rPr>
                <w:rFonts w:ascii="Times New Roman" w:hAnsi="Times New Roman"/>
                <w:bCs/>
                <w:sz w:val="24"/>
                <w:szCs w:val="24"/>
              </w:rPr>
              <w:t>отариально заверенное)</w:t>
            </w:r>
          </w:p>
          <w:p w:rsidR="00FD31B8" w:rsidRPr="009129FD" w:rsidRDefault="00FD31B8" w:rsidP="007A07F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exact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9FD">
              <w:rPr>
                <w:rFonts w:ascii="Times New Roman" w:hAnsi="Times New Roman"/>
                <w:bCs/>
                <w:sz w:val="24"/>
                <w:szCs w:val="24"/>
              </w:rPr>
              <w:t>Копия паспорта (1 экз.)</w:t>
            </w:r>
          </w:p>
          <w:p w:rsidR="00FD31B8" w:rsidRPr="009129FD" w:rsidRDefault="00FD31B8" w:rsidP="007A07F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exact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9FD">
              <w:rPr>
                <w:rFonts w:ascii="Times New Roman" w:hAnsi="Times New Roman"/>
                <w:bCs/>
                <w:sz w:val="24"/>
                <w:szCs w:val="24"/>
              </w:rPr>
              <w:t>Квитанция об уплате госпошлины за регистрацию (1 экз.).</w:t>
            </w:r>
          </w:p>
          <w:p w:rsidR="00FD31B8" w:rsidRPr="009129FD" w:rsidRDefault="00FD31B8" w:rsidP="007A07F1">
            <w:pPr>
              <w:pStyle w:val="a5"/>
              <w:tabs>
                <w:tab w:val="left" w:pos="426"/>
              </w:tabs>
              <w:spacing w:after="0" w:line="240" w:lineRule="exact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9FD">
              <w:rPr>
                <w:rFonts w:ascii="Times New Roman" w:hAnsi="Times New Roman"/>
                <w:bCs/>
                <w:sz w:val="24"/>
                <w:szCs w:val="24"/>
              </w:rPr>
              <w:t xml:space="preserve">Размер государственной пошлины 800 рублей. </w:t>
            </w:r>
          </w:p>
          <w:p w:rsidR="00FD31B8" w:rsidRPr="009129FD" w:rsidRDefault="00FD31B8" w:rsidP="007A07F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exact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9FD">
              <w:rPr>
                <w:rFonts w:ascii="Times New Roman" w:hAnsi="Times New Roman"/>
                <w:bCs/>
                <w:sz w:val="24"/>
                <w:szCs w:val="24"/>
              </w:rPr>
              <w:t xml:space="preserve">Копия ИНН при его наличии (1 </w:t>
            </w:r>
            <w:proofErr w:type="spellStart"/>
            <w:proofErr w:type="gramStart"/>
            <w:r w:rsidRPr="009129FD">
              <w:rPr>
                <w:rFonts w:ascii="Times New Roman" w:hAnsi="Times New Roman"/>
                <w:bCs/>
                <w:sz w:val="24"/>
                <w:szCs w:val="24"/>
              </w:rPr>
              <w:t>экз</w:t>
            </w:r>
            <w:proofErr w:type="spellEnd"/>
            <w:proofErr w:type="gramEnd"/>
            <w:r w:rsidRPr="009129FD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FD31B8" w:rsidRPr="009129FD" w:rsidRDefault="00FD31B8" w:rsidP="007A07F1">
            <w:pPr>
              <w:tabs>
                <w:tab w:val="left" w:pos="426"/>
              </w:tabs>
              <w:spacing w:after="0" w:line="240" w:lineRule="exact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:rsidR="002F1E45" w:rsidRPr="002F1E45" w:rsidRDefault="00320D71" w:rsidP="007A07F1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z w:val="24"/>
                <w:szCs w:val="24"/>
              </w:rPr>
              <w:t xml:space="preserve">Заявление о государственной регистрации (форма № Р11001) </w:t>
            </w:r>
            <w:r w:rsidR="00C719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20D71" w:rsidRPr="00667F75" w:rsidRDefault="00320D71" w:rsidP="002F1E45">
            <w:pPr>
              <w:pStyle w:val="a5"/>
              <w:tabs>
                <w:tab w:val="left" w:pos="459"/>
              </w:tabs>
              <w:spacing w:after="0" w:line="240" w:lineRule="exact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F75">
              <w:rPr>
                <w:rFonts w:ascii="Times New Roman" w:hAnsi="Times New Roman"/>
                <w:sz w:val="24"/>
                <w:szCs w:val="24"/>
              </w:rPr>
              <w:t>(</w:t>
            </w:r>
            <w:r w:rsidR="00667F75" w:rsidRPr="00667F75">
              <w:rPr>
                <w:rFonts w:ascii="Times New Roman" w:hAnsi="Times New Roman"/>
                <w:color w:val="000000"/>
                <w:sz w:val="24"/>
                <w:szCs w:val="24"/>
              </w:rPr>
              <w:t>Подпись заявителя на заявлении должна быть засвидетельствована в нотариальном порядке, за исключением случаев, когда заявитель представляет документы лично и одновременно представляет документ, удостоверяющий его личность, а также когда документы направляются в форме электронных документов, подписанных усиленной квалифицированной электронной подписью заявителя</w:t>
            </w:r>
            <w:r w:rsidRPr="00667F7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67F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20D71" w:rsidRPr="009129FD" w:rsidRDefault="00320D71" w:rsidP="007A07F1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z w:val="24"/>
                <w:szCs w:val="24"/>
              </w:rPr>
              <w:t xml:space="preserve">Решение о создании юридического лица в виде протокола, договора или иного документа в соответствии с законодательством </w:t>
            </w:r>
            <w:r w:rsidR="002F1E45">
              <w:rPr>
                <w:rFonts w:ascii="Times New Roman" w:hAnsi="Times New Roman"/>
                <w:sz w:val="24"/>
                <w:szCs w:val="24"/>
              </w:rPr>
              <w:t>РФ</w:t>
            </w:r>
            <w:r w:rsidRPr="009129FD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2F1E45">
              <w:rPr>
                <w:rFonts w:ascii="Times New Roman" w:hAnsi="Times New Roman"/>
                <w:sz w:val="24"/>
                <w:szCs w:val="24"/>
              </w:rPr>
              <w:t>э</w:t>
            </w:r>
            <w:r w:rsidRPr="009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9FD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9129FD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667F75" w:rsidRPr="00667F75" w:rsidRDefault="00667F75" w:rsidP="007A07F1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667F75"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</w:t>
            </w:r>
            <w:r w:rsidR="007F6573">
              <w:rPr>
                <w:rFonts w:ascii="Times New Roman" w:hAnsi="Times New Roman"/>
                <w:color w:val="000000"/>
                <w:sz w:val="24"/>
                <w:szCs w:val="24"/>
              </w:rPr>
              <w:t>ные документы юридического лица</w:t>
            </w:r>
            <w:r w:rsidRPr="00667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657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67F75">
              <w:rPr>
                <w:rFonts w:ascii="Times New Roman" w:hAnsi="Times New Roman"/>
                <w:color w:val="000000"/>
                <w:sz w:val="24"/>
                <w:szCs w:val="24"/>
              </w:rPr>
              <w:t>редставляется в двух подлинных экземплярах в случае представления лично или по почте и в одном экземпляре – при направлении в электронном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0D71" w:rsidRPr="00667F75" w:rsidRDefault="00320D71" w:rsidP="007A07F1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667F75">
              <w:rPr>
                <w:rFonts w:ascii="Times New Roman" w:hAnsi="Times New Roman"/>
                <w:sz w:val="24"/>
                <w:szCs w:val="24"/>
              </w:rPr>
              <w:t xml:space="preserve">Квитанция об уплате госпошлины за регистрацию (1 экз.). </w:t>
            </w:r>
          </w:p>
          <w:p w:rsidR="00667F75" w:rsidRDefault="007A2CAC" w:rsidP="007A07F1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667F7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20D71" w:rsidRPr="00667F75">
              <w:rPr>
                <w:rFonts w:ascii="Times New Roman" w:hAnsi="Times New Roman"/>
                <w:sz w:val="24"/>
                <w:szCs w:val="24"/>
              </w:rPr>
              <w:t>Размер государственной пошлины  4000 рублей.</w:t>
            </w:r>
          </w:p>
          <w:p w:rsidR="00320D71" w:rsidRPr="009129FD" w:rsidRDefault="00667F75" w:rsidP="007A07F1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66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5)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6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окумент, подтверждающий статус учредителя, если им выступает иностранное юридическое лицо.</w:t>
            </w:r>
          </w:p>
        </w:tc>
      </w:tr>
      <w:tr w:rsidR="00FD31B8" w:rsidRPr="009129FD" w:rsidTr="00CB1983">
        <w:trPr>
          <w:trHeight w:val="400"/>
        </w:trPr>
        <w:tc>
          <w:tcPr>
            <w:tcW w:w="1541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D31B8" w:rsidRPr="009129FD" w:rsidRDefault="00320D71" w:rsidP="007A07F1">
            <w:pPr>
              <w:shd w:val="clear" w:color="auto" w:fill="FFFFFF"/>
              <w:tabs>
                <w:tab w:val="left" w:pos="3828"/>
              </w:tabs>
              <w:spacing w:after="0" w:line="240" w:lineRule="exact"/>
              <w:ind w:left="2448" w:hanging="24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9FD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3. Подача документов в регистрирующий орган</w:t>
            </w:r>
          </w:p>
        </w:tc>
      </w:tr>
      <w:tr w:rsidR="007A2CAC" w:rsidRPr="00667F75" w:rsidTr="00947B7D">
        <w:trPr>
          <w:trHeight w:val="1463"/>
        </w:trPr>
        <w:tc>
          <w:tcPr>
            <w:tcW w:w="15417" w:type="dxa"/>
            <w:gridSpan w:val="3"/>
          </w:tcPr>
          <w:p w:rsidR="00C719CA" w:rsidRPr="00667F75" w:rsidRDefault="00C719CA" w:rsidP="007A07F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 w:line="240" w:lineRule="exact"/>
              <w:ind w:left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 могут быть переданы в налоговую инспекцию любым </w:t>
            </w:r>
            <w:r w:rsidR="00667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следующих </w:t>
            </w:r>
            <w:r w:rsidRPr="00667F75">
              <w:rPr>
                <w:rFonts w:ascii="Times New Roman" w:hAnsi="Times New Roman"/>
                <w:color w:val="000000"/>
                <w:sz w:val="24"/>
                <w:szCs w:val="24"/>
              </w:rPr>
              <w:t>способ</w:t>
            </w:r>
            <w:r w:rsidR="000320B9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667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C719CA" w:rsidRPr="00667F75" w:rsidRDefault="00C719CA" w:rsidP="007A07F1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exact"/>
              <w:ind w:left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66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непосредственно в налоговую инспекцию - лично или через представителя по нотариально удостоверенной доверенности;</w:t>
            </w:r>
          </w:p>
          <w:p w:rsidR="00C719CA" w:rsidRPr="00667F75" w:rsidRDefault="00C719CA" w:rsidP="007A07F1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exact"/>
              <w:ind w:left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через многофункциональный центр - лично или через представителя по нотариально удостоверенной доверенности;</w:t>
            </w:r>
          </w:p>
          <w:p w:rsidR="00C719CA" w:rsidRPr="00667F75" w:rsidRDefault="00C719CA" w:rsidP="007A07F1">
            <w:pPr>
              <w:numPr>
                <w:ilvl w:val="0"/>
                <w:numId w:val="34"/>
              </w:numPr>
              <w:shd w:val="clear" w:color="auto" w:fill="E5F0FC"/>
              <w:spacing w:before="100" w:beforeAutospacing="1" w:after="100" w:afterAutospacing="1" w:line="240" w:lineRule="exact"/>
              <w:ind w:left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667F75">
              <w:rPr>
                <w:rFonts w:ascii="Times New Roman" w:hAnsi="Times New Roman"/>
                <w:color w:val="000000"/>
                <w:sz w:val="24"/>
                <w:szCs w:val="24"/>
              </w:rPr>
              <w:t>по почте с объявленной ценностью и описью вложения;</w:t>
            </w:r>
          </w:p>
          <w:p w:rsidR="00667F75" w:rsidRPr="00667F75" w:rsidRDefault="00C719CA" w:rsidP="007A07F1">
            <w:pPr>
              <w:numPr>
                <w:ilvl w:val="0"/>
                <w:numId w:val="34"/>
              </w:numPr>
              <w:shd w:val="clear" w:color="auto" w:fill="E5F0FC"/>
              <w:spacing w:before="100" w:beforeAutospacing="1" w:after="100" w:afterAutospacing="1" w:line="240" w:lineRule="exact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7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67F75" w:rsidRPr="00667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7F75" w:rsidRPr="00667F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667F75" w:rsidRPr="00667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помощью </w:t>
            </w:r>
            <w:proofErr w:type="gramStart"/>
            <w:r w:rsidRPr="0066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интернет-сервиса</w:t>
            </w:r>
            <w:proofErr w:type="gramEnd"/>
            <w:r w:rsidRPr="0066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F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«Подача электронных документов </w:t>
            </w:r>
            <w:r w:rsidR="00667F75" w:rsidRPr="00667F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государственную регистрацию».</w:t>
            </w:r>
          </w:p>
          <w:p w:rsidR="00B77B93" w:rsidRPr="00667F75" w:rsidRDefault="00667F75" w:rsidP="007A07F1">
            <w:pPr>
              <w:numPr>
                <w:ilvl w:val="0"/>
                <w:numId w:val="34"/>
              </w:numPr>
              <w:shd w:val="clear" w:color="auto" w:fill="E5F0FC"/>
              <w:tabs>
                <w:tab w:val="clear" w:pos="720"/>
                <w:tab w:val="num" w:pos="426"/>
              </w:tabs>
              <w:spacing w:before="100" w:beforeAutospacing="1" w:after="0" w:line="240" w:lineRule="exact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B1983">
              <w:rPr>
                <w:rFonts w:ascii="Times New Roman" w:hAnsi="Times New Roman"/>
                <w:bCs/>
                <w:spacing w:val="-9"/>
                <w:sz w:val="24"/>
                <w:szCs w:val="24"/>
                <w:lang w:val="en-US"/>
              </w:rPr>
              <w:t>C</w:t>
            </w:r>
            <w:r w:rsidR="007A2CAC" w:rsidRPr="00CB1983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рок регистрации не должен превышать 5 рабочих дней. </w:t>
            </w:r>
          </w:p>
        </w:tc>
      </w:tr>
      <w:tr w:rsidR="00FD31B8" w:rsidRPr="009129FD" w:rsidTr="00CB1983">
        <w:trPr>
          <w:trHeight w:val="380"/>
        </w:trPr>
        <w:tc>
          <w:tcPr>
            <w:tcW w:w="1541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D31B8" w:rsidRPr="009129FD" w:rsidRDefault="007A2CAC" w:rsidP="007A07F1">
            <w:pPr>
              <w:shd w:val="clear" w:color="auto" w:fill="FFFFFF"/>
              <w:tabs>
                <w:tab w:val="left" w:pos="3828"/>
              </w:tabs>
              <w:spacing w:after="0" w:line="240" w:lineRule="exact"/>
              <w:ind w:left="3226" w:hanging="33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9FD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4. Получение свидетельства о регистрации </w:t>
            </w:r>
          </w:p>
        </w:tc>
      </w:tr>
      <w:tr w:rsidR="00336B70" w:rsidRPr="009129FD" w:rsidTr="002F1E45">
        <w:trPr>
          <w:trHeight w:val="256"/>
        </w:trPr>
        <w:tc>
          <w:tcPr>
            <w:tcW w:w="6771" w:type="dxa"/>
          </w:tcPr>
          <w:p w:rsidR="007A2CAC" w:rsidRPr="002D153D" w:rsidRDefault="007A2CAC" w:rsidP="007A07F1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before="10" w:after="0" w:line="240" w:lineRule="exact"/>
              <w:ind w:left="426" w:hanging="426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2D153D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Свидетельство о государственной регистрации физического лица в качестве индивидуального предпринимателя, </w:t>
            </w:r>
          </w:p>
          <w:p w:rsidR="007A2CAC" w:rsidRPr="002D153D" w:rsidRDefault="007A2CAC" w:rsidP="007A07F1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before="10" w:after="0" w:line="240" w:lineRule="exact"/>
              <w:ind w:left="426" w:hanging="426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2D153D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Свидетельство о присвоении идентификационного номера налогоплательщика (ИНН) </w:t>
            </w:r>
          </w:p>
          <w:p w:rsidR="00FD31B8" w:rsidRPr="002D153D" w:rsidRDefault="007A2CAC" w:rsidP="007A07F1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before="10" w:after="0" w:line="240" w:lineRule="exact"/>
              <w:ind w:left="426" w:hanging="426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2D153D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Выписка из Единого государственного индивидуальных предпринимателей. </w:t>
            </w:r>
          </w:p>
        </w:tc>
        <w:tc>
          <w:tcPr>
            <w:tcW w:w="8646" w:type="dxa"/>
            <w:gridSpan w:val="2"/>
          </w:tcPr>
          <w:p w:rsidR="007A2CAC" w:rsidRPr="009129FD" w:rsidRDefault="007A2CAC" w:rsidP="007A07F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7"/>
                <w:sz w:val="24"/>
                <w:szCs w:val="24"/>
              </w:rPr>
              <w:t>Экземпляр учредительных документов с отметкой регистрирующего органа;</w:t>
            </w:r>
          </w:p>
          <w:p w:rsidR="007A2CAC" w:rsidRPr="009129FD" w:rsidRDefault="007A2CAC" w:rsidP="007A07F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7"/>
                <w:sz w:val="24"/>
                <w:szCs w:val="24"/>
              </w:rPr>
              <w:t>Устав с отметкой регистрирующего органа;</w:t>
            </w:r>
          </w:p>
          <w:p w:rsidR="007A2CAC" w:rsidRPr="009129FD" w:rsidRDefault="007A2CAC" w:rsidP="007A07F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Свидетельство о государственной регистрации юридического лица</w:t>
            </w:r>
            <w:r w:rsidRPr="009129FD">
              <w:rPr>
                <w:rFonts w:ascii="Times New Roman" w:hAnsi="Times New Roman"/>
                <w:spacing w:val="-7"/>
                <w:sz w:val="24"/>
                <w:szCs w:val="24"/>
              </w:rPr>
              <w:t>;</w:t>
            </w:r>
          </w:p>
          <w:p w:rsidR="007A2CAC" w:rsidRPr="009129FD" w:rsidRDefault="007A2CAC" w:rsidP="007A07F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Свидетельство о постановке на учет российской организации в налоговом органе по месту нахождения на территории РФ;</w:t>
            </w:r>
            <w:r w:rsidRPr="009129F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</w:p>
          <w:p w:rsidR="00FD31B8" w:rsidRPr="009129FD" w:rsidRDefault="007A2CAC" w:rsidP="007A07F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spacing w:after="0" w:line="240" w:lineRule="exact"/>
              <w:ind w:left="459" w:hanging="426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Выписка из Единого государственного реестра юридических лиц. </w:t>
            </w:r>
          </w:p>
        </w:tc>
      </w:tr>
    </w:tbl>
    <w:p w:rsidR="007F6573" w:rsidRDefault="007F6573" w:rsidP="00173571">
      <w:pPr>
        <w:pStyle w:val="a3"/>
        <w:tabs>
          <w:tab w:val="left" w:pos="3828"/>
        </w:tabs>
        <w:ind w:right="0"/>
        <w:jc w:val="center"/>
        <w:rPr>
          <w:b/>
          <w:bCs/>
        </w:rPr>
      </w:pPr>
    </w:p>
    <w:p w:rsidR="00EF1A20" w:rsidRPr="00173571" w:rsidRDefault="00EF1A20" w:rsidP="00173571">
      <w:pPr>
        <w:pStyle w:val="a3"/>
        <w:tabs>
          <w:tab w:val="left" w:pos="3828"/>
        </w:tabs>
        <w:ind w:right="0"/>
        <w:jc w:val="center"/>
        <w:rPr>
          <w:b/>
          <w:bCs/>
        </w:rPr>
      </w:pPr>
      <w:r w:rsidRPr="00173571">
        <w:rPr>
          <w:b/>
          <w:bCs/>
        </w:rPr>
        <w:lastRenderedPageBreak/>
        <w:t>Постановка на учет в государственные внебюджетные фонды</w:t>
      </w:r>
    </w:p>
    <w:p w:rsidR="00EF1A20" w:rsidRDefault="00EF1A20" w:rsidP="00BC669D">
      <w:pPr>
        <w:spacing w:after="0"/>
        <w:jc w:val="center"/>
      </w:pPr>
    </w:p>
    <w:p w:rsidR="00EF1A20" w:rsidRPr="00173571" w:rsidRDefault="00EF1A20" w:rsidP="00EF1A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3571">
        <w:rPr>
          <w:rFonts w:ascii="Times New Roman" w:hAnsi="Times New Roman"/>
          <w:bCs/>
          <w:sz w:val="28"/>
          <w:szCs w:val="28"/>
        </w:rPr>
        <w:t>В срок не более чем 5 рабочих дней с момента государственной регистрации регистрирующий налоговый орган представляет сведения:</w:t>
      </w:r>
    </w:p>
    <w:p w:rsidR="00EF1A20" w:rsidRPr="00173571" w:rsidRDefault="00EF1A20" w:rsidP="00173571">
      <w:pPr>
        <w:numPr>
          <w:ilvl w:val="0"/>
          <w:numId w:val="14"/>
        </w:num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3571">
        <w:rPr>
          <w:rFonts w:ascii="Times New Roman" w:hAnsi="Times New Roman"/>
          <w:bCs/>
          <w:sz w:val="28"/>
          <w:szCs w:val="28"/>
        </w:rPr>
        <w:t xml:space="preserve">в территориальные органы Пенсионного фонда РФ, </w:t>
      </w:r>
    </w:p>
    <w:p w:rsidR="00173571" w:rsidRPr="00173571" w:rsidRDefault="00EF1A20" w:rsidP="00173571">
      <w:pPr>
        <w:numPr>
          <w:ilvl w:val="0"/>
          <w:numId w:val="14"/>
        </w:numPr>
        <w:tabs>
          <w:tab w:val="left" w:pos="28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3571">
        <w:rPr>
          <w:rFonts w:ascii="Times New Roman" w:hAnsi="Times New Roman"/>
          <w:bCs/>
          <w:sz w:val="28"/>
          <w:szCs w:val="28"/>
        </w:rPr>
        <w:t xml:space="preserve">региональные отделения Фонда социального страхования РФ, </w:t>
      </w:r>
    </w:p>
    <w:p w:rsidR="00EF1A20" w:rsidRPr="00173571" w:rsidRDefault="00EF1A20" w:rsidP="00173571">
      <w:pPr>
        <w:numPr>
          <w:ilvl w:val="0"/>
          <w:numId w:val="14"/>
        </w:numPr>
        <w:tabs>
          <w:tab w:val="left" w:pos="28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3571">
        <w:rPr>
          <w:rFonts w:ascii="Times New Roman" w:hAnsi="Times New Roman"/>
          <w:bCs/>
          <w:sz w:val="28"/>
          <w:szCs w:val="28"/>
        </w:rPr>
        <w:t>территориальные фонды обязательного медицинского страхования.</w:t>
      </w:r>
    </w:p>
    <w:p w:rsidR="00EF1A20" w:rsidRPr="00173571" w:rsidRDefault="00EF1A20" w:rsidP="00EF1A2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F1A20" w:rsidRPr="00173571" w:rsidRDefault="00EF1A20" w:rsidP="00EF1A20">
      <w:pPr>
        <w:spacing w:after="0"/>
        <w:jc w:val="both"/>
        <w:rPr>
          <w:sz w:val="28"/>
          <w:szCs w:val="28"/>
        </w:rPr>
      </w:pPr>
      <w:r w:rsidRPr="00173571">
        <w:rPr>
          <w:rFonts w:ascii="Times New Roman" w:hAnsi="Times New Roman"/>
          <w:bCs/>
          <w:sz w:val="28"/>
          <w:szCs w:val="28"/>
        </w:rPr>
        <w:t xml:space="preserve">Регистрация в качестве страхователя с присвоением регистрационного номера в государственных внебюджетных фондах осуществляется в 5-дневный срок </w:t>
      </w:r>
      <w:proofErr w:type="gramStart"/>
      <w:r w:rsidRPr="00173571">
        <w:rPr>
          <w:rFonts w:ascii="Times New Roman" w:hAnsi="Times New Roman"/>
          <w:bCs/>
          <w:sz w:val="28"/>
          <w:szCs w:val="28"/>
        </w:rPr>
        <w:t>с даты представления</w:t>
      </w:r>
      <w:proofErr w:type="gramEnd"/>
      <w:r w:rsidRPr="00173571">
        <w:rPr>
          <w:rFonts w:ascii="Times New Roman" w:hAnsi="Times New Roman"/>
          <w:bCs/>
          <w:sz w:val="28"/>
          <w:szCs w:val="28"/>
        </w:rPr>
        <w:t xml:space="preserve"> регистрирующим (налоговым) органом в эти фонды сведений, содержащихся в государственном реестре.</w:t>
      </w:r>
    </w:p>
    <w:p w:rsidR="00EF1A20" w:rsidRPr="00173571" w:rsidRDefault="00EF1A20" w:rsidP="00BC669D">
      <w:pPr>
        <w:spacing w:after="0"/>
        <w:jc w:val="center"/>
        <w:rPr>
          <w:sz w:val="28"/>
          <w:szCs w:val="28"/>
        </w:rPr>
      </w:pPr>
    </w:p>
    <w:p w:rsidR="00EF1A20" w:rsidRPr="00173571" w:rsidRDefault="00EF1A20" w:rsidP="00EF1A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3571">
        <w:rPr>
          <w:rFonts w:ascii="Times New Roman" w:hAnsi="Times New Roman"/>
          <w:bCs/>
          <w:sz w:val="28"/>
          <w:szCs w:val="28"/>
        </w:rPr>
        <w:t>Если ИП нанимает себе работников, то после заключения трудового договора</w:t>
      </w:r>
      <w:r w:rsidR="008F3E84">
        <w:rPr>
          <w:rFonts w:ascii="Times New Roman" w:hAnsi="Times New Roman"/>
          <w:bCs/>
          <w:sz w:val="28"/>
          <w:szCs w:val="28"/>
        </w:rPr>
        <w:t>,</w:t>
      </w:r>
      <w:r w:rsidRPr="00173571">
        <w:rPr>
          <w:rFonts w:ascii="Times New Roman" w:hAnsi="Times New Roman"/>
          <w:bCs/>
          <w:sz w:val="28"/>
          <w:szCs w:val="28"/>
        </w:rPr>
        <w:t xml:space="preserve"> либо гражданско-правового договора на выполнение работ (оказание услуг) ему необходимо дополнительно зарегистрироваться:</w:t>
      </w:r>
    </w:p>
    <w:p w:rsidR="00EF1A20" w:rsidRPr="00173571" w:rsidRDefault="00EF1A20" w:rsidP="00EF1A20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294" w:firstLine="0"/>
        <w:jc w:val="both"/>
        <w:rPr>
          <w:rFonts w:ascii="Times New Roman" w:hAnsi="Times New Roman"/>
          <w:bCs/>
          <w:sz w:val="28"/>
          <w:szCs w:val="28"/>
        </w:rPr>
      </w:pPr>
      <w:r w:rsidRPr="00173571">
        <w:rPr>
          <w:rFonts w:ascii="Times New Roman" w:hAnsi="Times New Roman"/>
          <w:bCs/>
          <w:sz w:val="28"/>
          <w:szCs w:val="28"/>
        </w:rPr>
        <w:t>в срок не позднее 30 дней в территориальном органе Пенсионного фонда РФ по месту своего жительства;</w:t>
      </w:r>
    </w:p>
    <w:p w:rsidR="00EF1A20" w:rsidRPr="00173571" w:rsidRDefault="00EF1A20" w:rsidP="00EF1A20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294" w:firstLine="0"/>
        <w:jc w:val="both"/>
        <w:rPr>
          <w:sz w:val="28"/>
          <w:szCs w:val="28"/>
        </w:rPr>
      </w:pPr>
      <w:r w:rsidRPr="00173571">
        <w:rPr>
          <w:rFonts w:ascii="Times New Roman" w:hAnsi="Times New Roman"/>
          <w:bCs/>
          <w:sz w:val="28"/>
          <w:szCs w:val="28"/>
        </w:rPr>
        <w:t>в срок не позднее 10 дней в регионально отделении Фонда социального страхования РФ;</w:t>
      </w:r>
    </w:p>
    <w:p w:rsidR="00EF1A20" w:rsidRPr="00173571" w:rsidRDefault="00EF1A20" w:rsidP="00EF1A20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294" w:firstLine="0"/>
        <w:jc w:val="both"/>
        <w:rPr>
          <w:sz w:val="28"/>
          <w:szCs w:val="28"/>
        </w:rPr>
      </w:pPr>
      <w:r w:rsidRPr="00173571">
        <w:rPr>
          <w:rFonts w:ascii="Times New Roman" w:hAnsi="Times New Roman"/>
          <w:bCs/>
          <w:sz w:val="28"/>
          <w:szCs w:val="28"/>
        </w:rPr>
        <w:t>в срок не позднее 30 дней в территориальном Фонде обязательного медицинского страхования.</w:t>
      </w:r>
    </w:p>
    <w:p w:rsidR="00DD1C27" w:rsidRPr="00D20477" w:rsidRDefault="00DD1C27" w:rsidP="00173571">
      <w:pPr>
        <w:pStyle w:val="a3"/>
        <w:tabs>
          <w:tab w:val="left" w:pos="3828"/>
        </w:tabs>
        <w:ind w:right="0"/>
        <w:jc w:val="center"/>
        <w:rPr>
          <w:b/>
          <w:bCs/>
        </w:rPr>
      </w:pPr>
    </w:p>
    <w:p w:rsidR="001424AA" w:rsidRPr="00173571" w:rsidRDefault="00EF1A20" w:rsidP="00173571">
      <w:pPr>
        <w:pStyle w:val="a3"/>
        <w:tabs>
          <w:tab w:val="left" w:pos="3828"/>
        </w:tabs>
        <w:ind w:right="0"/>
        <w:jc w:val="center"/>
        <w:rPr>
          <w:b/>
          <w:bCs/>
        </w:rPr>
      </w:pPr>
      <w:r w:rsidRPr="00173571">
        <w:rPr>
          <w:b/>
          <w:bCs/>
        </w:rPr>
        <w:t>Получение кодов государственной статистики</w:t>
      </w:r>
    </w:p>
    <w:p w:rsidR="00EF1A20" w:rsidRDefault="00EF1A20" w:rsidP="00BC669D">
      <w:pPr>
        <w:spacing w:after="0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EF1A20" w:rsidRPr="00173571" w:rsidRDefault="00EF1A20" w:rsidP="00EF1A2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73571">
        <w:rPr>
          <w:rFonts w:ascii="Times New Roman" w:hAnsi="Times New Roman"/>
          <w:bCs/>
          <w:sz w:val="28"/>
          <w:szCs w:val="28"/>
        </w:rPr>
        <w:t>В срок не более чем 5 рабочих дней с момента государственной регистрации регистрирующая налоговая инспекция представляет сведения в территориальные органы Федеральной службы государственной статистики для постановки на статистический учет.</w:t>
      </w:r>
    </w:p>
    <w:p w:rsidR="00EF1A20" w:rsidRPr="00173571" w:rsidRDefault="00EF1A20" w:rsidP="00EF1A2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F1A20" w:rsidRDefault="00EF1A20" w:rsidP="00BC669D">
      <w:pPr>
        <w:spacing w:after="0"/>
        <w:jc w:val="center"/>
      </w:pPr>
    </w:p>
    <w:p w:rsidR="00AE7737" w:rsidRDefault="00AE7737" w:rsidP="00BC669D">
      <w:pPr>
        <w:spacing w:after="0"/>
        <w:jc w:val="center"/>
      </w:pPr>
    </w:p>
    <w:p w:rsidR="00AE7737" w:rsidRDefault="00AE7737" w:rsidP="00BC669D">
      <w:pPr>
        <w:spacing w:after="0"/>
        <w:jc w:val="center"/>
      </w:pPr>
    </w:p>
    <w:p w:rsidR="00AE7737" w:rsidRDefault="00AE7737" w:rsidP="00BC669D">
      <w:pPr>
        <w:spacing w:after="0"/>
        <w:jc w:val="center"/>
      </w:pPr>
    </w:p>
    <w:p w:rsidR="00AE7737" w:rsidRDefault="00AE7737" w:rsidP="00BC669D">
      <w:pPr>
        <w:spacing w:after="0"/>
        <w:jc w:val="center"/>
      </w:pPr>
    </w:p>
    <w:p w:rsidR="00AE7737" w:rsidRDefault="00AE7737" w:rsidP="00BC669D">
      <w:pPr>
        <w:spacing w:after="0"/>
        <w:jc w:val="center"/>
      </w:pPr>
    </w:p>
    <w:p w:rsidR="00AE7737" w:rsidRDefault="00AE7737" w:rsidP="00BC669D">
      <w:pPr>
        <w:spacing w:after="0"/>
        <w:jc w:val="center"/>
      </w:pPr>
    </w:p>
    <w:p w:rsidR="00AE7737" w:rsidRDefault="00AE7737" w:rsidP="00BC669D">
      <w:pPr>
        <w:spacing w:after="0"/>
        <w:jc w:val="center"/>
      </w:pPr>
    </w:p>
    <w:p w:rsidR="00AE7737" w:rsidRDefault="00AE7737" w:rsidP="00BC669D">
      <w:pPr>
        <w:spacing w:after="0"/>
        <w:jc w:val="center"/>
      </w:pPr>
    </w:p>
    <w:p w:rsidR="00796F68" w:rsidRDefault="00796F68" w:rsidP="00BC669D">
      <w:pPr>
        <w:spacing w:after="0"/>
        <w:jc w:val="center"/>
      </w:pPr>
    </w:p>
    <w:p w:rsidR="00796F68" w:rsidRDefault="00796F68" w:rsidP="00BC669D">
      <w:pPr>
        <w:spacing w:after="0"/>
        <w:jc w:val="center"/>
      </w:pPr>
    </w:p>
    <w:p w:rsidR="007F6573" w:rsidRDefault="007F6573" w:rsidP="00BC669D">
      <w:pPr>
        <w:spacing w:after="0"/>
        <w:jc w:val="center"/>
      </w:pPr>
    </w:p>
    <w:p w:rsidR="00EF1A20" w:rsidRPr="00173571" w:rsidRDefault="00EF1A20" w:rsidP="00173571">
      <w:pPr>
        <w:pStyle w:val="a3"/>
        <w:tabs>
          <w:tab w:val="left" w:pos="3828"/>
        </w:tabs>
        <w:ind w:right="0"/>
        <w:jc w:val="center"/>
        <w:rPr>
          <w:b/>
          <w:bCs/>
        </w:rPr>
      </w:pPr>
      <w:r w:rsidRPr="00173571">
        <w:rPr>
          <w:b/>
          <w:bCs/>
        </w:rPr>
        <w:t>Изготовление печати</w:t>
      </w:r>
    </w:p>
    <w:p w:rsidR="00EF1A20" w:rsidRDefault="00EF1A20" w:rsidP="00BC669D">
      <w:pPr>
        <w:spacing w:after="0"/>
        <w:jc w:val="center"/>
      </w:pPr>
    </w:p>
    <w:tbl>
      <w:tblPr>
        <w:tblW w:w="15168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7797"/>
        <w:gridCol w:w="7371"/>
      </w:tblGrid>
      <w:tr w:rsidR="00EF1A20" w:rsidRPr="009129FD" w:rsidTr="00865686">
        <w:trPr>
          <w:trHeight w:val="466"/>
        </w:trPr>
        <w:tc>
          <w:tcPr>
            <w:tcW w:w="7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F1A20" w:rsidRPr="00EF1A20" w:rsidRDefault="00EF1A20" w:rsidP="00EF1A20">
            <w:pPr>
              <w:shd w:val="clear" w:color="auto" w:fill="FFFFFF"/>
              <w:tabs>
                <w:tab w:val="left" w:pos="3828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A20"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</w:tc>
        <w:tc>
          <w:tcPr>
            <w:tcW w:w="737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1A20" w:rsidRPr="00DD1C27" w:rsidRDefault="00DD1C27" w:rsidP="00EF1A20">
            <w:pPr>
              <w:shd w:val="clear" w:color="auto" w:fill="FFFFFF"/>
              <w:tabs>
                <w:tab w:val="left" w:pos="3828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Юридическое лицо</w:t>
            </w:r>
          </w:p>
        </w:tc>
      </w:tr>
      <w:tr w:rsidR="00EF1A20" w:rsidRPr="00173571" w:rsidTr="00865686">
        <w:trPr>
          <w:trHeight w:val="998"/>
        </w:trPr>
        <w:tc>
          <w:tcPr>
            <w:tcW w:w="7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F1A20" w:rsidRPr="00173571" w:rsidRDefault="00EF1A20" w:rsidP="00EF1A20">
            <w:pPr>
              <w:shd w:val="clear" w:color="auto" w:fill="FFFFFF"/>
              <w:tabs>
                <w:tab w:val="left" w:pos="3828"/>
              </w:tabs>
              <w:spacing w:after="0" w:line="28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571">
              <w:rPr>
                <w:rFonts w:ascii="Times New Roman" w:hAnsi="Times New Roman"/>
                <w:bCs/>
                <w:sz w:val="24"/>
                <w:szCs w:val="24"/>
              </w:rPr>
              <w:t>Печать изготавливается специализированными организациями.</w:t>
            </w:r>
          </w:p>
          <w:p w:rsidR="00EF1A20" w:rsidRPr="00173571" w:rsidRDefault="00EF1A20" w:rsidP="00EF1A20">
            <w:pPr>
              <w:shd w:val="clear" w:color="auto" w:fill="FFFFFF"/>
              <w:tabs>
                <w:tab w:val="left" w:pos="3828"/>
              </w:tabs>
              <w:spacing w:after="0" w:line="28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571">
              <w:rPr>
                <w:rFonts w:ascii="Times New Roman" w:hAnsi="Times New Roman"/>
                <w:bCs/>
                <w:sz w:val="24"/>
                <w:szCs w:val="24"/>
              </w:rPr>
              <w:t>Необходимые документы:</w:t>
            </w:r>
          </w:p>
          <w:p w:rsidR="00EF1A20" w:rsidRPr="00173571" w:rsidRDefault="00EF1A20" w:rsidP="00EF1A2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80" w:lineRule="exact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571">
              <w:rPr>
                <w:rFonts w:ascii="Times New Roman" w:hAnsi="Times New Roman"/>
                <w:bCs/>
                <w:sz w:val="24"/>
                <w:szCs w:val="24"/>
              </w:rPr>
              <w:t>документы о регистрации;</w:t>
            </w:r>
          </w:p>
          <w:p w:rsidR="00EF1A20" w:rsidRPr="00173571" w:rsidRDefault="00EF1A20" w:rsidP="00EF1A2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80" w:lineRule="exact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571">
              <w:rPr>
                <w:rFonts w:ascii="Times New Roman" w:hAnsi="Times New Roman"/>
                <w:bCs/>
                <w:sz w:val="24"/>
                <w:szCs w:val="24"/>
              </w:rPr>
              <w:t xml:space="preserve">копия ОГРН; </w:t>
            </w:r>
          </w:p>
          <w:p w:rsidR="00EF1A20" w:rsidRPr="00173571" w:rsidRDefault="00EF1A20" w:rsidP="00EF1A2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80" w:lineRule="exact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571">
              <w:rPr>
                <w:rFonts w:ascii="Times New Roman" w:hAnsi="Times New Roman"/>
                <w:bCs/>
                <w:sz w:val="24"/>
                <w:szCs w:val="24"/>
              </w:rPr>
              <w:t>копия ИНН;</w:t>
            </w:r>
          </w:p>
          <w:p w:rsidR="00EF1A20" w:rsidRPr="00173571" w:rsidRDefault="00EF1A20" w:rsidP="00EF1A2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80" w:lineRule="exact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571">
              <w:rPr>
                <w:rFonts w:ascii="Times New Roman" w:hAnsi="Times New Roman"/>
                <w:bCs/>
                <w:sz w:val="24"/>
                <w:szCs w:val="24"/>
              </w:rPr>
              <w:t>копия паспорта (страницы с фотографией и с отметкой о регистрации по месту жительства).</w:t>
            </w:r>
          </w:p>
          <w:p w:rsidR="00EF1A20" w:rsidRPr="00173571" w:rsidRDefault="00EF1A20" w:rsidP="00EF1A20">
            <w:pPr>
              <w:shd w:val="clear" w:color="auto" w:fill="FFFFFF"/>
              <w:tabs>
                <w:tab w:val="left" w:pos="3828"/>
              </w:tabs>
              <w:spacing w:after="0" w:line="28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1A20" w:rsidRPr="00173571" w:rsidRDefault="00EF1A20" w:rsidP="00EF1A20">
            <w:pPr>
              <w:shd w:val="clear" w:color="auto" w:fill="FFFFFF"/>
              <w:tabs>
                <w:tab w:val="left" w:pos="3828"/>
              </w:tabs>
              <w:spacing w:after="0" w:line="28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571">
              <w:rPr>
                <w:rFonts w:ascii="Times New Roman" w:hAnsi="Times New Roman"/>
                <w:bCs/>
                <w:sz w:val="24"/>
                <w:szCs w:val="24"/>
              </w:rPr>
              <w:t>Печать изготавливается специализированными организациями.</w:t>
            </w:r>
          </w:p>
          <w:p w:rsidR="00EF1A20" w:rsidRPr="00173571" w:rsidRDefault="00EF1A20" w:rsidP="00EF1A20">
            <w:pPr>
              <w:shd w:val="clear" w:color="auto" w:fill="FFFFFF"/>
              <w:tabs>
                <w:tab w:val="left" w:pos="3828"/>
              </w:tabs>
              <w:spacing w:after="0" w:line="28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571">
              <w:rPr>
                <w:rFonts w:ascii="Times New Roman" w:hAnsi="Times New Roman"/>
                <w:bCs/>
                <w:sz w:val="24"/>
                <w:szCs w:val="24"/>
              </w:rPr>
              <w:t>Необходимые документы:</w:t>
            </w:r>
          </w:p>
          <w:p w:rsidR="00EF1A20" w:rsidRPr="00173571" w:rsidRDefault="00EF1A20" w:rsidP="00EF1A2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8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571">
              <w:rPr>
                <w:rFonts w:ascii="Times New Roman" w:hAnsi="Times New Roman"/>
                <w:bCs/>
                <w:sz w:val="24"/>
                <w:szCs w:val="24"/>
              </w:rPr>
              <w:t>документы о регистрации;</w:t>
            </w:r>
          </w:p>
          <w:p w:rsidR="00EF1A20" w:rsidRPr="00173571" w:rsidRDefault="00EF1A20" w:rsidP="00EF1A2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8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571">
              <w:rPr>
                <w:rFonts w:ascii="Times New Roman" w:hAnsi="Times New Roman"/>
                <w:sz w:val="24"/>
                <w:szCs w:val="24"/>
              </w:rPr>
              <w:t>копия ОГРН;</w:t>
            </w:r>
          </w:p>
          <w:p w:rsidR="00EF1A20" w:rsidRPr="00173571" w:rsidRDefault="00EF1A20" w:rsidP="00EF1A2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8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571">
              <w:rPr>
                <w:rFonts w:ascii="Times New Roman" w:hAnsi="Times New Roman"/>
                <w:sz w:val="24"/>
                <w:szCs w:val="24"/>
              </w:rPr>
              <w:t>копия ИНН;</w:t>
            </w:r>
          </w:p>
          <w:p w:rsidR="00EF1A20" w:rsidRPr="00173571" w:rsidRDefault="00EF1A20" w:rsidP="00EF1A2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8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571">
              <w:rPr>
                <w:rFonts w:ascii="Times New Roman" w:hAnsi="Times New Roman"/>
                <w:sz w:val="24"/>
                <w:szCs w:val="24"/>
              </w:rPr>
              <w:t>копия страниц устава (титульного листа, последнего листа с отметкой регистрирующего органа, листа, на котором указано, чт</w:t>
            </w:r>
            <w:proofErr w:type="gramStart"/>
            <w:r w:rsidRPr="00173571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173571">
              <w:rPr>
                <w:rFonts w:ascii="Times New Roman" w:hAnsi="Times New Roman"/>
                <w:sz w:val="24"/>
                <w:szCs w:val="24"/>
              </w:rPr>
              <w:t xml:space="preserve"> вправе иметь печать).</w:t>
            </w:r>
          </w:p>
        </w:tc>
      </w:tr>
    </w:tbl>
    <w:p w:rsidR="00EF1A20" w:rsidRDefault="00EF1A20" w:rsidP="00BC669D">
      <w:pPr>
        <w:spacing w:after="0"/>
        <w:jc w:val="center"/>
      </w:pPr>
    </w:p>
    <w:p w:rsidR="00EF1A20" w:rsidRDefault="00EF1A20" w:rsidP="00BC669D">
      <w:pPr>
        <w:spacing w:after="0"/>
        <w:jc w:val="center"/>
      </w:pPr>
    </w:p>
    <w:p w:rsidR="00EF1A20" w:rsidRPr="00173571" w:rsidRDefault="00EF1A20" w:rsidP="00173571">
      <w:pPr>
        <w:pStyle w:val="a3"/>
        <w:tabs>
          <w:tab w:val="left" w:pos="3828"/>
        </w:tabs>
        <w:ind w:right="0"/>
        <w:jc w:val="center"/>
        <w:rPr>
          <w:b/>
          <w:bCs/>
        </w:rPr>
      </w:pPr>
      <w:r w:rsidRPr="00173571">
        <w:rPr>
          <w:b/>
          <w:bCs/>
        </w:rPr>
        <w:t>Открытие расчетного счета</w:t>
      </w:r>
    </w:p>
    <w:p w:rsidR="00EF1A20" w:rsidRPr="00173571" w:rsidRDefault="00EF1A20" w:rsidP="00EF1A20">
      <w:pPr>
        <w:spacing w:after="0"/>
        <w:jc w:val="both"/>
        <w:rPr>
          <w:sz w:val="28"/>
          <w:szCs w:val="28"/>
        </w:rPr>
      </w:pPr>
    </w:p>
    <w:p w:rsidR="00EF1A20" w:rsidRPr="00173571" w:rsidRDefault="00EF1A20" w:rsidP="00EF1A20">
      <w:pPr>
        <w:spacing w:after="0"/>
        <w:jc w:val="both"/>
        <w:rPr>
          <w:sz w:val="28"/>
          <w:szCs w:val="28"/>
        </w:rPr>
      </w:pPr>
      <w:r w:rsidRPr="00173571">
        <w:rPr>
          <w:rFonts w:ascii="Times New Roman" w:hAnsi="Times New Roman"/>
          <w:bCs/>
          <w:spacing w:val="-10"/>
          <w:sz w:val="28"/>
          <w:szCs w:val="28"/>
        </w:rPr>
        <w:t>Расчетный счет открывается в течение 1 дня.</w:t>
      </w:r>
    </w:p>
    <w:p w:rsidR="00EF1A20" w:rsidRDefault="00EF1A20" w:rsidP="00BC669D">
      <w:pPr>
        <w:spacing w:after="0"/>
        <w:jc w:val="center"/>
      </w:pPr>
    </w:p>
    <w:tbl>
      <w:tblPr>
        <w:tblW w:w="152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7905"/>
        <w:gridCol w:w="7371"/>
      </w:tblGrid>
      <w:tr w:rsidR="00EF1A20" w:rsidRPr="009129FD" w:rsidTr="00865686">
        <w:trPr>
          <w:trHeight w:val="466"/>
        </w:trPr>
        <w:tc>
          <w:tcPr>
            <w:tcW w:w="7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F1A20" w:rsidRPr="00EF1A20" w:rsidRDefault="00EF1A20" w:rsidP="00EF1A20">
            <w:pPr>
              <w:shd w:val="clear" w:color="auto" w:fill="FFFFFF"/>
              <w:tabs>
                <w:tab w:val="left" w:pos="3828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A20"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</w:tc>
        <w:tc>
          <w:tcPr>
            <w:tcW w:w="737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1A20" w:rsidRPr="00EF1A20" w:rsidRDefault="00DD1C27" w:rsidP="00EF1A20">
            <w:pPr>
              <w:shd w:val="clear" w:color="auto" w:fill="FFFFFF"/>
              <w:tabs>
                <w:tab w:val="left" w:pos="3828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Юридическое лицо</w:t>
            </w:r>
          </w:p>
        </w:tc>
      </w:tr>
      <w:tr w:rsidR="00EF1A20" w:rsidRPr="009129FD" w:rsidTr="00865686">
        <w:trPr>
          <w:trHeight w:val="998"/>
        </w:trPr>
        <w:tc>
          <w:tcPr>
            <w:tcW w:w="7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F1A20" w:rsidRPr="00336B70" w:rsidRDefault="00EF1A20" w:rsidP="00EF1A20">
            <w:pPr>
              <w:shd w:val="clear" w:color="auto" w:fill="FFFFFF"/>
              <w:tabs>
                <w:tab w:val="left" w:pos="284"/>
                <w:tab w:val="left" w:pos="3828"/>
              </w:tabs>
              <w:spacing w:after="0" w:line="280" w:lineRule="exact"/>
              <w:ind w:left="1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36B7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На основании Вашего заявления и документов о регистрации, Вами может быть открыт расчетный счет в любом из выбранных Вами банков. Примерный перечень документов для открытия расчетного счета:</w:t>
            </w:r>
          </w:p>
          <w:p w:rsidR="00EF1A20" w:rsidRPr="00336B70" w:rsidRDefault="00EF1A20" w:rsidP="00EF1A2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3828"/>
              </w:tabs>
              <w:spacing w:after="0" w:line="280" w:lineRule="exact"/>
              <w:ind w:left="284" w:hanging="284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36B7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свидетельство о государственной регистрации физического лица в качестве ИП (ОГРН);</w:t>
            </w:r>
          </w:p>
          <w:p w:rsidR="00EF1A20" w:rsidRPr="00336B70" w:rsidRDefault="00EF1A20" w:rsidP="00EF1A2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3828"/>
              </w:tabs>
              <w:spacing w:after="0" w:line="280" w:lineRule="exact"/>
              <w:ind w:left="284" w:hanging="284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36B7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свидетельство о постановке на налоговый учет (ИНН);</w:t>
            </w:r>
          </w:p>
          <w:p w:rsidR="00EF1A20" w:rsidRPr="00336B70" w:rsidRDefault="00EF1A20" w:rsidP="00EF1A2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3828"/>
              </w:tabs>
              <w:spacing w:after="0" w:line="280" w:lineRule="exact"/>
              <w:ind w:left="284" w:hanging="284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36B7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выписка из  ЕГРИП;</w:t>
            </w:r>
          </w:p>
          <w:p w:rsidR="00EF1A20" w:rsidRPr="00336B70" w:rsidRDefault="00EF1A20" w:rsidP="00EF1A2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3828"/>
              </w:tabs>
              <w:spacing w:after="0" w:line="280" w:lineRule="exact"/>
              <w:ind w:left="284" w:hanging="284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36B7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паспорт (для ИП);</w:t>
            </w:r>
          </w:p>
          <w:p w:rsidR="00EF1A20" w:rsidRPr="00336B70" w:rsidRDefault="00EF1A20" w:rsidP="00EF1A2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3828"/>
              </w:tabs>
              <w:spacing w:after="0" w:line="280" w:lineRule="exact"/>
              <w:ind w:left="284" w:hanging="284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36B7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уведомление о постановке на учет в органах статистики;</w:t>
            </w:r>
          </w:p>
          <w:p w:rsidR="00EF1A20" w:rsidRPr="00336B70" w:rsidRDefault="00EF1A20" w:rsidP="00EF1A2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3828"/>
              </w:tabs>
              <w:spacing w:after="0" w:line="280" w:lineRule="exact"/>
              <w:ind w:left="284" w:hanging="284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36B7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банковская карточка с образцами подписей и оттиском печати.</w:t>
            </w:r>
          </w:p>
          <w:p w:rsidR="00EF1A20" w:rsidRPr="00336B70" w:rsidRDefault="00EF1A20" w:rsidP="00EF1A20">
            <w:pPr>
              <w:shd w:val="clear" w:color="auto" w:fill="FFFFFF"/>
              <w:tabs>
                <w:tab w:val="left" w:pos="284"/>
                <w:tab w:val="left" w:pos="3828"/>
              </w:tabs>
              <w:spacing w:after="0" w:line="280" w:lineRule="exact"/>
              <w:ind w:left="284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  <w:p w:rsidR="00EF1A20" w:rsidRPr="00336B70" w:rsidRDefault="00EF1A20" w:rsidP="00EF1A2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3828"/>
              </w:tabs>
              <w:spacing w:after="0" w:line="280" w:lineRule="exact"/>
              <w:ind w:left="299" w:hanging="1429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1A20" w:rsidRPr="009129FD" w:rsidRDefault="00EF1A20" w:rsidP="00EF1A20">
            <w:pPr>
              <w:shd w:val="clear" w:color="auto" w:fill="FFFFFF"/>
              <w:tabs>
                <w:tab w:val="left" w:pos="317"/>
                <w:tab w:val="left" w:pos="3828"/>
              </w:tabs>
              <w:spacing w:after="0" w:line="280" w:lineRule="exact"/>
              <w:ind w:left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10"/>
                <w:sz w:val="24"/>
                <w:szCs w:val="24"/>
              </w:rPr>
              <w:t>На основании Вашего заявления и документов о регистрац</w:t>
            </w:r>
            <w:proofErr w:type="gramStart"/>
            <w:r w:rsidRPr="009129FD">
              <w:rPr>
                <w:rFonts w:ascii="Times New Roman" w:hAnsi="Times New Roman"/>
                <w:spacing w:val="-10"/>
                <w:sz w:val="24"/>
                <w:szCs w:val="24"/>
              </w:rPr>
              <w:t>ии ООО</w:t>
            </w:r>
            <w:proofErr w:type="gramEnd"/>
            <w:r w:rsidRPr="009129FD">
              <w:rPr>
                <w:rFonts w:ascii="Times New Roman" w:hAnsi="Times New Roman"/>
                <w:spacing w:val="-10"/>
                <w:sz w:val="24"/>
                <w:szCs w:val="24"/>
              </w:rPr>
              <w:t>, Вами может быть открыт расчетный счет в любом из выбранных Вами банков.</w:t>
            </w:r>
          </w:p>
          <w:p w:rsidR="00EF1A20" w:rsidRPr="009129FD" w:rsidRDefault="00EF1A20" w:rsidP="00EF1A20">
            <w:pPr>
              <w:shd w:val="clear" w:color="auto" w:fill="FFFFFF"/>
              <w:tabs>
                <w:tab w:val="left" w:pos="317"/>
                <w:tab w:val="left" w:pos="3828"/>
              </w:tabs>
              <w:spacing w:after="0" w:line="280" w:lineRule="exact"/>
              <w:ind w:left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10"/>
                <w:sz w:val="24"/>
                <w:szCs w:val="24"/>
              </w:rPr>
              <w:t>Примерный перечень документов для открытия расчетного счета:</w:t>
            </w:r>
          </w:p>
          <w:p w:rsidR="00EF1A20" w:rsidRPr="009129FD" w:rsidRDefault="00EF1A20" w:rsidP="00EF1A2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3828"/>
              </w:tabs>
              <w:spacing w:after="0" w:line="280" w:lineRule="exact"/>
              <w:ind w:left="317" w:hanging="28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10"/>
                <w:sz w:val="24"/>
                <w:szCs w:val="24"/>
              </w:rPr>
              <w:t>свидетельство о государственной регистрации юридического лица (ОГРН);</w:t>
            </w:r>
          </w:p>
          <w:p w:rsidR="00EF1A20" w:rsidRPr="009129FD" w:rsidRDefault="00EF1A20" w:rsidP="00EF1A2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3828"/>
              </w:tabs>
              <w:spacing w:after="0" w:line="280" w:lineRule="exact"/>
              <w:ind w:left="317" w:hanging="28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10"/>
                <w:sz w:val="24"/>
                <w:szCs w:val="24"/>
              </w:rPr>
              <w:t>свидетельство о постановке на налоговый учет (ИНН);</w:t>
            </w:r>
          </w:p>
          <w:p w:rsidR="00EF1A20" w:rsidRPr="009129FD" w:rsidRDefault="00EF1A20" w:rsidP="00EF1A2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3828"/>
              </w:tabs>
              <w:spacing w:after="0" w:line="280" w:lineRule="exact"/>
              <w:ind w:left="317" w:hanging="28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10"/>
                <w:sz w:val="24"/>
                <w:szCs w:val="24"/>
              </w:rPr>
              <w:t>выписка из ЕГРЮЛ;</w:t>
            </w:r>
          </w:p>
          <w:p w:rsidR="00EF1A20" w:rsidRPr="009129FD" w:rsidRDefault="00EF1A20" w:rsidP="00EF1A2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3828"/>
              </w:tabs>
              <w:spacing w:after="0" w:line="280" w:lineRule="exact"/>
              <w:ind w:left="317" w:hanging="28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10"/>
                <w:sz w:val="24"/>
                <w:szCs w:val="24"/>
              </w:rPr>
              <w:t>решение о создании;</w:t>
            </w:r>
          </w:p>
          <w:p w:rsidR="00EF1A20" w:rsidRPr="009129FD" w:rsidRDefault="00EF1A20" w:rsidP="00EF1A2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3828"/>
              </w:tabs>
              <w:spacing w:after="0" w:line="280" w:lineRule="exact"/>
              <w:ind w:left="317" w:hanging="28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10"/>
                <w:sz w:val="24"/>
                <w:szCs w:val="24"/>
              </w:rPr>
              <w:t>устав;</w:t>
            </w:r>
          </w:p>
          <w:p w:rsidR="00EF1A20" w:rsidRPr="009129FD" w:rsidRDefault="00EF1A20" w:rsidP="00EF1A2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3828"/>
              </w:tabs>
              <w:spacing w:after="0" w:line="280" w:lineRule="exact"/>
              <w:ind w:left="317" w:hanging="28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10"/>
                <w:sz w:val="24"/>
                <w:szCs w:val="24"/>
              </w:rPr>
              <w:t>приказ о вступлении руководителя в должность;</w:t>
            </w:r>
          </w:p>
          <w:p w:rsidR="00EF1A20" w:rsidRPr="009129FD" w:rsidRDefault="00EF1A20" w:rsidP="00EF1A2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3828"/>
              </w:tabs>
              <w:spacing w:after="0" w:line="280" w:lineRule="exact"/>
              <w:ind w:left="317" w:hanging="28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10"/>
                <w:sz w:val="24"/>
                <w:szCs w:val="24"/>
              </w:rPr>
              <w:t>уведомление о постановке на учет в органах статистики;</w:t>
            </w:r>
          </w:p>
          <w:p w:rsidR="00EF1A20" w:rsidRPr="009129FD" w:rsidRDefault="00EF1A20" w:rsidP="00EF1A2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3828"/>
              </w:tabs>
              <w:spacing w:after="0" w:line="280" w:lineRule="exact"/>
              <w:ind w:left="317" w:hanging="28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129FD">
              <w:rPr>
                <w:rFonts w:ascii="Times New Roman" w:hAnsi="Times New Roman"/>
                <w:spacing w:val="-10"/>
                <w:sz w:val="24"/>
                <w:szCs w:val="24"/>
              </w:rPr>
              <w:t>банковская карточка с образцами подписей и оттиском печати.</w:t>
            </w:r>
          </w:p>
        </w:tc>
      </w:tr>
    </w:tbl>
    <w:p w:rsidR="00EF1A20" w:rsidRDefault="00EF1A20" w:rsidP="00BC669D">
      <w:pPr>
        <w:spacing w:after="0"/>
        <w:jc w:val="center"/>
      </w:pPr>
    </w:p>
    <w:p w:rsidR="001424AA" w:rsidRDefault="001424AA" w:rsidP="00BC669D">
      <w:pPr>
        <w:spacing w:after="0"/>
        <w:jc w:val="center"/>
      </w:pPr>
    </w:p>
    <w:p w:rsidR="00C35A92" w:rsidRDefault="00C35A92" w:rsidP="00BC669D">
      <w:pPr>
        <w:spacing w:after="0"/>
        <w:jc w:val="center"/>
      </w:pPr>
    </w:p>
    <w:p w:rsidR="00C35A92" w:rsidRDefault="00C35A92" w:rsidP="00BC669D">
      <w:pPr>
        <w:spacing w:after="0"/>
        <w:jc w:val="center"/>
      </w:pPr>
    </w:p>
    <w:p w:rsidR="001424AA" w:rsidRDefault="001424AA" w:rsidP="00BC669D">
      <w:pPr>
        <w:spacing w:after="0"/>
        <w:jc w:val="center"/>
      </w:pPr>
    </w:p>
    <w:p w:rsidR="007F6573" w:rsidRDefault="007F6573" w:rsidP="00BC669D">
      <w:pPr>
        <w:spacing w:after="0"/>
        <w:jc w:val="center"/>
      </w:pPr>
    </w:p>
    <w:p w:rsidR="007F6573" w:rsidRDefault="007F6573" w:rsidP="00BC669D">
      <w:pPr>
        <w:spacing w:after="0"/>
        <w:jc w:val="center"/>
      </w:pPr>
    </w:p>
    <w:p w:rsidR="007F6573" w:rsidRDefault="007F6573" w:rsidP="00BC669D">
      <w:pPr>
        <w:spacing w:after="0"/>
        <w:jc w:val="center"/>
      </w:pPr>
    </w:p>
    <w:p w:rsidR="00A76840" w:rsidRDefault="00A76840" w:rsidP="00A76840">
      <w:pPr>
        <w:pStyle w:val="a3"/>
        <w:tabs>
          <w:tab w:val="left" w:pos="3828"/>
        </w:tabs>
        <w:ind w:right="0"/>
        <w:jc w:val="center"/>
        <w:rPr>
          <w:b/>
          <w:bCs/>
        </w:rPr>
      </w:pPr>
      <w:r>
        <w:rPr>
          <w:b/>
          <w:bCs/>
        </w:rPr>
        <w:t>В</w:t>
      </w:r>
      <w:r w:rsidRPr="007A561E">
        <w:rPr>
          <w:b/>
          <w:bCs/>
        </w:rPr>
        <w:t>ыбор вида деятельности и кодов ОКВЭД</w:t>
      </w:r>
    </w:p>
    <w:p w:rsidR="00A76840" w:rsidRPr="00EF1A20" w:rsidRDefault="00A76840" w:rsidP="00A76840">
      <w:pPr>
        <w:tabs>
          <w:tab w:val="left" w:pos="3828"/>
        </w:tabs>
        <w:jc w:val="center"/>
        <w:rPr>
          <w:rFonts w:ascii="Times New Roman" w:hAnsi="Times New Roman"/>
          <w:b/>
          <w:sz w:val="28"/>
          <w:szCs w:val="28"/>
        </w:rPr>
      </w:pPr>
      <w:r w:rsidRPr="00EF1A20">
        <w:rPr>
          <w:rFonts w:ascii="Times New Roman" w:hAnsi="Times New Roman"/>
          <w:b/>
          <w:sz w:val="28"/>
          <w:szCs w:val="28"/>
        </w:rPr>
        <w:t>(Общероссийский классификатор экономических видов деятельности)</w:t>
      </w:r>
    </w:p>
    <w:p w:rsidR="00A76840" w:rsidRDefault="00A76840" w:rsidP="00A76840">
      <w:pPr>
        <w:pStyle w:val="a3"/>
        <w:tabs>
          <w:tab w:val="left" w:pos="3828"/>
        </w:tabs>
        <w:ind w:right="0"/>
        <w:jc w:val="both"/>
        <w:rPr>
          <w:bCs/>
        </w:rPr>
      </w:pPr>
      <w:r>
        <w:t>Выбранный код  будет внесен в Единый государственный реестр индивидуальных предпринимателей (ЕГРИП) или</w:t>
      </w:r>
      <w:r w:rsidRPr="007A561E">
        <w:t xml:space="preserve"> </w:t>
      </w:r>
      <w:r>
        <w:t>Единый государственный реестр юридических лиц (ЕГРЮЛ) при регистрации.</w:t>
      </w:r>
    </w:p>
    <w:p w:rsidR="00A76840" w:rsidRDefault="00A76840" w:rsidP="00A76840">
      <w:pPr>
        <w:spacing w:after="0"/>
        <w:jc w:val="center"/>
      </w:pPr>
    </w:p>
    <w:p w:rsidR="00A76840" w:rsidRDefault="00A76840" w:rsidP="00A76840">
      <w:pPr>
        <w:spacing w:after="0"/>
        <w:rPr>
          <w:rFonts w:ascii="Times New Roman" w:hAnsi="Times New Roman"/>
          <w:sz w:val="28"/>
          <w:szCs w:val="28"/>
        </w:rPr>
      </w:pPr>
      <w:r w:rsidRPr="00A76840">
        <w:rPr>
          <w:rFonts w:ascii="Times New Roman" w:hAnsi="Times New Roman"/>
          <w:sz w:val="28"/>
          <w:szCs w:val="28"/>
        </w:rPr>
        <w:t>ОКВЭД состоит из 2 частей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76840" w:rsidRDefault="00A76840" w:rsidP="00A76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(разд. A - Q)- </w:t>
      </w:r>
      <w:r w:rsidRPr="00A76840">
        <w:rPr>
          <w:rFonts w:ascii="Times New Roman" w:hAnsi="Times New Roman"/>
          <w:sz w:val="28"/>
          <w:szCs w:val="28"/>
        </w:rPr>
        <w:t>перечень г</w:t>
      </w:r>
      <w:r>
        <w:rPr>
          <w:rFonts w:ascii="Times New Roman" w:hAnsi="Times New Roman"/>
          <w:sz w:val="28"/>
          <w:szCs w:val="28"/>
        </w:rPr>
        <w:t xml:space="preserve">руппировок кодов, </w:t>
      </w:r>
    </w:p>
    <w:p w:rsidR="00A76840" w:rsidRPr="00A76840" w:rsidRDefault="00A76840" w:rsidP="00A76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(</w:t>
      </w:r>
      <w:r w:rsidRPr="00A76840">
        <w:rPr>
          <w:rFonts w:ascii="Times New Roman" w:hAnsi="Times New Roman"/>
          <w:sz w:val="28"/>
          <w:szCs w:val="28"/>
        </w:rPr>
        <w:t>Приложение А</w:t>
      </w:r>
      <w:r>
        <w:rPr>
          <w:rFonts w:ascii="Times New Roman" w:hAnsi="Times New Roman"/>
          <w:sz w:val="28"/>
          <w:szCs w:val="28"/>
        </w:rPr>
        <w:t xml:space="preserve">) - </w:t>
      </w:r>
      <w:r w:rsidRPr="00A76840">
        <w:rPr>
          <w:rFonts w:ascii="Times New Roman" w:hAnsi="Times New Roman"/>
          <w:sz w:val="28"/>
          <w:szCs w:val="28"/>
        </w:rPr>
        <w:t>описание разделов и расшифровк</w:t>
      </w:r>
      <w:r>
        <w:rPr>
          <w:rFonts w:ascii="Times New Roman" w:hAnsi="Times New Roman"/>
          <w:sz w:val="28"/>
          <w:szCs w:val="28"/>
        </w:rPr>
        <w:t>а</w:t>
      </w:r>
      <w:r w:rsidRPr="00A76840">
        <w:rPr>
          <w:rFonts w:ascii="Times New Roman" w:hAnsi="Times New Roman"/>
          <w:sz w:val="28"/>
          <w:szCs w:val="28"/>
        </w:rPr>
        <w:t xml:space="preserve"> соответствующих кодов.</w:t>
      </w:r>
    </w:p>
    <w:p w:rsidR="00A76840" w:rsidRDefault="00A76840" w:rsidP="00A76840">
      <w:pPr>
        <w:spacing w:after="0"/>
        <w:rPr>
          <w:rFonts w:ascii="Times New Roman" w:hAnsi="Times New Roman"/>
          <w:sz w:val="28"/>
          <w:szCs w:val="28"/>
        </w:rPr>
      </w:pPr>
      <w:r w:rsidRPr="00A76840">
        <w:rPr>
          <w:rFonts w:ascii="Times New Roman" w:hAnsi="Times New Roman"/>
          <w:sz w:val="28"/>
          <w:szCs w:val="28"/>
        </w:rPr>
        <w:t xml:space="preserve">В ОКВЭД использован иерархический метод классификации и последовательный метод кодирования. </w:t>
      </w:r>
    </w:p>
    <w:p w:rsidR="00A76840" w:rsidRPr="00A76840" w:rsidRDefault="00A76840" w:rsidP="00A76840">
      <w:pPr>
        <w:spacing w:after="0"/>
        <w:rPr>
          <w:rFonts w:ascii="Times New Roman" w:hAnsi="Times New Roman"/>
          <w:sz w:val="28"/>
          <w:szCs w:val="28"/>
        </w:rPr>
      </w:pPr>
      <w:r w:rsidRPr="00A76840">
        <w:rPr>
          <w:rFonts w:ascii="Times New Roman" w:hAnsi="Times New Roman"/>
          <w:sz w:val="28"/>
          <w:szCs w:val="28"/>
        </w:rPr>
        <w:t>Код с</w:t>
      </w:r>
      <w:r w:rsidR="00765A88">
        <w:rPr>
          <w:rFonts w:ascii="Times New Roman" w:hAnsi="Times New Roman"/>
          <w:sz w:val="28"/>
          <w:szCs w:val="28"/>
        </w:rPr>
        <w:t>остоит из 2 - 6 цифровых знаков</w:t>
      </w:r>
      <w:r w:rsidRPr="00A76840">
        <w:rPr>
          <w:rFonts w:ascii="Times New Roman" w:hAnsi="Times New Roman"/>
          <w:sz w:val="28"/>
          <w:szCs w:val="28"/>
        </w:rPr>
        <w:t>:</w:t>
      </w:r>
    </w:p>
    <w:p w:rsidR="00A76840" w:rsidRPr="00A76840" w:rsidRDefault="00A76840" w:rsidP="00A76840">
      <w:pPr>
        <w:spacing w:after="0"/>
        <w:rPr>
          <w:rFonts w:ascii="Times New Roman" w:hAnsi="Times New Roman"/>
          <w:sz w:val="28"/>
          <w:szCs w:val="28"/>
        </w:rPr>
      </w:pPr>
      <w:r w:rsidRPr="00A76840">
        <w:rPr>
          <w:rFonts w:ascii="Times New Roman" w:hAnsi="Times New Roman"/>
          <w:sz w:val="28"/>
          <w:szCs w:val="28"/>
        </w:rPr>
        <w:t>XX - класс;</w:t>
      </w:r>
    </w:p>
    <w:p w:rsidR="00A76840" w:rsidRPr="00A76840" w:rsidRDefault="00A76840" w:rsidP="00A76840">
      <w:pPr>
        <w:spacing w:after="0"/>
        <w:rPr>
          <w:rFonts w:ascii="Times New Roman" w:hAnsi="Times New Roman"/>
          <w:sz w:val="28"/>
          <w:szCs w:val="28"/>
        </w:rPr>
      </w:pPr>
      <w:r w:rsidRPr="00A76840">
        <w:rPr>
          <w:rFonts w:ascii="Times New Roman" w:hAnsi="Times New Roman"/>
          <w:sz w:val="28"/>
          <w:szCs w:val="28"/>
        </w:rPr>
        <w:t>XX.X - подкласс;</w:t>
      </w:r>
    </w:p>
    <w:p w:rsidR="00A76840" w:rsidRPr="00A76840" w:rsidRDefault="00A76840" w:rsidP="00A76840">
      <w:pPr>
        <w:spacing w:after="0"/>
        <w:rPr>
          <w:rFonts w:ascii="Times New Roman" w:hAnsi="Times New Roman"/>
          <w:sz w:val="28"/>
          <w:szCs w:val="28"/>
        </w:rPr>
      </w:pPr>
      <w:r w:rsidRPr="00A76840">
        <w:rPr>
          <w:rFonts w:ascii="Times New Roman" w:hAnsi="Times New Roman"/>
          <w:sz w:val="28"/>
          <w:szCs w:val="28"/>
        </w:rPr>
        <w:t>XX.XX - группа;</w:t>
      </w:r>
    </w:p>
    <w:p w:rsidR="00A76840" w:rsidRPr="00A76840" w:rsidRDefault="00A76840" w:rsidP="00A76840">
      <w:pPr>
        <w:spacing w:after="0"/>
        <w:rPr>
          <w:rFonts w:ascii="Times New Roman" w:hAnsi="Times New Roman"/>
          <w:sz w:val="28"/>
          <w:szCs w:val="28"/>
        </w:rPr>
      </w:pPr>
      <w:r w:rsidRPr="00A76840">
        <w:rPr>
          <w:rFonts w:ascii="Times New Roman" w:hAnsi="Times New Roman"/>
          <w:sz w:val="28"/>
          <w:szCs w:val="28"/>
        </w:rPr>
        <w:t>XX.XX.X - подгруппа;</w:t>
      </w:r>
    </w:p>
    <w:p w:rsidR="00A76840" w:rsidRPr="00A76840" w:rsidRDefault="00A76840" w:rsidP="00A76840">
      <w:pPr>
        <w:spacing w:after="0"/>
        <w:rPr>
          <w:rFonts w:ascii="Times New Roman" w:hAnsi="Times New Roman"/>
          <w:sz w:val="28"/>
          <w:szCs w:val="28"/>
        </w:rPr>
      </w:pPr>
      <w:r w:rsidRPr="00A76840">
        <w:rPr>
          <w:rFonts w:ascii="Times New Roman" w:hAnsi="Times New Roman"/>
          <w:sz w:val="28"/>
          <w:szCs w:val="28"/>
        </w:rPr>
        <w:t>XX.XX.XX - вид.</w:t>
      </w:r>
    </w:p>
    <w:p w:rsidR="00A76840" w:rsidRPr="00EF1A20" w:rsidRDefault="00A76840" w:rsidP="00A76840">
      <w:pPr>
        <w:pStyle w:val="a3"/>
        <w:tabs>
          <w:tab w:val="left" w:pos="3828"/>
        </w:tabs>
        <w:ind w:right="0" w:firstLine="680"/>
        <w:jc w:val="both"/>
        <w:rPr>
          <w:bCs/>
          <w:sz w:val="16"/>
          <w:szCs w:val="16"/>
        </w:rPr>
      </w:pPr>
    </w:p>
    <w:p w:rsidR="00A76840" w:rsidRDefault="00A76840" w:rsidP="00A76840">
      <w:pPr>
        <w:pStyle w:val="a3"/>
        <w:tabs>
          <w:tab w:val="left" w:pos="3828"/>
        </w:tabs>
        <w:ind w:right="0"/>
        <w:jc w:val="both"/>
        <w:rPr>
          <w:bCs/>
        </w:rPr>
      </w:pPr>
      <w:r>
        <w:rPr>
          <w:bCs/>
        </w:rPr>
        <w:t>Выбор кода ОКВЭД:</w:t>
      </w:r>
    </w:p>
    <w:p w:rsidR="00EF1A20" w:rsidRPr="00A76840" w:rsidRDefault="00EF1A20" w:rsidP="00EF1A20">
      <w:pPr>
        <w:pStyle w:val="a3"/>
        <w:numPr>
          <w:ilvl w:val="0"/>
          <w:numId w:val="13"/>
        </w:numPr>
        <w:tabs>
          <w:tab w:val="clear" w:pos="2268"/>
          <w:tab w:val="left" w:pos="426"/>
          <w:tab w:val="left" w:pos="3828"/>
        </w:tabs>
        <w:ind w:left="426" w:right="0" w:hanging="426"/>
        <w:jc w:val="both"/>
        <w:rPr>
          <w:bCs/>
        </w:rPr>
      </w:pPr>
      <w:r>
        <w:t>определить признак будущей деятельности</w:t>
      </w:r>
    </w:p>
    <w:p w:rsidR="00A76840" w:rsidRPr="00A76840" w:rsidRDefault="00EF1A20" w:rsidP="00EF1A20">
      <w:pPr>
        <w:pStyle w:val="a3"/>
        <w:numPr>
          <w:ilvl w:val="0"/>
          <w:numId w:val="13"/>
        </w:numPr>
        <w:tabs>
          <w:tab w:val="clear" w:pos="2268"/>
          <w:tab w:val="left" w:pos="426"/>
          <w:tab w:val="left" w:pos="3828"/>
        </w:tabs>
        <w:ind w:left="426" w:right="0" w:hanging="426"/>
        <w:jc w:val="both"/>
        <w:rPr>
          <w:bCs/>
        </w:rPr>
      </w:pPr>
      <w:r>
        <w:t>выбрать общий раздел (A - Q)</w:t>
      </w:r>
      <w:r w:rsidR="00A76840">
        <w:t xml:space="preserve"> </w:t>
      </w:r>
      <w:r>
        <w:t>и</w:t>
      </w:r>
      <w:r w:rsidR="00A76840">
        <w:t xml:space="preserve"> </w:t>
      </w:r>
      <w:r>
        <w:t>ориентируясь на наименования классов, входящих в данный раздел, найти нужную группу кодов, из которой выбрать тот, что подходит Вам.</w:t>
      </w:r>
    </w:p>
    <w:p w:rsidR="00A76840" w:rsidRPr="00A76840" w:rsidRDefault="00A76840" w:rsidP="00A76840">
      <w:pPr>
        <w:pStyle w:val="a3"/>
        <w:tabs>
          <w:tab w:val="left" w:pos="3828"/>
        </w:tabs>
        <w:ind w:right="0" w:firstLine="680"/>
        <w:jc w:val="both"/>
        <w:rPr>
          <w:bCs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0"/>
      </w:tblGrid>
      <w:tr w:rsidR="00A76840" w:rsidRPr="00EF1A20" w:rsidTr="00A76840">
        <w:tc>
          <w:tcPr>
            <w:tcW w:w="3794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24"/>
                <w:szCs w:val="24"/>
              </w:rPr>
            </w:pPr>
            <w:r w:rsidRPr="00EF1A20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1340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rPr>
                <w:bCs/>
                <w:sz w:val="24"/>
                <w:szCs w:val="24"/>
              </w:rPr>
            </w:pPr>
            <w:r w:rsidRPr="00EF1A20">
              <w:rPr>
                <w:sz w:val="24"/>
                <w:szCs w:val="24"/>
              </w:rPr>
              <w:t>Раздел D Обрабатывающие производства</w:t>
            </w:r>
          </w:p>
        </w:tc>
      </w:tr>
      <w:tr w:rsidR="00A76840" w:rsidRPr="00EF1A20" w:rsidTr="00A76840">
        <w:tc>
          <w:tcPr>
            <w:tcW w:w="3794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24"/>
                <w:szCs w:val="24"/>
              </w:rPr>
            </w:pPr>
            <w:r w:rsidRPr="00EF1A20">
              <w:rPr>
                <w:bCs/>
                <w:sz w:val="24"/>
                <w:szCs w:val="24"/>
              </w:rPr>
              <w:t>Подраздел (не обязательно)</w:t>
            </w:r>
          </w:p>
        </w:tc>
        <w:tc>
          <w:tcPr>
            <w:tcW w:w="11340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rPr>
                <w:bCs/>
                <w:sz w:val="24"/>
                <w:szCs w:val="24"/>
              </w:rPr>
            </w:pPr>
            <w:r w:rsidRPr="00EF1A20">
              <w:rPr>
                <w:sz w:val="24"/>
                <w:szCs w:val="24"/>
              </w:rPr>
              <w:t>Подраздел DA Производство пищевых продуктов,  включая напитки, и табака</w:t>
            </w:r>
          </w:p>
        </w:tc>
      </w:tr>
      <w:tr w:rsidR="00A76840" w:rsidRPr="00EF1A20" w:rsidTr="00A76840">
        <w:tc>
          <w:tcPr>
            <w:tcW w:w="3794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24"/>
                <w:szCs w:val="24"/>
              </w:rPr>
            </w:pPr>
            <w:r w:rsidRPr="00EF1A20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1340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rPr>
                <w:bCs/>
                <w:sz w:val="24"/>
                <w:szCs w:val="24"/>
              </w:rPr>
            </w:pPr>
            <w:r w:rsidRPr="00EF1A20">
              <w:rPr>
                <w:bCs/>
                <w:sz w:val="24"/>
                <w:szCs w:val="24"/>
              </w:rPr>
              <w:t>15  Производство пищевых продуктов, включая напитки</w:t>
            </w:r>
          </w:p>
        </w:tc>
      </w:tr>
      <w:tr w:rsidR="00A76840" w:rsidRPr="00EF1A20" w:rsidTr="00A76840">
        <w:tc>
          <w:tcPr>
            <w:tcW w:w="3794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24"/>
                <w:szCs w:val="24"/>
              </w:rPr>
            </w:pPr>
            <w:r w:rsidRPr="00EF1A20">
              <w:rPr>
                <w:bCs/>
                <w:sz w:val="24"/>
                <w:szCs w:val="24"/>
              </w:rPr>
              <w:t>Подкласс</w:t>
            </w:r>
          </w:p>
        </w:tc>
        <w:tc>
          <w:tcPr>
            <w:tcW w:w="11340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rPr>
                <w:bCs/>
                <w:sz w:val="24"/>
                <w:szCs w:val="24"/>
              </w:rPr>
            </w:pPr>
            <w:r w:rsidRPr="00EF1A20">
              <w:rPr>
                <w:sz w:val="24"/>
                <w:szCs w:val="24"/>
              </w:rPr>
              <w:t>15.5  Производство молочных продуктов</w:t>
            </w:r>
          </w:p>
        </w:tc>
      </w:tr>
      <w:tr w:rsidR="00A76840" w:rsidRPr="00EF1A20" w:rsidTr="00A76840">
        <w:tc>
          <w:tcPr>
            <w:tcW w:w="3794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24"/>
                <w:szCs w:val="24"/>
              </w:rPr>
            </w:pPr>
            <w:r w:rsidRPr="00EF1A20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11340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rPr>
                <w:bCs/>
                <w:sz w:val="24"/>
                <w:szCs w:val="24"/>
              </w:rPr>
            </w:pPr>
            <w:r w:rsidRPr="00EF1A20">
              <w:rPr>
                <w:bCs/>
                <w:sz w:val="24"/>
                <w:szCs w:val="24"/>
              </w:rPr>
              <w:t>15.51  Переработка молока и производство сыра</w:t>
            </w:r>
          </w:p>
        </w:tc>
      </w:tr>
      <w:tr w:rsidR="00A76840" w:rsidRPr="00EF1A20" w:rsidTr="00A76840">
        <w:tc>
          <w:tcPr>
            <w:tcW w:w="3794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24"/>
                <w:szCs w:val="24"/>
              </w:rPr>
            </w:pPr>
            <w:r w:rsidRPr="00EF1A20">
              <w:rPr>
                <w:bCs/>
                <w:sz w:val="24"/>
                <w:szCs w:val="24"/>
              </w:rPr>
              <w:t>Подгруппа</w:t>
            </w:r>
          </w:p>
        </w:tc>
        <w:tc>
          <w:tcPr>
            <w:tcW w:w="11340" w:type="dxa"/>
          </w:tcPr>
          <w:p w:rsidR="00A76840" w:rsidRPr="00EF1A20" w:rsidRDefault="00A76840" w:rsidP="00A76840">
            <w:pPr>
              <w:pStyle w:val="a3"/>
              <w:tabs>
                <w:tab w:val="clear" w:pos="293"/>
                <w:tab w:val="num" w:pos="1168"/>
                <w:tab w:val="left" w:pos="3828"/>
              </w:tabs>
              <w:ind w:right="0"/>
              <w:rPr>
                <w:bCs/>
                <w:sz w:val="24"/>
                <w:szCs w:val="24"/>
              </w:rPr>
            </w:pPr>
            <w:r w:rsidRPr="00EF1A20">
              <w:rPr>
                <w:bCs/>
                <w:sz w:val="24"/>
                <w:szCs w:val="24"/>
              </w:rPr>
              <w:t>15.51.1 Производство цельномолочной продукции</w:t>
            </w:r>
          </w:p>
        </w:tc>
      </w:tr>
      <w:tr w:rsidR="00A76840" w:rsidRPr="00EF1A20" w:rsidTr="00A76840">
        <w:tc>
          <w:tcPr>
            <w:tcW w:w="3794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24"/>
                <w:szCs w:val="24"/>
              </w:rPr>
            </w:pPr>
            <w:r w:rsidRPr="00EF1A20">
              <w:rPr>
                <w:bCs/>
                <w:sz w:val="24"/>
                <w:szCs w:val="24"/>
              </w:rPr>
              <w:t>Вид</w:t>
            </w:r>
          </w:p>
        </w:tc>
        <w:tc>
          <w:tcPr>
            <w:tcW w:w="11340" w:type="dxa"/>
          </w:tcPr>
          <w:p w:rsidR="00A76840" w:rsidRPr="00EF1A20" w:rsidRDefault="00A76840" w:rsidP="00A76840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24"/>
                <w:szCs w:val="24"/>
              </w:rPr>
            </w:pPr>
            <w:r w:rsidRPr="00EF1A20">
              <w:rPr>
                <w:bCs/>
                <w:sz w:val="24"/>
                <w:szCs w:val="24"/>
              </w:rPr>
              <w:t>15.51.11 Производство обработанного жидкого молока</w:t>
            </w:r>
          </w:p>
        </w:tc>
      </w:tr>
    </w:tbl>
    <w:p w:rsidR="00336B70" w:rsidRPr="00A76840" w:rsidRDefault="00336B70" w:rsidP="00A76840">
      <w:pPr>
        <w:spacing w:after="0"/>
        <w:rPr>
          <w:rFonts w:ascii="Times New Roman" w:hAnsi="Times New Roman"/>
          <w:sz w:val="28"/>
          <w:szCs w:val="28"/>
        </w:rPr>
      </w:pPr>
    </w:p>
    <w:p w:rsidR="00EF1A20" w:rsidRPr="00EF1A20" w:rsidRDefault="00A76840" w:rsidP="00EF1A20">
      <w:pPr>
        <w:pStyle w:val="a3"/>
        <w:tabs>
          <w:tab w:val="left" w:pos="3828"/>
        </w:tabs>
        <w:ind w:right="0"/>
        <w:jc w:val="both"/>
        <w:rPr>
          <w:bCs/>
        </w:rPr>
      </w:pPr>
      <w:r w:rsidRPr="00EF1A20">
        <w:rPr>
          <w:bCs/>
        </w:rPr>
        <w:t xml:space="preserve">В сведениях о коде вида деятельности указываются не менее 3 цифровых знаков кода по ОКВЭД ("XX.X"). </w:t>
      </w:r>
    </w:p>
    <w:p w:rsidR="00EF1A20" w:rsidRPr="00EF1A20" w:rsidRDefault="00A76840" w:rsidP="00EF1A20">
      <w:pPr>
        <w:pStyle w:val="a3"/>
        <w:tabs>
          <w:tab w:val="left" w:pos="3828"/>
        </w:tabs>
        <w:ind w:right="0"/>
        <w:jc w:val="both"/>
        <w:rPr>
          <w:bCs/>
        </w:rPr>
      </w:pPr>
      <w:r w:rsidRPr="00EF1A20">
        <w:rPr>
          <w:bCs/>
        </w:rPr>
        <w:t xml:space="preserve">Чем меньше цифр в коде, тем более общая формулировка вида деятельности ему соответствует. </w:t>
      </w:r>
    </w:p>
    <w:p w:rsidR="00A76840" w:rsidRDefault="00EF1A20" w:rsidP="00EF1A20">
      <w:pPr>
        <w:pStyle w:val="a3"/>
        <w:tabs>
          <w:tab w:val="left" w:pos="3828"/>
        </w:tabs>
        <w:ind w:right="0"/>
        <w:jc w:val="both"/>
        <w:rPr>
          <w:bCs/>
        </w:rPr>
      </w:pPr>
      <w:r w:rsidRPr="00EF1A20">
        <w:rPr>
          <w:bCs/>
        </w:rPr>
        <w:t>П</w:t>
      </w:r>
      <w:r w:rsidR="00A76840" w:rsidRPr="00EF1A20">
        <w:rPr>
          <w:bCs/>
        </w:rPr>
        <w:t xml:space="preserve">еречень кодов не является закрытым, </w:t>
      </w:r>
      <w:r w:rsidRPr="00EF1A20">
        <w:rPr>
          <w:bCs/>
        </w:rPr>
        <w:t xml:space="preserve">можно использовать </w:t>
      </w:r>
      <w:r w:rsidR="00A76840" w:rsidRPr="00EF1A20">
        <w:rPr>
          <w:bCs/>
        </w:rPr>
        <w:t xml:space="preserve">коды для "прочей деятельности". </w:t>
      </w:r>
    </w:p>
    <w:p w:rsidR="00EF31C7" w:rsidRPr="008F3E84" w:rsidRDefault="00EF31C7" w:rsidP="00EF31C7">
      <w:pPr>
        <w:pStyle w:val="a3"/>
        <w:tabs>
          <w:tab w:val="left" w:pos="3828"/>
        </w:tabs>
        <w:ind w:right="0"/>
        <w:jc w:val="center"/>
        <w:rPr>
          <w:b/>
        </w:rPr>
      </w:pPr>
      <w:r w:rsidRPr="008F3E84">
        <w:rPr>
          <w:b/>
        </w:rPr>
        <w:lastRenderedPageBreak/>
        <w:t>Уведомительный и разрешительный порядок начала бизнеса</w:t>
      </w:r>
    </w:p>
    <w:p w:rsidR="00EF31C7" w:rsidRDefault="00EF31C7" w:rsidP="00EF31C7">
      <w:pPr>
        <w:pStyle w:val="a3"/>
        <w:tabs>
          <w:tab w:val="left" w:pos="3828"/>
        </w:tabs>
        <w:ind w:right="0"/>
        <w:jc w:val="center"/>
        <w:rPr>
          <w:b/>
          <w:sz w:val="32"/>
          <w:szCs w:val="32"/>
        </w:rPr>
      </w:pPr>
    </w:p>
    <w:tbl>
      <w:tblPr>
        <w:tblW w:w="154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7905"/>
        <w:gridCol w:w="7512"/>
      </w:tblGrid>
      <w:tr w:rsidR="00EF31C7" w:rsidRPr="00084D99" w:rsidTr="00865686">
        <w:trPr>
          <w:trHeight w:val="662"/>
        </w:trPr>
        <w:tc>
          <w:tcPr>
            <w:tcW w:w="7905" w:type="dxa"/>
            <w:shd w:val="clear" w:color="auto" w:fill="4F81BD"/>
          </w:tcPr>
          <w:p w:rsidR="00EF31C7" w:rsidRPr="00084D99" w:rsidRDefault="00EF31C7" w:rsidP="00084D99">
            <w:pPr>
              <w:pStyle w:val="a3"/>
              <w:tabs>
                <w:tab w:val="left" w:pos="3828"/>
              </w:tabs>
              <w:ind w:right="0"/>
              <w:jc w:val="center"/>
              <w:rPr>
                <w:b/>
                <w:bCs/>
                <w:color w:val="FFFFFF"/>
              </w:rPr>
            </w:pPr>
            <w:r w:rsidRPr="00084D99">
              <w:rPr>
                <w:b/>
                <w:bCs/>
                <w:color w:val="FFFFFF"/>
              </w:rPr>
              <w:t>Уведомительный порядок</w:t>
            </w:r>
          </w:p>
        </w:tc>
        <w:tc>
          <w:tcPr>
            <w:tcW w:w="7512" w:type="dxa"/>
            <w:shd w:val="clear" w:color="auto" w:fill="4F81BD"/>
          </w:tcPr>
          <w:p w:rsidR="00EF31C7" w:rsidRPr="00084D99" w:rsidRDefault="00EF31C7" w:rsidP="00084D99">
            <w:pPr>
              <w:pStyle w:val="a3"/>
              <w:tabs>
                <w:tab w:val="left" w:pos="3828"/>
              </w:tabs>
              <w:ind w:right="0"/>
              <w:jc w:val="center"/>
              <w:rPr>
                <w:b/>
                <w:bCs/>
                <w:color w:val="FFFFFF"/>
              </w:rPr>
            </w:pPr>
            <w:r w:rsidRPr="00084D99">
              <w:rPr>
                <w:b/>
                <w:bCs/>
                <w:color w:val="FFFFFF"/>
              </w:rPr>
              <w:t xml:space="preserve">Разрешительный порядок </w:t>
            </w:r>
          </w:p>
          <w:p w:rsidR="00EF31C7" w:rsidRPr="00084D99" w:rsidRDefault="00EF31C7" w:rsidP="00084D99">
            <w:pPr>
              <w:pStyle w:val="a3"/>
              <w:tabs>
                <w:tab w:val="left" w:pos="3828"/>
              </w:tabs>
              <w:ind w:right="0"/>
              <w:jc w:val="center"/>
              <w:rPr>
                <w:b/>
                <w:bCs/>
                <w:color w:val="FFFFFF"/>
              </w:rPr>
            </w:pPr>
            <w:r w:rsidRPr="00084D99">
              <w:rPr>
                <w:b/>
                <w:bCs/>
                <w:color w:val="FFFFFF"/>
              </w:rPr>
              <w:t>(лицензирование)</w:t>
            </w:r>
          </w:p>
        </w:tc>
      </w:tr>
      <w:tr w:rsidR="00EF31C7" w:rsidRPr="00084D99" w:rsidTr="00865686">
        <w:trPr>
          <w:trHeight w:val="1588"/>
        </w:trPr>
        <w:tc>
          <w:tcPr>
            <w:tcW w:w="7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25FA9" w:rsidRPr="00865686" w:rsidRDefault="00EF31C7" w:rsidP="003A55B9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32"/>
                <w:szCs w:val="32"/>
              </w:rPr>
            </w:pPr>
            <w:r w:rsidRPr="00865686">
              <w:rPr>
                <w:bCs/>
                <w:sz w:val="24"/>
                <w:szCs w:val="24"/>
              </w:rPr>
              <w:t>Федеральным законом №294 – 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 (ст.8) определены</w:t>
            </w:r>
            <w:r w:rsidR="00F25FA9" w:rsidRPr="00865686">
              <w:rPr>
                <w:bCs/>
                <w:sz w:val="24"/>
                <w:szCs w:val="24"/>
              </w:rPr>
              <w:t xml:space="preserve"> </w:t>
            </w:r>
            <w:r w:rsidR="003A55B9" w:rsidRPr="003A55B9">
              <w:rPr>
                <w:bCs/>
                <w:sz w:val="24"/>
                <w:szCs w:val="24"/>
              </w:rPr>
              <w:t>37</w:t>
            </w:r>
            <w:r w:rsidRPr="00865686">
              <w:rPr>
                <w:bCs/>
                <w:sz w:val="24"/>
                <w:szCs w:val="24"/>
              </w:rPr>
              <w:t xml:space="preserve"> вид</w:t>
            </w:r>
            <w:r w:rsidR="003A55B9">
              <w:rPr>
                <w:bCs/>
                <w:sz w:val="24"/>
                <w:szCs w:val="24"/>
              </w:rPr>
              <w:t>ов</w:t>
            </w:r>
            <w:r w:rsidRPr="00865686">
              <w:rPr>
                <w:bCs/>
                <w:sz w:val="24"/>
                <w:szCs w:val="24"/>
              </w:rPr>
              <w:t xml:space="preserve"> деятельности</w:t>
            </w:r>
            <w:r w:rsidR="00292F1A" w:rsidRPr="00865686">
              <w:rPr>
                <w:bCs/>
                <w:sz w:val="24"/>
                <w:szCs w:val="24"/>
              </w:rPr>
              <w:t>,</w:t>
            </w:r>
            <w:r w:rsidR="00F25FA9" w:rsidRPr="00865686">
              <w:rPr>
                <w:bCs/>
                <w:sz w:val="24"/>
                <w:szCs w:val="24"/>
              </w:rPr>
              <w:t xml:space="preserve"> в отношении которы</w:t>
            </w:r>
            <w:r w:rsidR="00292F1A" w:rsidRPr="00865686">
              <w:rPr>
                <w:bCs/>
                <w:sz w:val="24"/>
                <w:szCs w:val="24"/>
              </w:rPr>
              <w:t>х введен уведомительный порядок.</w:t>
            </w:r>
          </w:p>
        </w:tc>
        <w:tc>
          <w:tcPr>
            <w:tcW w:w="75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31C7" w:rsidRPr="00084D99" w:rsidRDefault="00292F1A" w:rsidP="00B62046">
            <w:pPr>
              <w:pStyle w:val="a3"/>
              <w:tabs>
                <w:tab w:val="left" w:pos="3828"/>
              </w:tabs>
              <w:ind w:right="0"/>
              <w:jc w:val="both"/>
              <w:rPr>
                <w:sz w:val="24"/>
                <w:szCs w:val="24"/>
              </w:rPr>
            </w:pPr>
            <w:r w:rsidRPr="00084D99">
              <w:rPr>
                <w:sz w:val="24"/>
                <w:szCs w:val="24"/>
              </w:rPr>
              <w:t xml:space="preserve">Федеральным законом от </w:t>
            </w:r>
            <w:r w:rsidR="00B62046">
              <w:rPr>
                <w:sz w:val="24"/>
                <w:szCs w:val="24"/>
              </w:rPr>
              <w:t>4</w:t>
            </w:r>
            <w:r w:rsidRPr="00084D99">
              <w:rPr>
                <w:sz w:val="24"/>
                <w:szCs w:val="24"/>
              </w:rPr>
              <w:t xml:space="preserve"> </w:t>
            </w:r>
            <w:r w:rsidR="00B62046">
              <w:rPr>
                <w:sz w:val="24"/>
                <w:szCs w:val="24"/>
              </w:rPr>
              <w:t>мая  201</w:t>
            </w:r>
            <w:r w:rsidRPr="00084D99">
              <w:rPr>
                <w:sz w:val="24"/>
                <w:szCs w:val="24"/>
              </w:rPr>
              <w:t xml:space="preserve">1 г. № </w:t>
            </w:r>
            <w:r w:rsidR="00B62046">
              <w:rPr>
                <w:sz w:val="24"/>
                <w:szCs w:val="24"/>
              </w:rPr>
              <w:t>99</w:t>
            </w:r>
            <w:r w:rsidRPr="00084D99">
              <w:rPr>
                <w:sz w:val="24"/>
                <w:szCs w:val="24"/>
              </w:rPr>
              <w:t>-ФЗ «О лицензировании отдельных видов деятельности» определены виды деятельности</w:t>
            </w:r>
            <w:r w:rsidR="001047F0" w:rsidRPr="00084D99">
              <w:rPr>
                <w:sz w:val="24"/>
                <w:szCs w:val="24"/>
              </w:rPr>
              <w:t>,</w:t>
            </w:r>
            <w:r w:rsidRPr="00084D99">
              <w:rPr>
                <w:sz w:val="24"/>
                <w:szCs w:val="24"/>
              </w:rPr>
              <w:t xml:space="preserve"> осуществлени</w:t>
            </w:r>
            <w:r w:rsidR="001047F0" w:rsidRPr="00084D99">
              <w:rPr>
                <w:sz w:val="24"/>
                <w:szCs w:val="24"/>
              </w:rPr>
              <w:t>е которых</w:t>
            </w:r>
            <w:r w:rsidRPr="00084D99">
              <w:rPr>
                <w:sz w:val="24"/>
                <w:szCs w:val="24"/>
              </w:rPr>
              <w:t xml:space="preserve"> возможно только после получение разрешения </w:t>
            </w:r>
            <w:r w:rsidR="001047F0" w:rsidRPr="00084D99">
              <w:rPr>
                <w:sz w:val="24"/>
                <w:szCs w:val="24"/>
              </w:rPr>
              <w:t xml:space="preserve">(лицензии) </w:t>
            </w:r>
            <w:r w:rsidRPr="00084D99">
              <w:rPr>
                <w:sz w:val="24"/>
                <w:szCs w:val="24"/>
              </w:rPr>
              <w:t xml:space="preserve">в государственных органах. </w:t>
            </w:r>
          </w:p>
        </w:tc>
      </w:tr>
      <w:tr w:rsidR="00EF31C7" w:rsidRPr="00084D99" w:rsidTr="00865686">
        <w:trPr>
          <w:trHeight w:val="1810"/>
        </w:trPr>
        <w:tc>
          <w:tcPr>
            <w:tcW w:w="7905" w:type="dxa"/>
          </w:tcPr>
          <w:p w:rsidR="00F25FA9" w:rsidRPr="00865686" w:rsidRDefault="00F25FA9" w:rsidP="00084D99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24"/>
                <w:szCs w:val="24"/>
              </w:rPr>
            </w:pPr>
            <w:r w:rsidRPr="00865686">
              <w:rPr>
                <w:bCs/>
                <w:sz w:val="24"/>
                <w:szCs w:val="24"/>
              </w:rPr>
              <w:t>Постановлением Правительства РФ от 16.07.2009 № 584 "Об уведомительном порядке начала осуществления отдельных видов предпринимательской деятельности" определены конкретные работы (услуги), для начала осуществления которых</w:t>
            </w:r>
            <w:r w:rsidR="00292F1A" w:rsidRPr="00865686">
              <w:rPr>
                <w:bCs/>
                <w:sz w:val="24"/>
                <w:szCs w:val="24"/>
              </w:rPr>
              <w:t>,</w:t>
            </w:r>
            <w:r w:rsidRPr="00865686">
              <w:rPr>
                <w:bCs/>
                <w:sz w:val="24"/>
                <w:szCs w:val="24"/>
              </w:rPr>
              <w:t xml:space="preserve"> нужно подать уведомление. </w:t>
            </w:r>
          </w:p>
          <w:p w:rsidR="00EF31C7" w:rsidRPr="00865686" w:rsidRDefault="00F25FA9" w:rsidP="00084D99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24"/>
                <w:szCs w:val="24"/>
              </w:rPr>
            </w:pPr>
            <w:r w:rsidRPr="00865686">
              <w:rPr>
                <w:bCs/>
                <w:sz w:val="24"/>
                <w:szCs w:val="24"/>
              </w:rPr>
              <w:t>Всего таких видов работ (услуг) 43.</w:t>
            </w:r>
          </w:p>
        </w:tc>
        <w:tc>
          <w:tcPr>
            <w:tcW w:w="7512" w:type="dxa"/>
          </w:tcPr>
          <w:p w:rsidR="008F3E84" w:rsidRPr="00084D99" w:rsidRDefault="008F3E84" w:rsidP="00084D99">
            <w:pPr>
              <w:pStyle w:val="a3"/>
              <w:tabs>
                <w:tab w:val="left" w:pos="3828"/>
              </w:tabs>
              <w:ind w:right="0"/>
              <w:jc w:val="both"/>
              <w:rPr>
                <w:sz w:val="24"/>
                <w:szCs w:val="24"/>
              </w:rPr>
            </w:pPr>
            <w:r w:rsidRPr="00084D99">
              <w:rPr>
                <w:sz w:val="24"/>
                <w:szCs w:val="24"/>
              </w:rPr>
              <w:t>Лицензия -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предпринимателю.</w:t>
            </w:r>
          </w:p>
          <w:p w:rsidR="008F3E84" w:rsidRPr="00084D99" w:rsidRDefault="008F3E84" w:rsidP="00084D99">
            <w:pPr>
              <w:pStyle w:val="a3"/>
              <w:tabs>
                <w:tab w:val="left" w:pos="3828"/>
              </w:tabs>
              <w:ind w:right="0"/>
              <w:jc w:val="both"/>
              <w:rPr>
                <w:sz w:val="24"/>
                <w:szCs w:val="24"/>
              </w:rPr>
            </w:pPr>
          </w:p>
          <w:p w:rsidR="00EF31C7" w:rsidRPr="00084D99" w:rsidRDefault="001047F0" w:rsidP="00B62046">
            <w:pPr>
              <w:pStyle w:val="a3"/>
              <w:tabs>
                <w:tab w:val="left" w:pos="3828"/>
              </w:tabs>
              <w:ind w:right="0"/>
              <w:jc w:val="both"/>
              <w:rPr>
                <w:sz w:val="24"/>
                <w:szCs w:val="24"/>
              </w:rPr>
            </w:pPr>
            <w:r w:rsidRPr="00084D99">
              <w:rPr>
                <w:sz w:val="24"/>
                <w:szCs w:val="24"/>
              </w:rPr>
              <w:t>П</w:t>
            </w:r>
            <w:r w:rsidR="00292F1A" w:rsidRPr="00084D99">
              <w:rPr>
                <w:sz w:val="24"/>
                <w:szCs w:val="24"/>
              </w:rPr>
              <w:t xml:space="preserve">од лицензирование подпадает около </w:t>
            </w:r>
            <w:r w:rsidR="00B62046">
              <w:rPr>
                <w:sz w:val="24"/>
                <w:szCs w:val="24"/>
              </w:rPr>
              <w:t>50</w:t>
            </w:r>
            <w:r w:rsidR="00292F1A" w:rsidRPr="00084D99">
              <w:rPr>
                <w:sz w:val="24"/>
                <w:szCs w:val="24"/>
              </w:rPr>
              <w:t xml:space="preserve"> видов деятельности.</w:t>
            </w:r>
          </w:p>
        </w:tc>
      </w:tr>
      <w:tr w:rsidR="00292F1A" w:rsidRPr="00084D99" w:rsidTr="00865686">
        <w:trPr>
          <w:trHeight w:val="1708"/>
        </w:trPr>
        <w:tc>
          <w:tcPr>
            <w:tcW w:w="7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92F1A" w:rsidRPr="00865686" w:rsidRDefault="00292F1A" w:rsidP="00084D99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24"/>
                <w:szCs w:val="24"/>
              </w:rPr>
            </w:pPr>
            <w:r w:rsidRPr="00865686">
              <w:rPr>
                <w:bCs/>
                <w:sz w:val="24"/>
                <w:szCs w:val="24"/>
              </w:rPr>
              <w:t>Уполномоченные органы (в зависимости от вида деятельности):</w:t>
            </w:r>
          </w:p>
          <w:p w:rsidR="00292F1A" w:rsidRPr="00865686" w:rsidRDefault="00292F1A" w:rsidP="00084D99">
            <w:pPr>
              <w:pStyle w:val="a3"/>
              <w:numPr>
                <w:ilvl w:val="0"/>
                <w:numId w:val="17"/>
              </w:numPr>
              <w:tabs>
                <w:tab w:val="clear" w:pos="2268"/>
                <w:tab w:val="left" w:pos="284"/>
                <w:tab w:val="left" w:pos="3828"/>
              </w:tabs>
              <w:ind w:left="284" w:right="0" w:hanging="284"/>
              <w:jc w:val="both"/>
              <w:rPr>
                <w:bCs/>
                <w:sz w:val="24"/>
                <w:szCs w:val="24"/>
              </w:rPr>
            </w:pPr>
            <w:r w:rsidRPr="00865686">
              <w:rPr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865686">
              <w:rPr>
                <w:bCs/>
                <w:sz w:val="24"/>
                <w:szCs w:val="24"/>
              </w:rPr>
              <w:t>Роспотребнадзор</w:t>
            </w:r>
            <w:proofErr w:type="spellEnd"/>
            <w:r w:rsidRPr="00865686">
              <w:rPr>
                <w:bCs/>
                <w:sz w:val="24"/>
                <w:szCs w:val="24"/>
              </w:rPr>
              <w:t xml:space="preserve">),  </w:t>
            </w:r>
          </w:p>
          <w:p w:rsidR="00292F1A" w:rsidRPr="00865686" w:rsidRDefault="00292F1A" w:rsidP="00084D99">
            <w:pPr>
              <w:pStyle w:val="a3"/>
              <w:numPr>
                <w:ilvl w:val="0"/>
                <w:numId w:val="17"/>
              </w:numPr>
              <w:tabs>
                <w:tab w:val="clear" w:pos="2268"/>
                <w:tab w:val="left" w:pos="284"/>
                <w:tab w:val="left" w:pos="3828"/>
              </w:tabs>
              <w:ind w:left="284" w:right="0" w:hanging="284"/>
              <w:jc w:val="both"/>
              <w:rPr>
                <w:bCs/>
                <w:sz w:val="24"/>
                <w:szCs w:val="24"/>
              </w:rPr>
            </w:pPr>
            <w:r w:rsidRPr="00865686">
              <w:rPr>
                <w:bCs/>
                <w:sz w:val="24"/>
                <w:szCs w:val="24"/>
              </w:rPr>
              <w:t xml:space="preserve">Федеральное медико-биологическое агентство (ФМБА России) </w:t>
            </w:r>
          </w:p>
          <w:p w:rsidR="00292F1A" w:rsidRPr="00865686" w:rsidRDefault="00292F1A" w:rsidP="00084D99">
            <w:pPr>
              <w:pStyle w:val="a3"/>
              <w:numPr>
                <w:ilvl w:val="0"/>
                <w:numId w:val="17"/>
              </w:numPr>
              <w:tabs>
                <w:tab w:val="clear" w:pos="2268"/>
                <w:tab w:val="left" w:pos="284"/>
                <w:tab w:val="left" w:pos="3828"/>
              </w:tabs>
              <w:ind w:left="284" w:right="0" w:hanging="284"/>
              <w:jc w:val="both"/>
              <w:rPr>
                <w:bCs/>
                <w:sz w:val="24"/>
                <w:szCs w:val="24"/>
              </w:rPr>
            </w:pPr>
            <w:r w:rsidRPr="00865686">
              <w:rPr>
                <w:bCs/>
                <w:sz w:val="24"/>
                <w:szCs w:val="24"/>
              </w:rPr>
              <w:t>Федеральная служба по надзору в сфере транспорта (</w:t>
            </w:r>
            <w:proofErr w:type="spellStart"/>
            <w:r w:rsidRPr="00865686">
              <w:rPr>
                <w:bCs/>
                <w:sz w:val="24"/>
                <w:szCs w:val="24"/>
              </w:rPr>
              <w:t>Ространснадзор</w:t>
            </w:r>
            <w:proofErr w:type="spellEnd"/>
            <w:r w:rsidRPr="00865686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75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92F1A" w:rsidRPr="00084D99" w:rsidRDefault="002A7CE4" w:rsidP="00084D99">
            <w:pPr>
              <w:pStyle w:val="a3"/>
              <w:tabs>
                <w:tab w:val="clear" w:pos="293"/>
                <w:tab w:val="clear" w:pos="2268"/>
                <w:tab w:val="left" w:pos="284"/>
                <w:tab w:val="left" w:pos="3828"/>
              </w:tabs>
              <w:ind w:right="0"/>
              <w:jc w:val="both"/>
              <w:rPr>
                <w:sz w:val="24"/>
                <w:szCs w:val="24"/>
              </w:rPr>
            </w:pPr>
            <w:r w:rsidRPr="00084D99">
              <w:rPr>
                <w:sz w:val="24"/>
                <w:szCs w:val="24"/>
              </w:rPr>
              <w:t>Перечень лицензирующих органов устанавливается Правительством РФ.</w:t>
            </w:r>
          </w:p>
        </w:tc>
      </w:tr>
      <w:tr w:rsidR="00292F1A" w:rsidRPr="00084D99" w:rsidTr="00865686">
        <w:trPr>
          <w:trHeight w:val="2133"/>
        </w:trPr>
        <w:tc>
          <w:tcPr>
            <w:tcW w:w="7905" w:type="dxa"/>
          </w:tcPr>
          <w:p w:rsidR="00DD1C27" w:rsidRPr="00DD1C27" w:rsidRDefault="00292F1A" w:rsidP="00DD1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27">
              <w:rPr>
                <w:rFonts w:ascii="Times New Roman" w:hAnsi="Times New Roman"/>
                <w:bCs/>
                <w:sz w:val="24"/>
                <w:szCs w:val="24"/>
              </w:rPr>
              <w:t xml:space="preserve">В уполномоченные органы </w:t>
            </w:r>
            <w:r w:rsidR="00DD1C27" w:rsidRPr="00DD1C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представляется: </w:t>
            </w:r>
          </w:p>
          <w:p w:rsidR="00DD1C27" w:rsidRPr="00DD1C27" w:rsidRDefault="00DD1C27" w:rsidP="00DD1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27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юридическим лицом или индивидуальным предпринимателем, предполагающим выполнять работы (оказывать услуги) -  (</w:t>
            </w:r>
            <w:r w:rsidRPr="00DD1C27">
              <w:rPr>
                <w:rFonts w:ascii="Times New Roman" w:hAnsi="Times New Roman"/>
                <w:bCs/>
                <w:sz w:val="24"/>
                <w:szCs w:val="24"/>
              </w:rPr>
              <w:t>2-х экз.)</w:t>
            </w:r>
          </w:p>
          <w:p w:rsidR="00292F1A" w:rsidRPr="00DD1C27" w:rsidRDefault="00DD1C27" w:rsidP="00DD1C27">
            <w:pPr>
              <w:pStyle w:val="a3"/>
              <w:tabs>
                <w:tab w:val="left" w:pos="3828"/>
              </w:tabs>
              <w:ind w:right="-53"/>
              <w:jc w:val="both"/>
              <w:rPr>
                <w:bCs/>
                <w:sz w:val="24"/>
                <w:szCs w:val="24"/>
              </w:rPr>
            </w:pPr>
            <w:r w:rsidRPr="00DD1C27">
              <w:rPr>
                <w:bCs/>
                <w:sz w:val="24"/>
                <w:szCs w:val="24"/>
              </w:rPr>
              <w:t xml:space="preserve"> </w:t>
            </w:r>
          </w:p>
          <w:p w:rsidR="00292F1A" w:rsidRPr="00865686" w:rsidRDefault="00292F1A" w:rsidP="00DD1C27">
            <w:pPr>
              <w:pStyle w:val="a3"/>
              <w:tabs>
                <w:tab w:val="clear" w:pos="293"/>
                <w:tab w:val="clear" w:pos="2268"/>
                <w:tab w:val="left" w:pos="284"/>
              </w:tabs>
              <w:ind w:right="-5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A7CE4" w:rsidRPr="00084D99" w:rsidRDefault="002A7CE4" w:rsidP="00084D99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документов для представления </w:t>
            </w:r>
            <w:r w:rsidR="009F53F8" w:rsidRPr="009F53F8">
              <w:rPr>
                <w:rFonts w:ascii="Times New Roman" w:hAnsi="Times New Roman"/>
                <w:color w:val="FFC000"/>
                <w:sz w:val="24"/>
                <w:szCs w:val="24"/>
                <w:lang w:eastAsia="ru-RU"/>
              </w:rPr>
              <w:t>в</w:t>
            </w:r>
            <w:r w:rsidRPr="00694900">
              <w:rPr>
                <w:rFonts w:ascii="Times New Roman" w:hAnsi="Times New Roman"/>
                <w:color w:val="FFC000"/>
                <w:sz w:val="24"/>
                <w:szCs w:val="24"/>
                <w:lang w:eastAsia="ru-RU"/>
              </w:rPr>
              <w:t xml:space="preserve"> </w:t>
            </w:r>
            <w:r w:rsidRPr="00084D99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соответствующий лицензирующий орган:</w:t>
            </w:r>
          </w:p>
          <w:p w:rsidR="002A7CE4" w:rsidRPr="00084D99" w:rsidRDefault="002A7CE4" w:rsidP="00084D99">
            <w:pPr>
              <w:numPr>
                <w:ilvl w:val="0"/>
                <w:numId w:val="23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о предоставлении лицензии </w:t>
            </w:r>
          </w:p>
          <w:p w:rsidR="002A7CE4" w:rsidRPr="00084D99" w:rsidRDefault="002A7CE4" w:rsidP="00084D99">
            <w:pPr>
              <w:numPr>
                <w:ilvl w:val="0"/>
                <w:numId w:val="23"/>
              </w:numPr>
              <w:tabs>
                <w:tab w:val="left" w:pos="26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99">
              <w:rPr>
                <w:rFonts w:ascii="Times New Roman" w:hAnsi="Times New Roman"/>
                <w:sz w:val="24"/>
                <w:szCs w:val="24"/>
                <w:lang w:eastAsia="ru-RU"/>
              </w:rPr>
              <w:t>копии учредительных документов юридического лица</w:t>
            </w:r>
            <w:r w:rsidR="00B620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засвидетельствованные в нотариальном порядке </w:t>
            </w:r>
          </w:p>
          <w:p w:rsidR="002A7CE4" w:rsidRPr="00084D99" w:rsidRDefault="002A7CE4" w:rsidP="00084D99">
            <w:pPr>
              <w:numPr>
                <w:ilvl w:val="0"/>
                <w:numId w:val="23"/>
              </w:numPr>
              <w:tabs>
                <w:tab w:val="left" w:pos="26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9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за предоставление лицензии;</w:t>
            </w:r>
          </w:p>
          <w:p w:rsidR="002A7CE4" w:rsidRPr="00084D99" w:rsidRDefault="002A7CE4" w:rsidP="00084D99">
            <w:pPr>
              <w:numPr>
                <w:ilvl w:val="0"/>
                <w:numId w:val="23"/>
              </w:numPr>
              <w:tabs>
                <w:tab w:val="left" w:pos="26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99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документов, перечень которых определяется положением о лицензировании конкретного вида деятельности.</w:t>
            </w:r>
          </w:p>
          <w:p w:rsidR="00292F1A" w:rsidRPr="00084D99" w:rsidRDefault="00292F1A" w:rsidP="00084D99">
            <w:pPr>
              <w:pStyle w:val="a3"/>
              <w:tabs>
                <w:tab w:val="clear" w:pos="293"/>
                <w:tab w:val="left" w:pos="318"/>
                <w:tab w:val="left" w:pos="3828"/>
              </w:tabs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292F1A" w:rsidRPr="00084D99" w:rsidTr="00865686">
        <w:tc>
          <w:tcPr>
            <w:tcW w:w="7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92F1A" w:rsidRPr="00865686" w:rsidRDefault="00292F1A" w:rsidP="00084D99">
            <w:pPr>
              <w:pStyle w:val="a3"/>
              <w:tabs>
                <w:tab w:val="left" w:pos="3828"/>
              </w:tabs>
              <w:ind w:right="0"/>
              <w:jc w:val="both"/>
              <w:rPr>
                <w:bCs/>
                <w:sz w:val="24"/>
                <w:szCs w:val="24"/>
              </w:rPr>
            </w:pPr>
            <w:r w:rsidRPr="00865686">
              <w:rPr>
                <w:bCs/>
                <w:sz w:val="24"/>
                <w:szCs w:val="24"/>
              </w:rPr>
              <w:t xml:space="preserve">Информацию о перечне документов можно найти на официальном портале Роспотребнадзора России  </w:t>
            </w:r>
            <w:hyperlink r:id="rId7" w:history="1">
              <w:r w:rsidR="00E339D4" w:rsidRPr="00865686">
                <w:rPr>
                  <w:rStyle w:val="a7"/>
                  <w:bCs/>
                  <w:sz w:val="24"/>
                  <w:szCs w:val="24"/>
                </w:rPr>
                <w:t>http://www.rospotrebnadzor.ru/</w:t>
              </w:r>
            </w:hyperlink>
            <w:r w:rsidR="00E339D4" w:rsidRPr="00865686">
              <w:rPr>
                <w:bCs/>
                <w:sz w:val="24"/>
                <w:szCs w:val="24"/>
              </w:rPr>
              <w:t xml:space="preserve"> </w:t>
            </w:r>
            <w:r w:rsidRPr="00865686">
              <w:rPr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75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92F1A" w:rsidRPr="00084D99" w:rsidRDefault="008F3E84" w:rsidP="005B0D7C">
            <w:pPr>
              <w:pStyle w:val="a3"/>
              <w:tabs>
                <w:tab w:val="left" w:pos="3828"/>
              </w:tabs>
              <w:ind w:right="0"/>
              <w:jc w:val="both"/>
              <w:rPr>
                <w:sz w:val="24"/>
                <w:szCs w:val="24"/>
              </w:rPr>
            </w:pPr>
            <w:r w:rsidRPr="00084D99">
              <w:rPr>
                <w:sz w:val="24"/>
                <w:szCs w:val="24"/>
              </w:rPr>
              <w:t xml:space="preserve">Информацию о лицензирующих органов, лицензируемых видах деятельности и регулирующих нормативно-правовых актах можно </w:t>
            </w:r>
            <w:r w:rsidRPr="00C05F31">
              <w:rPr>
                <w:sz w:val="24"/>
                <w:szCs w:val="24"/>
              </w:rPr>
              <w:t>найти на сайте</w:t>
            </w:r>
            <w:r w:rsidRPr="00084D99">
              <w:rPr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84D99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084D9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084D99">
                <w:rPr>
                  <w:rStyle w:val="a7"/>
                  <w:sz w:val="24"/>
                  <w:szCs w:val="24"/>
                  <w:lang w:val="en-US"/>
                </w:rPr>
                <w:t>volganet</w:t>
              </w:r>
              <w:proofErr w:type="spellEnd"/>
              <w:r w:rsidRPr="00084D9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084D99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84D9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E339D4" w:rsidRDefault="00E339D4" w:rsidP="008F3E84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C35A92" w:rsidRDefault="00C35A92" w:rsidP="008F3E84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C35A92" w:rsidRDefault="00C35A92" w:rsidP="008F3E84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E339D4" w:rsidRPr="00E339D4" w:rsidRDefault="000A51D6" w:rsidP="00E339D4">
      <w:pPr>
        <w:tabs>
          <w:tab w:val="left" w:pos="382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93" style="position:absolute;left:0;text-align:left;margin-left:-7.95pt;margin-top:3.1pt;width:751.35pt;height:65.6pt;z-index:251615232">
            <v:textbox>
              <w:txbxContent>
                <w:p w:rsidR="008F193F" w:rsidRDefault="008F193F" w:rsidP="00E339D4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b/>
                    </w:rPr>
                  </w:pPr>
                  <w:r w:rsidRPr="008F3E84">
                    <w:rPr>
                      <w:b/>
                    </w:rPr>
                    <w:t>Сертификация</w:t>
                  </w:r>
                </w:p>
                <w:p w:rsidR="008F193F" w:rsidRDefault="008F193F" w:rsidP="00E339D4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b/>
                    </w:rPr>
                  </w:pPr>
                  <w:r w:rsidRPr="00E339D4">
                    <w:t>форма осуществляемого органом по сертификации подтверждения соответствия объектов требованиям технических регламентов, положениям стандартов, сводов правил или условиям договоров</w:t>
                  </w:r>
                </w:p>
                <w:p w:rsidR="008F193F" w:rsidRDefault="008F193F" w:rsidP="00E339D4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b/>
                    </w:rPr>
                  </w:pPr>
                </w:p>
                <w:p w:rsidR="008F193F" w:rsidRPr="00484115" w:rsidRDefault="008F193F" w:rsidP="00E339D4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b/>
                    </w:rPr>
                  </w:pPr>
                </w:p>
                <w:p w:rsidR="008F193F" w:rsidRPr="00E339D4" w:rsidRDefault="008F193F" w:rsidP="00E339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E339D4" w:rsidRPr="00960EC8" w:rsidRDefault="00E339D4" w:rsidP="00E339D4">
      <w:pPr>
        <w:tabs>
          <w:tab w:val="left" w:pos="382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339D4" w:rsidRPr="00960EC8" w:rsidRDefault="00E339D4" w:rsidP="00E339D4">
      <w:pPr>
        <w:tabs>
          <w:tab w:val="left" w:pos="382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339D4" w:rsidRPr="00960EC8" w:rsidRDefault="000A51D6" w:rsidP="00E339D4">
      <w:pPr>
        <w:tabs>
          <w:tab w:val="left" w:pos="382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95" style="position:absolute;left:0;text-align:left;margin-left:510.8pt;margin-top:10.65pt;width:232.6pt;height:27.1pt;z-index:251617280">
            <v:textbox>
              <w:txbxContent>
                <w:p w:rsidR="008F193F" w:rsidRPr="00E339D4" w:rsidRDefault="008F193F" w:rsidP="00E339D4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Добровольное</w:t>
                  </w:r>
                  <w:r w:rsidRPr="00FF0CB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подтверждение соответствия</w:t>
                  </w:r>
                </w:p>
                <w:p w:rsidR="008F193F" w:rsidRPr="00E339D4" w:rsidRDefault="008F193F" w:rsidP="00E339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94" style="position:absolute;left:0;text-align:left;margin-left:-7.95pt;margin-top:10.65pt;width:480pt;height:27.1pt;z-index:251616256">
            <v:textbox>
              <w:txbxContent>
                <w:p w:rsidR="008F193F" w:rsidRPr="00E339D4" w:rsidRDefault="008F193F" w:rsidP="00E339D4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О</w:t>
                  </w:r>
                  <w:r w:rsidRPr="00E339D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бязательн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ое подтверждение соответствия</w:t>
                  </w:r>
                </w:p>
              </w:txbxContent>
            </v:textbox>
          </v:rect>
        </w:pict>
      </w:r>
    </w:p>
    <w:p w:rsidR="00E339D4" w:rsidRDefault="000A51D6" w:rsidP="00E339D4">
      <w:pPr>
        <w:tabs>
          <w:tab w:val="left" w:pos="382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0" style="position:absolute;left:0;text-align:left;margin-left:241.4pt;margin-top:20.75pt;width:230.65pt;height:42.7pt;z-index:251620352">
            <v:textbox>
              <w:txbxContent>
                <w:p w:rsidR="008F193F" w:rsidRPr="00E339D4" w:rsidRDefault="008F193F" w:rsidP="00FF0CB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 xml:space="preserve">Декларирование </w:t>
                  </w:r>
                  <w:r w:rsidRPr="00FF0CB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 xml:space="preserve">соответствия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99" style="position:absolute;left:0;text-align:left;margin-left:-7.95pt;margin-top:20.75pt;width:230.35pt;height:42.8pt;z-index:251619328">
            <v:textbox>
              <w:txbxContent>
                <w:p w:rsidR="008F193F" w:rsidRPr="00E339D4" w:rsidRDefault="008F193F" w:rsidP="00FF0CB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Обязательная</w:t>
                  </w:r>
                  <w:r w:rsidRPr="00FF0CB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 xml:space="preserve"> сертификаци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я</w:t>
                  </w:r>
                  <w:r w:rsidRPr="00FF0CB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соответствия</w:t>
                  </w:r>
                </w:p>
              </w:txbxContent>
            </v:textbox>
          </v:rect>
        </w:pict>
      </w:r>
    </w:p>
    <w:p w:rsidR="00E339D4" w:rsidRDefault="000A51D6" w:rsidP="00E339D4">
      <w:pPr>
        <w:tabs>
          <w:tab w:val="left" w:pos="382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97" style="position:absolute;left:0;text-align:left;margin-left:510.8pt;margin-top:.55pt;width:232.6pt;height:173.75pt;z-index:251618304">
            <v:textbox>
              <w:txbxContent>
                <w:p w:rsidR="008F193F" w:rsidRPr="00605891" w:rsidRDefault="008F193F" w:rsidP="00D107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891">
                    <w:rPr>
                      <w:rFonts w:ascii="Times New Roman" w:hAnsi="Times New Roman"/>
                      <w:sz w:val="24"/>
                      <w:szCs w:val="24"/>
                    </w:rPr>
                    <w:t>Объект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ы - </w:t>
                  </w:r>
                  <w:hyperlink w:anchor="sub_2016" w:history="1">
                    <w:r w:rsidRPr="00C05F31">
                      <w:rPr>
                        <w:rFonts w:ascii="Times New Roman" w:hAnsi="Times New Roman"/>
                        <w:sz w:val="24"/>
                        <w:szCs w:val="24"/>
                      </w:rPr>
                      <w:t>продукция</w:t>
                    </w:r>
                  </w:hyperlink>
                  <w:r w:rsidRPr="00C05F31">
                    <w:rPr>
                      <w:rFonts w:ascii="Times New Roman" w:hAnsi="Times New Roman"/>
                      <w:sz w:val="24"/>
                      <w:szCs w:val="24"/>
                    </w:rPr>
                    <w:t>, не включенная в единый перечень продукции, подлежащей обязательной сертификации, процессы производства, эксплуатации</w:t>
                  </w:r>
                  <w:r w:rsidRPr="00605891">
                    <w:rPr>
                      <w:rFonts w:ascii="Times New Roman" w:hAnsi="Times New Roman"/>
                      <w:sz w:val="24"/>
                      <w:szCs w:val="24"/>
                    </w:rPr>
                    <w:t xml:space="preserve">, хранения, перевозки, реализации и утилизации, работы и услуги, а также иные объекты, в отношении которых </w:t>
                  </w:r>
                  <w:hyperlink w:anchor="sub_2021" w:history="1">
                    <w:r w:rsidRPr="00D10728">
                      <w:rPr>
                        <w:rFonts w:ascii="Times New Roman" w:hAnsi="Times New Roman"/>
                        <w:sz w:val="24"/>
                        <w:szCs w:val="24"/>
                      </w:rPr>
                      <w:t>стандартами</w:t>
                    </w:r>
                  </w:hyperlink>
                  <w:r w:rsidRPr="00605891">
                    <w:rPr>
                      <w:rFonts w:ascii="Times New Roman" w:hAnsi="Times New Roman"/>
                      <w:sz w:val="24"/>
                      <w:szCs w:val="24"/>
                    </w:rPr>
                    <w:t>, системами добровольной сертификации и договорами устанавливаются требования.</w:t>
                  </w:r>
                </w:p>
                <w:p w:rsidR="008F193F" w:rsidRPr="00D10728" w:rsidRDefault="008F193F" w:rsidP="00D10728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39D4" w:rsidRDefault="000A51D6" w:rsidP="00E339D4">
      <w:pPr>
        <w:tabs>
          <w:tab w:val="left" w:pos="382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1" style="position:absolute;left:0;text-align:left;margin-left:-7.95pt;margin-top:16.3pt;width:480pt;height:24.9pt;z-index:251621376">
            <v:textbox>
              <w:txbxContent>
                <w:p w:rsidR="008F193F" w:rsidRPr="00C05F31" w:rsidRDefault="008F193F" w:rsidP="00B838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F31">
                    <w:rPr>
                      <w:rFonts w:ascii="Times New Roman" w:hAnsi="Times New Roman"/>
                      <w:sz w:val="24"/>
                      <w:szCs w:val="24"/>
                    </w:rPr>
                    <w:t>Объект - продукция, выпускаемая в обращение на территории РФ</w:t>
                  </w:r>
                </w:p>
              </w:txbxContent>
            </v:textbox>
          </v:rect>
        </w:pict>
      </w:r>
    </w:p>
    <w:p w:rsidR="00E339D4" w:rsidRDefault="00E339D4" w:rsidP="00E339D4">
      <w:pPr>
        <w:tabs>
          <w:tab w:val="left" w:pos="382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47109" w:rsidRDefault="000A51D6" w:rsidP="00E339D4">
      <w:pPr>
        <w:tabs>
          <w:tab w:val="left" w:pos="382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240" style="position:absolute;left:0;text-align:left;margin-left:241.4pt;margin-top:2.15pt;width:230.35pt;height:75.75pt;z-index:251671552">
            <v:textbox style="mso-next-textbox:#_x0000_s1240">
              <w:txbxContent>
                <w:p w:rsidR="008F193F" w:rsidRPr="00C05F31" w:rsidRDefault="008F193F" w:rsidP="00E47109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C05F3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Продукция, включенная в </w:t>
                  </w:r>
                  <w:r w:rsidRPr="00C05F31">
                    <w:rPr>
                      <w:rFonts w:ascii="Times New Roman" w:hAnsi="Times New Roman"/>
                      <w:sz w:val="24"/>
                      <w:szCs w:val="24"/>
                    </w:rPr>
                    <w:t>единый перечень продукции, подтверждение соответствия которой осуществляется в форме принятия декларации о соответствии.*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239" style="position:absolute;left:0;text-align:left;margin-left:-5.25pt;margin-top:2.15pt;width:230.35pt;height:75.75pt;z-index:251670528">
            <v:textbox style="mso-next-textbox:#_x0000_s1239">
              <w:txbxContent>
                <w:p w:rsidR="008F193F" w:rsidRPr="00C05F31" w:rsidRDefault="008F193F" w:rsidP="00E471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05F3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Продукция, включенная в единый перечень продукции, подлежащей обязательной сертификации.*</w:t>
                  </w:r>
                </w:p>
                <w:p w:rsidR="008F193F" w:rsidRPr="00E47109" w:rsidRDefault="008F193F" w:rsidP="00E47109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</v:rect>
        </w:pict>
      </w:r>
    </w:p>
    <w:p w:rsidR="00E47109" w:rsidRDefault="00E47109" w:rsidP="00E339D4">
      <w:pPr>
        <w:tabs>
          <w:tab w:val="left" w:pos="382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339D4" w:rsidRDefault="00E339D4" w:rsidP="00E339D4">
      <w:pPr>
        <w:tabs>
          <w:tab w:val="left" w:pos="382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FF0CB2" w:rsidRDefault="000A51D6" w:rsidP="00484115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04" style="position:absolute;margin-left:507.35pt;margin-top:17.9pt;width:232.6pt;height:71.65pt;z-index:251622400">
            <v:textbox>
              <w:txbxContent>
                <w:p w:rsidR="008F193F" w:rsidRPr="00A632A2" w:rsidRDefault="008F193F" w:rsidP="00A632A2">
                  <w:pPr>
                    <w:tabs>
                      <w:tab w:val="left" w:pos="3828"/>
                    </w:tabs>
                    <w:ind w:right="-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632A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существляется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инициативе заявителя </w:t>
                  </w:r>
                  <w:r w:rsidRPr="00A632A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условиях</w:t>
                  </w:r>
                  <w:r w:rsidRPr="00A632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договора (возмездного оказания услуг), заключенного между заявителем и органом по сертификации.</w:t>
                  </w:r>
                </w:p>
                <w:p w:rsidR="008F193F" w:rsidRPr="00A632A2" w:rsidRDefault="008F193F" w:rsidP="00A632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06" style="position:absolute;margin-left:241.7pt;margin-top:3.2pt;width:230.35pt;height:86.35pt;z-index:251623424">
            <v:textbox>
              <w:txbxContent>
                <w:p w:rsidR="008F193F" w:rsidRPr="00A632A2" w:rsidRDefault="008F193F" w:rsidP="00B8382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A632A2">
                    <w:rPr>
                      <w:rFonts w:ascii="Times New Roman" w:hAnsi="Times New Roman"/>
                      <w:sz w:val="24"/>
                      <w:szCs w:val="24"/>
                    </w:rPr>
                    <w:t>а основании собственных доказательств, доказательств, полученных с участием органа по сертификации и (или) аккредитованной испытательной лаборатории (центра)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07" style="position:absolute;margin-left:-5.25pt;margin-top:3.2pt;width:230.35pt;height:86.35pt;z-index:251624448">
            <v:textbox style="mso-next-textbox:#_x0000_s1107">
              <w:txbxContent>
                <w:p w:rsidR="008F193F" w:rsidRPr="00A632A2" w:rsidRDefault="008F193F" w:rsidP="00B8382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632A2">
                    <w:rPr>
                      <w:rFonts w:ascii="Times New Roman" w:hAnsi="Times New Roman"/>
                      <w:sz w:val="24"/>
                      <w:szCs w:val="24"/>
                    </w:rPr>
                    <w:t xml:space="preserve">хемы сертификации, применяемые для сертификации определенных видов </w:t>
                  </w:r>
                  <w:hyperlink w:anchor="sub_2016" w:history="1">
                    <w:r w:rsidRPr="00A632A2">
                      <w:rPr>
                        <w:rFonts w:ascii="Times New Roman" w:hAnsi="Times New Roman"/>
                        <w:sz w:val="24"/>
                        <w:szCs w:val="24"/>
                      </w:rPr>
                      <w:t>продукции</w:t>
                    </w:r>
                  </w:hyperlink>
                  <w:r w:rsidRPr="00A632A2">
                    <w:rPr>
                      <w:rFonts w:ascii="Times New Roman" w:hAnsi="Times New Roman"/>
                      <w:sz w:val="24"/>
                      <w:szCs w:val="24"/>
                    </w:rPr>
                    <w:t>, устанавливаются соответствующим техническим регламентом.</w:t>
                  </w:r>
                </w:p>
              </w:txbxContent>
            </v:textbox>
          </v:rect>
        </w:pict>
      </w:r>
    </w:p>
    <w:p w:rsidR="00484233" w:rsidRDefault="00484233" w:rsidP="00484233">
      <w:pPr>
        <w:tabs>
          <w:tab w:val="left" w:pos="3828"/>
        </w:tabs>
        <w:ind w:right="-2" w:firstLine="709"/>
        <w:jc w:val="both"/>
        <w:rPr>
          <w:sz w:val="28"/>
          <w:szCs w:val="28"/>
        </w:rPr>
      </w:pPr>
    </w:p>
    <w:p w:rsidR="00484233" w:rsidRDefault="00484233" w:rsidP="00484233">
      <w:pPr>
        <w:tabs>
          <w:tab w:val="left" w:pos="3828"/>
        </w:tabs>
        <w:ind w:right="-2" w:firstLine="709"/>
        <w:jc w:val="both"/>
        <w:rPr>
          <w:sz w:val="28"/>
          <w:szCs w:val="28"/>
        </w:rPr>
      </w:pPr>
    </w:p>
    <w:p w:rsidR="00A632A2" w:rsidRDefault="000A51D6" w:rsidP="00A632A2">
      <w:pPr>
        <w:tabs>
          <w:tab w:val="left" w:pos="3828"/>
        </w:tabs>
        <w:ind w:right="-2"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_x0000_s1241" style="position:absolute;left:0;text-align:left;margin-left:510.8pt;margin-top:17.9pt;width:229.15pt;height:35.9pt;z-index:251672576">
            <v:textbox>
              <w:txbxContent>
                <w:p w:rsidR="008F193F" w:rsidRPr="00C05F31" w:rsidRDefault="008F193F" w:rsidP="00E4710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5F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Сертификат соответствия</w:t>
                  </w:r>
                </w:p>
                <w:p w:rsidR="008F193F" w:rsidRPr="00C05F31" w:rsidRDefault="008F193F" w:rsidP="00E47109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05F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(бланк голубого цвета)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08" style="position:absolute;left:0;text-align:left;margin-left:-4.05pt;margin-top:17.9pt;width:229.15pt;height:35.9pt;z-index:251625472">
            <v:textbox>
              <w:txbxContent>
                <w:p w:rsidR="008F193F" w:rsidRDefault="008F193F" w:rsidP="00B8382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38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Сертификат соответствия</w:t>
                  </w:r>
                </w:p>
                <w:p w:rsidR="008F193F" w:rsidRPr="00C05F31" w:rsidRDefault="008F193F" w:rsidP="00B83822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05F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(бланк желтого цвета)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09" style="position:absolute;left:0;text-align:left;margin-left:245.25pt;margin-top:19.4pt;width:226.8pt;height:24.8pt;z-index:251626496">
            <v:textbox>
              <w:txbxContent>
                <w:p w:rsidR="008F193F" w:rsidRPr="00B83822" w:rsidRDefault="008F193F" w:rsidP="00B8382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38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Декларация о соответствии</w:t>
                  </w:r>
                </w:p>
                <w:p w:rsidR="008F193F" w:rsidRPr="00A632A2" w:rsidRDefault="008F193F" w:rsidP="00B83822">
                  <w:pPr>
                    <w:spacing w:after="0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67DC2" w:rsidRDefault="00667DC2" w:rsidP="00EF1A20">
      <w:pPr>
        <w:pStyle w:val="a3"/>
        <w:tabs>
          <w:tab w:val="left" w:pos="3828"/>
        </w:tabs>
        <w:ind w:right="0"/>
        <w:jc w:val="both"/>
      </w:pPr>
    </w:p>
    <w:p w:rsidR="00C35A92" w:rsidRDefault="00C35A92" w:rsidP="00EF1A20">
      <w:pPr>
        <w:pStyle w:val="a3"/>
        <w:tabs>
          <w:tab w:val="left" w:pos="3828"/>
        </w:tabs>
        <w:ind w:right="0"/>
        <w:jc w:val="both"/>
      </w:pPr>
    </w:p>
    <w:p w:rsidR="00E47109" w:rsidRPr="00C05F31" w:rsidRDefault="00E47109" w:rsidP="00E47109">
      <w:pPr>
        <w:tabs>
          <w:tab w:val="left" w:pos="3828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C05F31">
        <w:rPr>
          <w:rFonts w:ascii="Times New Roman" w:hAnsi="Times New Roman"/>
          <w:sz w:val="24"/>
          <w:szCs w:val="24"/>
        </w:rPr>
        <w:t>* Постановление 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</w:p>
    <w:p w:rsidR="009C76A2" w:rsidRDefault="009C76A2" w:rsidP="00E47109">
      <w:pPr>
        <w:tabs>
          <w:tab w:val="left" w:pos="3828"/>
        </w:tabs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435D" w:rsidRDefault="008A435D" w:rsidP="00E47109">
      <w:pPr>
        <w:tabs>
          <w:tab w:val="left" w:pos="3828"/>
        </w:tabs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C257B" w:rsidRDefault="000A51D6" w:rsidP="00EF1A20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lastRenderedPageBreak/>
        <w:pict>
          <v:rect id="_x0000_s1114" style="position:absolute;left:0;text-align:left;margin-left:145.1pt;margin-top:3.8pt;width:455.25pt;height:24.8pt;z-index:251627520">
            <v:textbox>
              <w:txbxContent>
                <w:p w:rsidR="008F193F" w:rsidRPr="00055694" w:rsidRDefault="008F193F" w:rsidP="00055694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b/>
                    </w:rPr>
                  </w:pPr>
                  <w:r w:rsidRPr="00055694">
                    <w:rPr>
                      <w:b/>
                    </w:rPr>
                    <w:t>Применение контрольно-кассовой техники</w:t>
                  </w:r>
                </w:p>
                <w:p w:rsidR="008F193F" w:rsidRPr="00A632A2" w:rsidRDefault="008F193F" w:rsidP="00055694">
                  <w:pPr>
                    <w:spacing w:after="0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055694" w:rsidRDefault="000A51D6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5" style="position:absolute;left:0;text-align:left;margin-left:-1.4pt;margin-top:12.8pt;width:303.95pt;height:50.45pt;z-index:251628544">
            <v:textbox style="mso-next-textbox:#_x0000_s1115">
              <w:txbxContent>
                <w:p w:rsidR="008F193F" w:rsidRDefault="008F193F" w:rsidP="00055694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</w:p>
                <w:p w:rsidR="008F193F" w:rsidRPr="00D65E3F" w:rsidRDefault="008F193F" w:rsidP="00055694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 w:rsidRPr="00D65E3F">
                    <w:rPr>
                      <w:sz w:val="24"/>
                      <w:szCs w:val="24"/>
                    </w:rPr>
                    <w:t>при осуществлении  наличных</w:t>
                  </w:r>
                  <w:r w:rsidRPr="00D65E3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65E3F">
                    <w:rPr>
                      <w:sz w:val="24"/>
                      <w:szCs w:val="24"/>
                    </w:rPr>
                    <w:t xml:space="preserve">денежных расчетов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6" style="position:absolute;left:0;text-align:left;margin-left:421.7pt;margin-top:13.55pt;width:310.9pt;height:49.7pt;z-index:251629568">
            <v:textbox style="mso-next-textbox:#_x0000_s1116">
              <w:txbxContent>
                <w:p w:rsidR="008F193F" w:rsidRPr="00D65E3F" w:rsidRDefault="008F193F" w:rsidP="000556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65E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осуществлении расчетов с использованием платежных ка</w:t>
                  </w:r>
                  <w:proofErr w:type="gramStart"/>
                  <w:r w:rsidRPr="00D65E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рт в сл</w:t>
                  </w:r>
                  <w:proofErr w:type="gramEnd"/>
                  <w:r w:rsidRPr="00D65E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учаях продажи товаров, выпо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лнения работ или оказания услуг</w:t>
                  </w:r>
                </w:p>
              </w:txbxContent>
            </v:textbox>
          </v:rect>
        </w:pict>
      </w:r>
    </w:p>
    <w:p w:rsidR="00055694" w:rsidRDefault="00055694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055694" w:rsidRPr="00A45D07" w:rsidRDefault="00055694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055694" w:rsidRDefault="00055694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694" w:rsidRDefault="000A51D6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1" style="position:absolute;left:0;text-align:left;margin-left:145.1pt;margin-top:10.1pt;width:455.25pt;height:79pt;z-index:251634688">
            <v:textbox>
              <w:txbxContent>
                <w:p w:rsidR="008F193F" w:rsidRPr="00D65E3F" w:rsidRDefault="008F193F" w:rsidP="00D65E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D65E3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ККТ должна быть:</w:t>
                  </w:r>
                </w:p>
                <w:p w:rsidR="008F193F" w:rsidRPr="00D65E3F" w:rsidRDefault="008F193F" w:rsidP="00667DC2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65E3F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зарегистрирована</w:t>
                  </w:r>
                  <w:proofErr w:type="gramEnd"/>
                  <w:r w:rsidRPr="00D65E3F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 xml:space="preserve"> в налоговых органах по месту учета</w:t>
                  </w:r>
                  <w:r w:rsidRPr="00D65E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организации или индивидуального предпринимате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ля в качестве налогоплательщика</w:t>
                  </w:r>
                </w:p>
                <w:p w:rsidR="008F193F" w:rsidRPr="00D65E3F" w:rsidRDefault="008F193F" w:rsidP="00667DC2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65E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быть </w:t>
                  </w:r>
                  <w:proofErr w:type="gramStart"/>
                  <w:r w:rsidRPr="00D65E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исправна</w:t>
                  </w:r>
                  <w:proofErr w:type="gramEnd"/>
                  <w:r w:rsidRPr="00D65E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опломбирована в установленном порядке</w:t>
                  </w:r>
                </w:p>
                <w:p w:rsidR="008F193F" w:rsidRPr="00D65E3F" w:rsidRDefault="008F193F" w:rsidP="00667DC2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65E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иметь фискальную память и эксплу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атироваться в фискальном режиме</w:t>
                  </w:r>
                </w:p>
                <w:p w:rsidR="008F193F" w:rsidRPr="00A632A2" w:rsidRDefault="008F193F" w:rsidP="00D65E3F">
                  <w:pPr>
                    <w:spacing w:after="0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D65E3F" w:rsidRDefault="00D65E3F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D65E3F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D65E3F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D65E3F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D65E3F" w:rsidP="00D65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"/>
          <w:szCs w:val="2"/>
        </w:rPr>
      </w:pPr>
    </w:p>
    <w:p w:rsidR="00D65E3F" w:rsidRDefault="00D65E3F" w:rsidP="00D65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D65E3F" w:rsidP="00D65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0A51D6" w:rsidP="00D65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7" style="position:absolute;left:0;text-align:left;margin-left:141.25pt;margin-top:6.35pt;width:455.25pt;height:24.8pt;z-index:251630592">
            <v:textbox>
              <w:txbxContent>
                <w:p w:rsidR="008F193F" w:rsidRPr="00A632A2" w:rsidRDefault="008F193F" w:rsidP="00B3023A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B3023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Расчеты без применения контрольно-кассовой техники</w:t>
                  </w:r>
                </w:p>
              </w:txbxContent>
            </v:textbox>
          </v:rect>
        </w:pict>
      </w:r>
    </w:p>
    <w:p w:rsidR="00D65E3F" w:rsidRDefault="00D65E3F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D65E3F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0A51D6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9" style="position:absolute;left:0;text-align:left;margin-left:387.7pt;margin-top:4.5pt;width:351.45pt;height:37.15pt;z-index:251632640">
            <v:textbox style="mso-next-textbox:#_x0000_s1119">
              <w:txbxContent>
                <w:p w:rsidR="008F193F" w:rsidRPr="002569BB" w:rsidRDefault="008F193F" w:rsidP="00D57F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случае применения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ЕНВД</w:t>
                  </w: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индивидуальные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предприниматели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применяющие патентную систему налогообложения.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8" style="position:absolute;left:0;text-align:left;margin-left:-6.05pt;margin-top:4.5pt;width:346.5pt;height:37.15pt;z-index:251631616">
            <v:textbox style="mso-next-textbox:#_x0000_s1118">
              <w:txbxContent>
                <w:p w:rsidR="008F193F" w:rsidRPr="002569BB" w:rsidRDefault="008F193F" w:rsidP="00D65E3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случае оказания услуг населению при условии выдачи соответствующих бланков строгой отчетности</w:t>
                  </w:r>
                </w:p>
              </w:txbxContent>
            </v:textbox>
          </v:rect>
        </w:pict>
      </w:r>
    </w:p>
    <w:p w:rsidR="00D65E3F" w:rsidRDefault="00D65E3F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D65E3F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D65E3F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0A51D6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0" style="position:absolute;left:0;text-align:left;margin-left:134.85pt;margin-top:2.65pt;width:480.45pt;height:229pt;z-index:251633664">
            <v:textbox style="mso-next-textbox:#_x0000_s1120">
              <w:txbxContent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силу специфики своей деятельности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либо особенностей своего местонахождения</w:t>
                  </w: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осуществлении следующих видов деятельности:</w:t>
                  </w:r>
                </w:p>
                <w:p w:rsidR="008F193F" w:rsidRPr="002569BB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продажи газет и журналов;</w:t>
                  </w:r>
                </w:p>
                <w:p w:rsidR="008F193F" w:rsidRPr="002569BB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продажи ценных бумаг;</w:t>
                  </w:r>
                </w:p>
                <w:p w:rsidR="008F193F" w:rsidRPr="002569BB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продажи лотерейных билетов;</w:t>
                  </w:r>
                </w:p>
                <w:p w:rsidR="008F193F" w:rsidRPr="002569BB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продажи проездных билетов;</w:t>
                  </w:r>
                </w:p>
                <w:p w:rsidR="008F193F" w:rsidRPr="002569BB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общепит в учебных заведениях</w:t>
                  </w: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F193F" w:rsidRPr="002569BB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торговли на рынках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если торговая точка не обеспечивает сохранность и показ товара;</w:t>
                  </w:r>
                </w:p>
                <w:p w:rsidR="008F193F" w:rsidRPr="002569BB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разносной мелкорозничной торговли с ручных тележек, корзин, лотков;</w:t>
                  </w:r>
                </w:p>
                <w:p w:rsidR="008F193F" w:rsidRPr="002569BB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продажи 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поездах</w:t>
                  </w: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чайной продукции;</w:t>
                  </w:r>
                </w:p>
                <w:p w:rsidR="008F193F" w:rsidRPr="002569BB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аптечные пункты в сельской местности;</w:t>
                  </w:r>
                </w:p>
                <w:p w:rsidR="008F193F" w:rsidRPr="002569BB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торговли в киосках мороженым и безалкогольными напитками в розлив;</w:t>
                  </w:r>
                </w:p>
                <w:p w:rsidR="008F193F" w:rsidRPr="002569BB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торговли из цистерн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пиво, квас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др.)</w:t>
                  </w:r>
                  <w:r w:rsidRPr="002569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вразвал овощами;</w:t>
                  </w:r>
                </w:p>
                <w:p w:rsidR="008F193F" w:rsidRPr="00D65E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65E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приема от населения стеклопосуды и утильсырья, за исключением металлолома;</w:t>
                  </w: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65E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реализации предметов религиозного культа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D65E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продажи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знаков почтовой оплаты.</w:t>
                  </w: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Pr="002569BB" w:rsidRDefault="008F193F" w:rsidP="003C6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Pr="002569BB" w:rsidRDefault="008F193F" w:rsidP="003C6917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D65E3F" w:rsidRDefault="00D65E3F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D65E3F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694" w:rsidRDefault="00055694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23A" w:rsidRDefault="00B3023A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23A" w:rsidRDefault="00B3023A" w:rsidP="00B3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9BB" w:rsidRDefault="002569BB" w:rsidP="00B3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9BB" w:rsidRDefault="002569BB" w:rsidP="00B3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9BB" w:rsidRDefault="002569BB" w:rsidP="00B3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9BB" w:rsidRDefault="002569BB" w:rsidP="00B3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9BB" w:rsidRDefault="002569BB" w:rsidP="00B3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9BB" w:rsidRDefault="002569BB" w:rsidP="00B3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23A" w:rsidRDefault="00B3023A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5E3F" w:rsidRDefault="00D65E3F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35D" w:rsidRDefault="008A435D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E3F" w:rsidRDefault="000A51D6" w:rsidP="0005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122" style="position:absolute;left:0;text-align:left;margin-left:157.1pt;margin-top:8.4pt;width:455.25pt;height:24.8pt;z-index:251635712">
            <v:textbox>
              <w:txbxContent>
                <w:p w:rsidR="008F193F" w:rsidRPr="00055694" w:rsidRDefault="008F193F" w:rsidP="00D65E3F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Оформление трудовых отношений</w:t>
                  </w:r>
                </w:p>
                <w:p w:rsidR="008F193F" w:rsidRPr="00A632A2" w:rsidRDefault="008F193F" w:rsidP="00D65E3F">
                  <w:pPr>
                    <w:spacing w:after="0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F31F54" w:rsidRDefault="00F31F54" w:rsidP="00EF1A20">
      <w:pPr>
        <w:pStyle w:val="a3"/>
        <w:tabs>
          <w:tab w:val="left" w:pos="3828"/>
        </w:tabs>
        <w:ind w:right="0"/>
        <w:jc w:val="both"/>
      </w:pPr>
    </w:p>
    <w:p w:rsidR="00F31F54" w:rsidRDefault="00F31F54" w:rsidP="00EF1A20">
      <w:pPr>
        <w:pStyle w:val="a3"/>
        <w:tabs>
          <w:tab w:val="left" w:pos="3828"/>
        </w:tabs>
        <w:ind w:right="0"/>
        <w:jc w:val="both"/>
      </w:pPr>
    </w:p>
    <w:p w:rsidR="002C257B" w:rsidRDefault="000A51D6" w:rsidP="00EF1A20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123" style="position:absolute;left:0;text-align:left;margin-left:-.45pt;margin-top:3.95pt;width:357.95pt;height:409.65pt;z-index:251636736">
            <v:textbox>
              <w:txbxContent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272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Трудовой договор</w:t>
                  </w:r>
                  <w:r w:rsidRPr="00BA27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27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соглашение между работодателем и работником, </w:t>
                  </w: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27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BA27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соответствии</w:t>
                  </w:r>
                  <w:proofErr w:type="gramEnd"/>
                  <w:r w:rsidRPr="00BA27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которым</w:t>
                  </w: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1F5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работодатель обязуется</w:t>
                  </w: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27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предоставить работнику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27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работу по обусловленной трудовой функции,</w:t>
                  </w: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27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обеспечить условия труда,</w:t>
                  </w: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27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своевременно и в полном размере выплачивать работнику заработную плату,</w:t>
                  </w: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F193F" w:rsidRPr="00F31F54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31F5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работник обязуется</w:t>
                  </w:r>
                </w:p>
                <w:p w:rsidR="008F193F" w:rsidRPr="00777D49" w:rsidRDefault="008F193F" w:rsidP="003C6917">
                  <w:pPr>
                    <w:pStyle w:val="ConsPlusNormal"/>
                    <w:ind w:firstLine="540"/>
                    <w:jc w:val="center"/>
                    <w:rPr>
                      <w:lang w:eastAsia="ru-RU"/>
                    </w:rPr>
                  </w:pPr>
                  <w:r w:rsidRPr="00777D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добросовестно исполнять свои трудовые обязанности, возложенные трудовым договором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A27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соблюдать правила внутреннего трудового распорядка, действующие у данно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 работодателя,</w:t>
                  </w:r>
                  <w:r w:rsidRPr="00777D49">
                    <w:t xml:space="preserve"> </w:t>
                  </w:r>
                  <w:r w:rsidRPr="00777D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соблюдать трудовую дисциплину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F193F" w:rsidRPr="00BA2724" w:rsidRDefault="008F193F" w:rsidP="00777D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Pr="00055694" w:rsidRDefault="008F193F" w:rsidP="00D65E3F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b/>
                    </w:rPr>
                  </w:pPr>
                </w:p>
                <w:p w:rsidR="008F193F" w:rsidRPr="00A632A2" w:rsidRDefault="008F193F" w:rsidP="00D65E3F">
                  <w:pPr>
                    <w:spacing w:after="0"/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4" style="position:absolute;left:0;text-align:left;margin-left:393.9pt;margin-top:3.95pt;width:354.7pt;height:58.85pt;z-index:251637760">
            <v:textbox>
              <w:txbxContent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Гражданско-правовой договор </w:t>
                  </w: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1F5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соглашение сторон о выполнении за плату той или иной работы. </w:t>
                  </w:r>
                </w:p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0A51D6" w:rsidP="00EF1A20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125" style="position:absolute;left:0;text-align:left;margin-left:472.85pt;margin-top:11.4pt;width:275.75pt;height:127.7pt;z-index:251638784">
            <v:textbox>
              <w:txbxContent>
                <w:p w:rsidR="008F193F" w:rsidRPr="00F31F54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</w:t>
                  </w:r>
                  <w:r w:rsidRPr="00F31F5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оговор подряда </w:t>
                  </w:r>
                </w:p>
                <w:p w:rsidR="008F193F" w:rsidRPr="00F31F54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1F5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заказчик  поручает физическому лицу (подрядчику) изготовить, обработать или отремонтировать какое-либо имущество. Подрядчик, окончив работу, обязан сдать ее результат заказчику, а он в свою очередь должен принять и оплатить его.</w:t>
                  </w:r>
                </w:p>
              </w:txbxContent>
            </v:textbox>
          </v:rect>
        </w:pict>
      </w: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0A51D6" w:rsidP="00EF1A20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126" style="position:absolute;left:0;text-align:left;margin-left:472.85pt;margin-top:6.15pt;width:275.75pt;height:87.85pt;z-index:251639808">
            <v:textbox>
              <w:txbxContent>
                <w:p w:rsidR="008F193F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</w:t>
                  </w:r>
                  <w:r w:rsidRPr="00F31F5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оговор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возмездного оказания услуг</w:t>
                  </w:r>
                </w:p>
                <w:p w:rsidR="008F193F" w:rsidRPr="00F31F54" w:rsidRDefault="008F193F" w:rsidP="00F31F54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1F5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исполнитель (физическое лицо) обязан оказать заказчику услуги, определенные в договоре. Заказчик же в свою очередь должен эти услуги оплатить.</w:t>
                  </w:r>
                </w:p>
              </w:txbxContent>
            </v:textbox>
          </v:rect>
        </w:pict>
      </w: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2C257B" w:rsidRDefault="002C257B" w:rsidP="00EF1A20">
      <w:pPr>
        <w:pStyle w:val="a3"/>
        <w:tabs>
          <w:tab w:val="left" w:pos="3828"/>
        </w:tabs>
        <w:ind w:right="0"/>
        <w:jc w:val="both"/>
      </w:pPr>
    </w:p>
    <w:p w:rsidR="00F31F54" w:rsidRDefault="000A51D6" w:rsidP="00EF1A20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127" style="position:absolute;left:0;text-align:left;margin-left:472.85pt;margin-top:8.65pt;width:275.75pt;height:99.1pt;z-index:251640832">
            <v:textbox>
              <w:txbxContent>
                <w:p w:rsidR="008F193F" w:rsidRDefault="008F193F" w:rsidP="00667DC2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Агентский договор</w:t>
                  </w:r>
                </w:p>
                <w:p w:rsidR="008F193F" w:rsidRDefault="008F193F" w:rsidP="00667D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принципала.</w:t>
                  </w:r>
                </w:p>
                <w:p w:rsidR="008F193F" w:rsidRPr="00F31F54" w:rsidRDefault="008F193F" w:rsidP="00667DC2">
                  <w:pPr>
                    <w:tabs>
                      <w:tab w:val="left" w:pos="3828"/>
                    </w:tabs>
                    <w:spacing w:after="0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</w:p>
    <w:p w:rsidR="00F31F54" w:rsidRDefault="00F31F54" w:rsidP="00EF1A20">
      <w:pPr>
        <w:pStyle w:val="a3"/>
        <w:tabs>
          <w:tab w:val="left" w:pos="3828"/>
        </w:tabs>
        <w:ind w:right="0"/>
        <w:jc w:val="both"/>
      </w:pPr>
    </w:p>
    <w:p w:rsidR="00F31F54" w:rsidRDefault="00F31F54" w:rsidP="00EF1A20">
      <w:pPr>
        <w:pStyle w:val="a3"/>
        <w:tabs>
          <w:tab w:val="left" w:pos="3828"/>
        </w:tabs>
        <w:ind w:right="0"/>
        <w:jc w:val="both"/>
      </w:pPr>
    </w:p>
    <w:p w:rsidR="00F31F54" w:rsidRDefault="00F31F54" w:rsidP="00EF1A20">
      <w:pPr>
        <w:pStyle w:val="a3"/>
        <w:tabs>
          <w:tab w:val="left" w:pos="3828"/>
        </w:tabs>
        <w:ind w:right="0"/>
        <w:jc w:val="both"/>
      </w:pPr>
    </w:p>
    <w:p w:rsidR="00F31F54" w:rsidRDefault="00F31F54" w:rsidP="00EF1A20">
      <w:pPr>
        <w:pStyle w:val="a3"/>
        <w:tabs>
          <w:tab w:val="left" w:pos="3828"/>
        </w:tabs>
        <w:ind w:right="0"/>
        <w:jc w:val="both"/>
      </w:pPr>
    </w:p>
    <w:p w:rsidR="00F31F54" w:rsidRDefault="00F31F54" w:rsidP="00F31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DC2" w:rsidRDefault="00667DC2" w:rsidP="00F31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DC2" w:rsidRDefault="00667DC2" w:rsidP="00F31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DC2" w:rsidRDefault="00667DC2" w:rsidP="00F31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D49" w:rsidRDefault="00777D49" w:rsidP="003C069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777D49" w:rsidRDefault="00777D49" w:rsidP="003C069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777D49" w:rsidRDefault="00777D49" w:rsidP="003C069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BA7CA5" w:rsidRDefault="00BA7CA5" w:rsidP="003C069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3C069E" w:rsidRPr="008F3E84" w:rsidRDefault="003C069E" w:rsidP="003C069E">
      <w:pPr>
        <w:pStyle w:val="a3"/>
        <w:tabs>
          <w:tab w:val="left" w:pos="3828"/>
        </w:tabs>
        <w:ind w:right="0"/>
        <w:jc w:val="center"/>
        <w:rPr>
          <w:b/>
        </w:rPr>
      </w:pPr>
      <w:r w:rsidRPr="008F3E84">
        <w:rPr>
          <w:b/>
        </w:rPr>
        <w:lastRenderedPageBreak/>
        <w:t>Режимы налогообложения</w:t>
      </w:r>
    </w:p>
    <w:p w:rsidR="003C069E" w:rsidRDefault="000A51D6" w:rsidP="003C069E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193" style="position:absolute;left:0;text-align:left;margin-left:209.6pt;margin-top:6.8pt;width:554.9pt;height:27.1pt;z-index:251642880">
            <v:textbox>
              <w:txbxContent>
                <w:p w:rsidR="008F193F" w:rsidRPr="00173571" w:rsidRDefault="008F193F" w:rsidP="003C069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35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Специальные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2" style="position:absolute;left:0;text-align:left;margin-left:3.9pt;margin-top:6.9pt;width:184.8pt;height:27pt;z-index:251641856">
            <v:textbox>
              <w:txbxContent>
                <w:p w:rsidR="008F193F" w:rsidRPr="00173571" w:rsidRDefault="008F193F" w:rsidP="003C069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35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Общий</w:t>
                  </w:r>
                </w:p>
              </w:txbxContent>
            </v:textbox>
          </v:rect>
        </w:pict>
      </w: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0A51D6" w:rsidP="003C069E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197" style="position:absolute;left:0;text-align:left;margin-left:3.9pt;margin-top:8.05pt;width:184.8pt;height:52.55pt;z-index:251646976">
            <v:textbox>
              <w:txbxContent>
                <w:p w:rsidR="008F193F" w:rsidRPr="002C257B" w:rsidRDefault="008F193F" w:rsidP="003C0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57B">
                    <w:rPr>
                      <w:rFonts w:ascii="Times New Roman" w:hAnsi="Times New Roman"/>
                      <w:sz w:val="24"/>
                      <w:szCs w:val="24"/>
                    </w:rPr>
                    <w:t>налог на добавленную стоимость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6" style="position:absolute;left:0;text-align:left;margin-left:632.5pt;margin-top:8.05pt;width:132.2pt;height:52.3pt;z-index:251645952">
            <v:textbox>
              <w:txbxContent>
                <w:p w:rsidR="008F193F" w:rsidRPr="00E95961" w:rsidRDefault="008F193F" w:rsidP="003C0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>Единый налог на</w:t>
                  </w:r>
                  <w:r w:rsidRPr="0010675B">
                    <w:rPr>
                      <w:sz w:val="28"/>
                      <w:szCs w:val="28"/>
                    </w:rPr>
                    <w:t xml:space="preserve"> </w:t>
                  </w: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вмененный доход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5" style="position:absolute;left:0;text-align:left;margin-left:487.2pt;margin-top:7.8pt;width:138.4pt;height:52.55pt;z-index:251644928">
            <v:textbox>
              <w:txbxContent>
                <w:p w:rsidR="008F193F" w:rsidRPr="00E95961" w:rsidRDefault="008F193F" w:rsidP="003C0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>Упрощенная система</w:t>
                  </w:r>
                  <w:r w:rsidRPr="0010675B">
                    <w:rPr>
                      <w:sz w:val="28"/>
                      <w:szCs w:val="28"/>
                    </w:rPr>
                    <w:t xml:space="preserve"> </w:t>
                  </w: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налогообложения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3" style="position:absolute;left:0;text-align:left;margin-left:346.85pt;margin-top:8.05pt;width:131.65pt;height:52.55pt;z-index:251673600">
            <v:textbox>
              <w:txbxContent>
                <w:p w:rsidR="008F193F" w:rsidRPr="00C72EDB" w:rsidRDefault="008F193F" w:rsidP="001F4A4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EDB">
                    <w:rPr>
                      <w:rFonts w:ascii="Times New Roman" w:hAnsi="Times New Roman"/>
                      <w:sz w:val="24"/>
                      <w:szCs w:val="24"/>
                    </w:rPr>
                    <w:t>Патентная система налогообложения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4" style="position:absolute;left:0;text-align:left;margin-left:209.95pt;margin-top:8.05pt;width:126.95pt;height:52.55pt;z-index:251643904">
            <v:textbox>
              <w:txbxContent>
                <w:p w:rsidR="008F193F" w:rsidRPr="00E95961" w:rsidRDefault="008F193F" w:rsidP="003C0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Единый </w:t>
                  </w:r>
                  <w:proofErr w:type="spellStart"/>
                  <w:proofErr w:type="gramStart"/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>сельскохозяйствен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>ный</w:t>
                  </w:r>
                  <w:proofErr w:type="spellEnd"/>
                  <w:proofErr w:type="gramEnd"/>
                  <w:r w:rsidRPr="0010675B">
                    <w:rPr>
                      <w:sz w:val="28"/>
                      <w:szCs w:val="28"/>
                    </w:rPr>
                    <w:t xml:space="preserve"> </w:t>
                  </w: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>налог (ЕСХН)</w:t>
                  </w:r>
                </w:p>
              </w:txbxContent>
            </v:textbox>
          </v:rect>
        </w:pict>
      </w:r>
    </w:p>
    <w:p w:rsidR="003C069E" w:rsidRDefault="003C069E" w:rsidP="003C069E">
      <w:pPr>
        <w:pStyle w:val="a3"/>
        <w:tabs>
          <w:tab w:val="left" w:pos="3828"/>
        </w:tabs>
        <w:ind w:right="0"/>
        <w:jc w:val="both"/>
        <w:rPr>
          <w:rFonts w:ascii="Calibri" w:eastAsia="Calibri" w:hAnsi="Calibri"/>
          <w:b/>
          <w:lang w:eastAsia="en-US"/>
        </w:rPr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  <w:rPr>
          <w:rFonts w:ascii="Calibri" w:eastAsia="Calibri" w:hAnsi="Calibri"/>
          <w:b/>
          <w:lang w:eastAsia="en-US"/>
        </w:rPr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  <w:rPr>
          <w:rFonts w:ascii="Calibri" w:eastAsia="Calibri" w:hAnsi="Calibri"/>
          <w:b/>
          <w:lang w:eastAsia="en-US"/>
        </w:rPr>
      </w:pPr>
    </w:p>
    <w:p w:rsidR="003C069E" w:rsidRDefault="000A51D6" w:rsidP="003C069E">
      <w:pPr>
        <w:pStyle w:val="a3"/>
        <w:tabs>
          <w:tab w:val="left" w:pos="3828"/>
        </w:tabs>
        <w:ind w:right="0"/>
        <w:jc w:val="both"/>
        <w:rPr>
          <w:rFonts w:ascii="Calibri" w:eastAsia="Calibri" w:hAnsi="Calibri"/>
          <w:b/>
          <w:lang w:eastAsia="en-US"/>
        </w:rPr>
      </w:pPr>
      <w:r>
        <w:rPr>
          <w:noProof/>
          <w:lang w:eastAsia="ru-RU"/>
        </w:rPr>
        <w:pict>
          <v:rect id="_x0000_s1198" style="position:absolute;left:0;text-align:left;margin-left:3.9pt;margin-top:9.8pt;width:184.8pt;height:52.2pt;z-index:251648000">
            <v:textbox>
              <w:txbxContent>
                <w:p w:rsidR="008F193F" w:rsidRPr="002C257B" w:rsidRDefault="008F193F" w:rsidP="003C0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57B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организаций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2" style="position:absolute;left:0;text-align:left;margin-left:209.6pt;margin-top:1.5pt;width:127.3pt;height:84.05pt;z-index:251652096">
            <v:textbox>
              <w:txbxContent>
                <w:p w:rsidR="008F193F" w:rsidRPr="00430458" w:rsidRDefault="008F193F" w:rsidP="005749DC">
                  <w:pPr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>Может использоваться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если </w:t>
                  </w:r>
                  <w:r w:rsidRPr="00430458">
                    <w:rPr>
                      <w:rFonts w:ascii="Times New Roman" w:hAnsi="Times New Roman"/>
                      <w:sz w:val="24"/>
                      <w:szCs w:val="24"/>
                    </w:rPr>
                    <w:t>доля с/х производства в деятельности не ниже, чем 70%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b/>
          <w:noProof/>
          <w:lang w:eastAsia="ru-RU"/>
        </w:rPr>
        <w:pict>
          <v:rect id="_x0000_s1244" style="position:absolute;left:0;text-align:left;margin-left:631.6pt;margin-top:1.5pt;width:132pt;height:53.65pt;z-index:251674624">
            <v:textbox>
              <w:txbxContent>
                <w:p w:rsidR="008F193F" w:rsidRPr="000622B4" w:rsidRDefault="008F193F" w:rsidP="000622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622B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Объектом налогообложения признается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вмененный доход налогоплательщика</w:t>
                  </w:r>
                </w:p>
                <w:p w:rsidR="008F193F" w:rsidRPr="001F4A4E" w:rsidRDefault="008F19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3" style="position:absolute;left:0;text-align:left;margin-left:488.55pt;margin-top:1.5pt;width:138.45pt;height:53.65pt;z-index:251653120">
            <v:textbox>
              <w:txbxContent>
                <w:p w:rsidR="008F193F" w:rsidRPr="00E95961" w:rsidRDefault="008F193F" w:rsidP="003C0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лачивается по ставке, выбранной налогоплательщиком</w:t>
                  </w:r>
                </w:p>
                <w:p w:rsidR="008F193F" w:rsidRPr="00E95961" w:rsidRDefault="008F193F" w:rsidP="003C069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94" style="position:absolute;left:0;text-align:left;margin-left:346.85pt;margin-top:1.5pt;width:131.65pt;height:84.05pt;z-index:251704320">
            <v:textbox>
              <w:txbxContent>
                <w:p w:rsidR="008F193F" w:rsidRPr="00C723F1" w:rsidRDefault="008F193F" w:rsidP="00391F1F">
                  <w:pPr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3F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Объектом</w:t>
                  </w:r>
                  <w:r w:rsidRPr="000622B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23F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налогообложения признается потенциально возможный к получению годовой доход.</w:t>
                  </w:r>
                </w:p>
                <w:p w:rsidR="008F193F" w:rsidRPr="001F4A4E" w:rsidRDefault="008F193F" w:rsidP="00391F1F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C069E" w:rsidRDefault="003C069E" w:rsidP="003C069E">
      <w:pPr>
        <w:pStyle w:val="a3"/>
        <w:tabs>
          <w:tab w:val="left" w:pos="3828"/>
        </w:tabs>
        <w:ind w:right="0"/>
        <w:jc w:val="both"/>
        <w:rPr>
          <w:rFonts w:ascii="Calibri" w:eastAsia="Calibri" w:hAnsi="Calibri"/>
          <w:b/>
          <w:lang w:eastAsia="en-US"/>
        </w:rPr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  <w:rPr>
          <w:rFonts w:ascii="Calibri" w:eastAsia="Calibri" w:hAnsi="Calibri"/>
          <w:b/>
          <w:lang w:eastAsia="en-US"/>
        </w:rPr>
      </w:pPr>
    </w:p>
    <w:p w:rsidR="003C069E" w:rsidRDefault="000A51D6" w:rsidP="003C069E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695" style="position:absolute;left:0;text-align:left;margin-left:631.4pt;margin-top:10.7pt;width:132.2pt;height:54.2pt;z-index:251705344">
            <v:textbox>
              <w:txbxContent>
                <w:p w:rsidR="008F193F" w:rsidRDefault="008F193F" w:rsidP="003877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 xml:space="preserve">% </w:t>
                  </w:r>
                </w:p>
                <w:p w:rsidR="008F193F" w:rsidRPr="00E95961" w:rsidRDefault="008F193F" w:rsidP="003877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величины вмененного дохода</w:t>
                  </w: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6" style="position:absolute;left:0;text-align:left;margin-left:488.35pt;margin-top:10.25pt;width:62.25pt;height:54.65pt;z-index:251656192">
            <v:textbox style="mso-next-textbox:#_x0000_s1206">
              <w:txbxContent>
                <w:p w:rsidR="008F193F" w:rsidRDefault="008F193F" w:rsidP="000352F0">
                  <w:pPr>
                    <w:spacing w:after="0" w:line="1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 xml:space="preserve">6% </w:t>
                  </w:r>
                </w:p>
                <w:p w:rsidR="008F193F" w:rsidRPr="00E95961" w:rsidRDefault="008F193F" w:rsidP="000352F0">
                  <w:pPr>
                    <w:spacing w:after="0" w:line="1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полученного дохода</w:t>
                  </w: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7" style="position:absolute;left:0;text-align:left;margin-left:556.55pt;margin-top:10.7pt;width:70.2pt;height:54.2pt;z-index:251657216">
            <v:textbox style="mso-next-textbox:#_x0000_s1207">
              <w:txbxContent>
                <w:p w:rsidR="008F193F" w:rsidRDefault="008F193F" w:rsidP="000352F0">
                  <w:pPr>
                    <w:spacing w:after="0" w:line="1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 xml:space="preserve">% </w:t>
                  </w:r>
                </w:p>
                <w:p w:rsidR="008F193F" w:rsidRPr="00E95961" w:rsidRDefault="008F193F" w:rsidP="000352F0">
                  <w:pPr>
                    <w:spacing w:after="0" w:line="1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дохода за вычетом расходов </w:t>
                  </w:r>
                </w:p>
              </w:txbxContent>
            </v:textbox>
          </v:rect>
        </w:pict>
      </w:r>
    </w:p>
    <w:p w:rsidR="003C069E" w:rsidRDefault="000A51D6" w:rsidP="003C069E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199" style="position:absolute;left:0;text-align:left;margin-left:3.9pt;margin-top:9pt;width:184.8pt;height:56.5pt;z-index:251649024">
            <v:textbox>
              <w:txbxContent>
                <w:p w:rsidR="008F193F" w:rsidRPr="002C257B" w:rsidRDefault="008F193F" w:rsidP="003C069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25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налог на прибыль организаций</w:t>
                  </w:r>
                </w:p>
                <w:p w:rsidR="008F193F" w:rsidRPr="002C257B" w:rsidRDefault="008F193F" w:rsidP="003C069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C25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(кроме ИП)</w:t>
                  </w:r>
                </w:p>
              </w:txbxContent>
            </v:textbox>
          </v:rect>
        </w:pict>
      </w:r>
    </w:p>
    <w:p w:rsidR="003C069E" w:rsidRPr="003C069E" w:rsidRDefault="000A51D6" w:rsidP="003C069E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245" style="position:absolute;left:0;text-align:left;margin-left:346.85pt;margin-top:15.65pt;width:131.65pt;height:327.45pt;z-index:251675648">
            <v:textbox>
              <w:txbxContent>
                <w:p w:rsidR="008F193F" w:rsidRPr="00131E43" w:rsidRDefault="008F193F" w:rsidP="00C723F1">
                  <w:pPr>
                    <w:autoSpaceDE w:val="0"/>
                    <w:autoSpaceDN w:val="0"/>
                    <w:adjustRightInd w:val="0"/>
                    <w:spacing w:after="0" w:line="20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E43">
                    <w:rPr>
                      <w:rFonts w:ascii="Times New Roman" w:hAnsi="Times New Roman"/>
                      <w:sz w:val="24"/>
                      <w:szCs w:val="24"/>
                    </w:rPr>
                    <w:t>Уплачивается  налог:</w:t>
                  </w:r>
                </w:p>
                <w:p w:rsidR="008F193F" w:rsidRPr="00131E43" w:rsidRDefault="008F193F" w:rsidP="00C723F1">
                  <w:pPr>
                    <w:autoSpaceDE w:val="0"/>
                    <w:autoSpaceDN w:val="0"/>
                    <w:adjustRightInd w:val="0"/>
                    <w:spacing w:after="0" w:line="18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E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если патент получен на срок до шести месяцев - в размере полной суммы налога в срок не позднее 25 календарных дней после начала действия патента;</w:t>
                  </w:r>
                </w:p>
                <w:p w:rsidR="008F193F" w:rsidRPr="00131E43" w:rsidRDefault="008F193F" w:rsidP="00C723F1">
                  <w:pPr>
                    <w:autoSpaceDE w:val="0"/>
                    <w:autoSpaceDN w:val="0"/>
                    <w:adjustRightInd w:val="0"/>
                    <w:spacing w:after="0" w:line="18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E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если патент получен на срок от шести месяцев до календарного года:</w:t>
                  </w:r>
                </w:p>
                <w:p w:rsidR="008F193F" w:rsidRPr="00131E43" w:rsidRDefault="008F193F" w:rsidP="00C723F1">
                  <w:pPr>
                    <w:autoSpaceDE w:val="0"/>
                    <w:autoSpaceDN w:val="0"/>
                    <w:adjustRightInd w:val="0"/>
                    <w:spacing w:after="0" w:line="18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E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в размере одной трети суммы налога в срок не позднее 25 календарных дней после начала действия патента;</w:t>
                  </w:r>
                </w:p>
                <w:p w:rsidR="008F193F" w:rsidRPr="00131E43" w:rsidRDefault="008F193F" w:rsidP="00C723F1">
                  <w:pPr>
                    <w:autoSpaceDE w:val="0"/>
                    <w:autoSpaceDN w:val="0"/>
                    <w:adjustRightInd w:val="0"/>
                    <w:spacing w:after="0" w:line="18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E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в размере двух третей суммы налога в срок не позднее 30 календарных дней до дня окончания </w:t>
                  </w:r>
                  <w:hyperlink r:id="rId9" w:history="1">
                    <w:r w:rsidRPr="00131E43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налогового периода</w:t>
                    </w:r>
                  </w:hyperlink>
                  <w:r w:rsidRPr="00131E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F193F" w:rsidRPr="00131E43" w:rsidRDefault="008F193F" w:rsidP="00C723F1">
                  <w:pPr>
                    <w:autoSpaceDE w:val="0"/>
                    <w:autoSpaceDN w:val="0"/>
                    <w:adjustRightInd w:val="0"/>
                    <w:spacing w:after="0" w:line="18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F193F" w:rsidRPr="00131E43" w:rsidRDefault="008F193F" w:rsidP="00C723F1">
                  <w:pPr>
                    <w:autoSpaceDE w:val="0"/>
                    <w:autoSpaceDN w:val="0"/>
                    <w:adjustRightInd w:val="0"/>
                    <w:spacing w:after="0" w:line="18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1E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Налоговая декларация по налогу в налоговые органы не представляется.</w:t>
                  </w:r>
                </w:p>
                <w:p w:rsidR="008F193F" w:rsidRDefault="008F193F" w:rsidP="00C723F1">
                  <w:pPr>
                    <w:autoSpaceDE w:val="0"/>
                    <w:autoSpaceDN w:val="0"/>
                    <w:adjustRightInd w:val="0"/>
                    <w:spacing w:after="0" w:line="18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</w:p>
    <w:p w:rsidR="003C069E" w:rsidRPr="003C069E" w:rsidRDefault="000A51D6" w:rsidP="003C069E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205" style="position:absolute;left:0;text-align:left;margin-left:209.6pt;margin-top:2.35pt;width:127.3pt;height:62.15pt;z-index:251655168">
            <v:textbox>
              <w:txbxContent>
                <w:p w:rsidR="008F193F" w:rsidRDefault="008F193F" w:rsidP="003C06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 xml:space="preserve">6% </w:t>
                  </w:r>
                </w:p>
                <w:p w:rsidR="008F193F" w:rsidRPr="00E95961" w:rsidRDefault="008F193F" w:rsidP="003C06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961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дохода за вычетом расходов </w:t>
                  </w:r>
                </w:p>
              </w:txbxContent>
            </v:textbox>
          </v:rect>
        </w:pict>
      </w:r>
    </w:p>
    <w:p w:rsidR="003C069E" w:rsidRPr="003C069E" w:rsidRDefault="000A51D6" w:rsidP="003C069E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208" style="position:absolute;left:0;text-align:left;margin-left:486pt;margin-top:8.05pt;width:139.6pt;height:302.85pt;z-index:251658240">
            <v:textbox style="mso-next-textbox:#_x0000_s1208">
              <w:txbxContent>
                <w:p w:rsidR="008F193F" w:rsidRPr="00EA7F17" w:rsidRDefault="008F193F" w:rsidP="00661AA1">
                  <w:pPr>
                    <w:spacing w:after="0" w:line="18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7F17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EA7F17">
                    <w:rPr>
                      <w:rFonts w:ascii="Times New Roman" w:hAnsi="Times New Roman"/>
                      <w:sz w:val="20"/>
                      <w:szCs w:val="20"/>
                    </w:rPr>
                    <w:t>% с дохода за вычетом расходов в Волгоградской области</w:t>
                  </w:r>
                </w:p>
                <w:p w:rsidR="008F193F" w:rsidRPr="00EA7F17" w:rsidRDefault="008F193F" w:rsidP="00661AA1">
                  <w:pPr>
                    <w:numPr>
                      <w:ilvl w:val="0"/>
                      <w:numId w:val="37"/>
                    </w:num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180" w:lineRule="exact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7F17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 </w:t>
                  </w:r>
                  <w:proofErr w:type="spellStart"/>
                  <w:r w:rsidRPr="00EA7F17">
                    <w:rPr>
                      <w:rFonts w:ascii="Times New Roman" w:hAnsi="Times New Roman"/>
                      <w:sz w:val="20"/>
                      <w:szCs w:val="20"/>
                    </w:rPr>
                    <w:t>налогоплатель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EA7F17">
                    <w:rPr>
                      <w:rFonts w:ascii="Times New Roman" w:hAnsi="Times New Roman"/>
                      <w:sz w:val="20"/>
                      <w:szCs w:val="20"/>
                    </w:rPr>
                    <w:t>щиков</w:t>
                  </w:r>
                  <w:proofErr w:type="spellEnd"/>
                  <w:r w:rsidRPr="00EA7F17">
                    <w:rPr>
                      <w:rFonts w:ascii="Times New Roman" w:hAnsi="Times New Roman"/>
                      <w:sz w:val="20"/>
                      <w:szCs w:val="20"/>
                    </w:rPr>
                    <w:t xml:space="preserve">, у </w:t>
                  </w:r>
                  <w:proofErr w:type="gramStart"/>
                  <w:r w:rsidRPr="00EA7F17">
                    <w:rPr>
                      <w:rFonts w:ascii="Times New Roman" w:hAnsi="Times New Roman"/>
                      <w:sz w:val="20"/>
                      <w:szCs w:val="20"/>
                    </w:rPr>
                    <w:t>которых</w:t>
                  </w:r>
                  <w:proofErr w:type="gramEnd"/>
                  <w:r w:rsidRPr="00EA7F17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 соответствующий отчетный (налоговый) период не менее 70% дохода составил доход от осуществления деятельности по видам эк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EA7F17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деятельности: строительство и обрабатывающие производства.</w:t>
                  </w:r>
                </w:p>
                <w:p w:rsidR="008F193F" w:rsidRDefault="008F193F" w:rsidP="00661AA1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284"/>
                      <w:tab w:val="left" w:pos="426"/>
                      <w:tab w:val="left" w:pos="3828"/>
                    </w:tabs>
                    <w:spacing w:line="180" w:lineRule="exact"/>
                    <w:ind w:left="0" w:right="0" w:firstLine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EA7F17">
                    <w:rPr>
                      <w:sz w:val="20"/>
                      <w:szCs w:val="20"/>
                    </w:rPr>
                    <w:t xml:space="preserve">для </w:t>
                  </w:r>
                  <w:r>
                    <w:rPr>
                      <w:sz w:val="20"/>
                      <w:szCs w:val="20"/>
                    </w:rPr>
                    <w:t xml:space="preserve">ИП </w:t>
                  </w:r>
                  <w:r w:rsidRPr="00EA7F17">
                    <w:rPr>
                      <w:sz w:val="20"/>
                      <w:szCs w:val="20"/>
                    </w:rPr>
                    <w:t xml:space="preserve"> </w:t>
                  </w:r>
                  <w:r w:rsidRPr="00EA7F17">
                    <w:rPr>
                      <w:sz w:val="20"/>
                      <w:szCs w:val="20"/>
                      <w:lang w:eastAsia="ru-RU"/>
                    </w:rPr>
                    <w:t xml:space="preserve">дата постановки на налоговый учет в качестве 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ИП </w:t>
                  </w:r>
                  <w:r w:rsidRPr="00EA7F17">
                    <w:rPr>
                      <w:sz w:val="20"/>
                      <w:szCs w:val="20"/>
                      <w:lang w:eastAsia="ru-RU"/>
                    </w:rPr>
                    <w:t xml:space="preserve">не ранее 1 июля 2014 года, по видам деятельности, входящих в  утвержденный перечень  видов деятельности. </w:t>
                  </w:r>
                </w:p>
                <w:p w:rsidR="008F193F" w:rsidRPr="001D44A1" w:rsidRDefault="008F193F" w:rsidP="00661AA1">
                  <w:pPr>
                    <w:autoSpaceDE w:val="0"/>
                    <w:autoSpaceDN w:val="0"/>
                    <w:adjustRightInd w:val="0"/>
                    <w:spacing w:after="0" w:line="18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D44A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Налоговые декларации по итогам налогового периода (календарного года представляются в налоговые органы:</w:t>
                  </w:r>
                  <w:proofErr w:type="gramEnd"/>
                </w:p>
                <w:p w:rsidR="008F193F" w:rsidRPr="001D44A1" w:rsidRDefault="008F193F" w:rsidP="00661AA1">
                  <w:pPr>
                    <w:autoSpaceDE w:val="0"/>
                    <w:autoSpaceDN w:val="0"/>
                    <w:adjustRightInd w:val="0"/>
                    <w:spacing w:after="0" w:line="18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D44A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 организациями -  не позднее 31 марта года, следующего за истекшим налоговым периодом.</w:t>
                  </w:r>
                </w:p>
                <w:p w:rsidR="008F193F" w:rsidRPr="001A4BF5" w:rsidRDefault="008F193F" w:rsidP="00661AA1">
                  <w:pPr>
                    <w:autoSpaceDE w:val="0"/>
                    <w:autoSpaceDN w:val="0"/>
                    <w:adjustRightInd w:val="0"/>
                    <w:spacing w:after="0" w:line="18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A4BF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ИП</w:t>
                  </w:r>
                  <w:r w:rsidRPr="001A4BF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не позднее 30 апреля года, следующего за истекшим налоговым периодом</w:t>
                  </w:r>
                </w:p>
              </w:txbxContent>
            </v:textbox>
          </v:rect>
        </w:pict>
      </w:r>
    </w:p>
    <w:p w:rsidR="003C069E" w:rsidRDefault="000A51D6" w:rsidP="003C069E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200" style="position:absolute;left:0;text-align:left;margin-left:3.9pt;margin-top:13.15pt;width:184.8pt;height:48.55pt;z-index:251650048">
            <v:textbox>
              <w:txbxContent>
                <w:p w:rsidR="008F193F" w:rsidRDefault="008F193F" w:rsidP="003C069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25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налог на доходы </w:t>
                  </w:r>
                </w:p>
                <w:p w:rsidR="008F193F" w:rsidRPr="002C257B" w:rsidRDefault="008F193F" w:rsidP="003C069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C25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физических лиц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4" style="position:absolute;left:0;text-align:left;margin-left:631.4pt;margin-top:1.1pt;width:132.2pt;height:293.7pt;z-index:251654144">
            <v:textbox style="mso-next-textbox:#_x0000_s1204">
              <w:txbxContent>
                <w:p w:rsidR="008F193F" w:rsidRPr="00EA7F17" w:rsidRDefault="008F193F" w:rsidP="008A7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A7E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ые</w:t>
                  </w:r>
                  <w:r w:rsidRPr="008A7E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декларации </w:t>
                  </w:r>
                  <w:r w:rsidRPr="00EA7F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по итогам налогового периода (квартала) представляются налогоплательщиками в налоговые органы не позднее 20-го числа первого месяца следующего </w:t>
                  </w:r>
                  <w:hyperlink r:id="rId10" w:history="1">
                    <w:r w:rsidRPr="005749DC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налогового периода</w:t>
                    </w:r>
                  </w:hyperlink>
                  <w:r w:rsidRPr="00EA7F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xbxContent>
            </v:textbox>
          </v:rect>
        </w:pict>
      </w: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0A51D6" w:rsidP="003C069E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696" style="position:absolute;left:0;text-align:left;margin-left:209.95pt;margin-top:10.1pt;width:127.3pt;height:252.55pt;z-index:251706368">
            <v:textbox>
              <w:txbxContent>
                <w:p w:rsidR="008F193F" w:rsidRDefault="008F193F" w:rsidP="004A10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Авансовый платеж уплачивается не позднее 25 числа со дня окончания отчетного периода (</w:t>
                  </w:r>
                  <w:r w:rsidRPr="00EA7F1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полугодия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).  </w:t>
                  </w:r>
                </w:p>
                <w:p w:rsidR="008F193F" w:rsidRDefault="008F193F" w:rsidP="001C5D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не позднее 31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марта года,  следующего за истекшим налоговым периодом в налоговые органы представляется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декларация.</w:t>
                  </w:r>
                </w:p>
                <w:p w:rsidR="008F193F" w:rsidRPr="008A7E24" w:rsidRDefault="008F193F" w:rsidP="004A10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0A51D6" w:rsidP="003C069E">
      <w:pPr>
        <w:pStyle w:val="a3"/>
        <w:tabs>
          <w:tab w:val="left" w:pos="3828"/>
        </w:tabs>
        <w:ind w:right="0"/>
        <w:jc w:val="both"/>
      </w:pPr>
      <w:r>
        <w:rPr>
          <w:noProof/>
          <w:lang w:eastAsia="ru-RU"/>
        </w:rPr>
        <w:pict>
          <v:rect id="_x0000_s1201" style="position:absolute;left:0;text-align:left;margin-left:3.9pt;margin-top:12.15pt;width:184.8pt;height:57.15pt;z-index:251651072">
            <v:textbox>
              <w:txbxContent>
                <w:p w:rsidR="008F193F" w:rsidRPr="00E95961" w:rsidRDefault="008F193F" w:rsidP="003C069E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</w:t>
                  </w:r>
                  <w:r w:rsidRPr="00E95961">
                    <w:rPr>
                      <w:bCs/>
                      <w:sz w:val="24"/>
                      <w:szCs w:val="24"/>
                    </w:rPr>
                    <w:t>ные налоги, установленные статьями 13, 14 и 15</w:t>
                  </w:r>
                </w:p>
                <w:p w:rsidR="008F193F" w:rsidRPr="00E95961" w:rsidRDefault="008F193F" w:rsidP="003C069E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 w:rsidRPr="00E95961">
                    <w:rPr>
                      <w:bCs/>
                      <w:sz w:val="24"/>
                      <w:szCs w:val="24"/>
                    </w:rPr>
                    <w:t>Налогового кодекса</w:t>
                  </w:r>
                </w:p>
              </w:txbxContent>
            </v:textbox>
          </v:rect>
        </w:pict>
      </w: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3C069E" w:rsidRDefault="003C069E" w:rsidP="003C069E">
      <w:pPr>
        <w:pStyle w:val="a3"/>
        <w:tabs>
          <w:tab w:val="left" w:pos="3828"/>
        </w:tabs>
        <w:ind w:right="0"/>
        <w:jc w:val="both"/>
      </w:pPr>
    </w:p>
    <w:p w:rsidR="00C35A92" w:rsidRDefault="00C35A92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A45D07" w:rsidRDefault="00A45D07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BA7CA5" w:rsidRDefault="00BA7CA5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806C41" w:rsidRDefault="00806C41" w:rsidP="00806C41">
      <w:pPr>
        <w:pStyle w:val="a3"/>
        <w:tabs>
          <w:tab w:val="left" w:pos="3828"/>
        </w:tabs>
        <w:ind w:right="0"/>
        <w:jc w:val="center"/>
        <w:rPr>
          <w:b/>
        </w:rPr>
      </w:pPr>
      <w:r>
        <w:rPr>
          <w:b/>
        </w:rPr>
        <w:lastRenderedPageBreak/>
        <w:t>ГОСУДАРСТВЕННАЯ ПОДДЕРЖКА МАЛОГО И СРЕДНЕГО ПРЕДПРИНИМАТЕЛЬСТВА</w:t>
      </w:r>
    </w:p>
    <w:p w:rsidR="00806C41" w:rsidRDefault="00806C41" w:rsidP="00806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FCD" w:rsidRDefault="008A7FCD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8A7FCD" w:rsidRPr="00FB1FCE" w:rsidRDefault="008A7FCD" w:rsidP="008A7FCD">
      <w:pPr>
        <w:pStyle w:val="a3"/>
        <w:tabs>
          <w:tab w:val="left" w:pos="3828"/>
        </w:tabs>
        <w:ind w:right="0"/>
        <w:jc w:val="center"/>
        <w:rPr>
          <w:b/>
        </w:rPr>
      </w:pPr>
      <w:r>
        <w:rPr>
          <w:b/>
        </w:rPr>
        <w:t>Комитет экономики</w:t>
      </w:r>
      <w:r w:rsidRPr="00FB1FCE">
        <w:rPr>
          <w:b/>
        </w:rPr>
        <w:t xml:space="preserve"> </w:t>
      </w:r>
      <w:r>
        <w:rPr>
          <w:b/>
        </w:rPr>
        <w:t>В</w:t>
      </w:r>
      <w:r w:rsidRPr="00FB1FCE">
        <w:rPr>
          <w:b/>
        </w:rPr>
        <w:t>олгоградской области</w:t>
      </w:r>
    </w:p>
    <w:p w:rsidR="008A7FCD" w:rsidRDefault="008A7FCD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F6236E" w:rsidRPr="00D20477" w:rsidRDefault="00F6236E" w:rsidP="005B2983">
      <w:pPr>
        <w:pStyle w:val="a3"/>
        <w:tabs>
          <w:tab w:val="left" w:pos="3828"/>
        </w:tabs>
        <w:ind w:right="0"/>
        <w:jc w:val="center"/>
        <w:rPr>
          <w:b/>
        </w:rPr>
      </w:pPr>
      <w:r>
        <w:rPr>
          <w:b/>
        </w:rPr>
        <w:t>Виды поддержки</w:t>
      </w:r>
      <w:r w:rsidRPr="00D20477">
        <w:rPr>
          <w:b/>
        </w:rPr>
        <w:t>:</w:t>
      </w:r>
    </w:p>
    <w:p w:rsidR="00F6236E" w:rsidRPr="00D20477" w:rsidRDefault="00F6236E" w:rsidP="00F6236E">
      <w:pPr>
        <w:pStyle w:val="a3"/>
        <w:tabs>
          <w:tab w:val="left" w:pos="3828"/>
        </w:tabs>
        <w:ind w:right="0"/>
        <w:rPr>
          <w:b/>
          <w:sz w:val="26"/>
          <w:szCs w:val="26"/>
        </w:rPr>
      </w:pPr>
    </w:p>
    <w:p w:rsidR="008A7FCD" w:rsidRDefault="00F6236E" w:rsidP="008A7FCD">
      <w:pPr>
        <w:spacing w:after="0" w:line="2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B2983">
        <w:rPr>
          <w:rFonts w:ascii="Times New Roman" w:hAnsi="Times New Roman"/>
          <w:b/>
          <w:sz w:val="26"/>
          <w:szCs w:val="26"/>
          <w:u w:val="single"/>
        </w:rPr>
        <w:t>Ф</w:t>
      </w:r>
      <w:r w:rsidR="008A7FCD" w:rsidRPr="005B2983">
        <w:rPr>
          <w:rFonts w:ascii="Times New Roman" w:hAnsi="Times New Roman"/>
          <w:b/>
          <w:sz w:val="26"/>
          <w:szCs w:val="26"/>
          <w:u w:val="single"/>
        </w:rPr>
        <w:t>инансов</w:t>
      </w:r>
      <w:r w:rsidRPr="005B2983">
        <w:rPr>
          <w:rFonts w:ascii="Times New Roman" w:hAnsi="Times New Roman"/>
          <w:b/>
          <w:sz w:val="26"/>
          <w:szCs w:val="26"/>
          <w:u w:val="single"/>
        </w:rPr>
        <w:t>ая</w:t>
      </w:r>
      <w:r w:rsidR="008A7FCD" w:rsidRPr="005B2983">
        <w:rPr>
          <w:rFonts w:ascii="Times New Roman" w:hAnsi="Times New Roman"/>
          <w:b/>
          <w:sz w:val="26"/>
          <w:szCs w:val="26"/>
          <w:u w:val="single"/>
        </w:rPr>
        <w:t xml:space="preserve"> поддержк</w:t>
      </w:r>
      <w:r w:rsidRPr="005B2983">
        <w:rPr>
          <w:rFonts w:ascii="Times New Roman" w:hAnsi="Times New Roman"/>
          <w:b/>
          <w:sz w:val="26"/>
          <w:szCs w:val="26"/>
          <w:u w:val="single"/>
        </w:rPr>
        <w:t>а</w:t>
      </w:r>
      <w:r w:rsidRPr="005B2983">
        <w:rPr>
          <w:rFonts w:ascii="Times New Roman" w:hAnsi="Times New Roman"/>
          <w:b/>
          <w:sz w:val="26"/>
          <w:szCs w:val="26"/>
        </w:rPr>
        <w:t xml:space="preserve"> </w:t>
      </w:r>
      <w:r w:rsidR="008A7FCD" w:rsidRPr="005B2983">
        <w:rPr>
          <w:rFonts w:ascii="Times New Roman" w:hAnsi="Times New Roman"/>
          <w:sz w:val="26"/>
          <w:szCs w:val="26"/>
        </w:rPr>
        <w:t xml:space="preserve"> субъектов малого и среднего предпринимательства в форме предоставления субсидий для возмещения части затрат на ведение предпринимательской деятельности:</w:t>
      </w:r>
    </w:p>
    <w:p w:rsidR="001A1638" w:rsidRPr="005B2983" w:rsidRDefault="001A1638" w:rsidP="008A7FCD">
      <w:pPr>
        <w:spacing w:after="0" w:line="2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FCD" w:rsidRPr="005B2983" w:rsidRDefault="008A7FCD" w:rsidP="008A7FCD">
      <w:pPr>
        <w:pStyle w:val="a8"/>
        <w:numPr>
          <w:ilvl w:val="0"/>
          <w:numId w:val="36"/>
        </w:numPr>
        <w:tabs>
          <w:tab w:val="left" w:pos="1134"/>
        </w:tabs>
        <w:spacing w:before="0" w:beforeAutospacing="0" w:after="0" w:afterAutospacing="0" w:line="260" w:lineRule="exact"/>
        <w:ind w:left="0" w:firstLine="709"/>
        <w:jc w:val="both"/>
        <w:rPr>
          <w:rStyle w:val="ac"/>
          <w:bCs/>
          <w:i w:val="0"/>
          <w:color w:val="C00000"/>
          <w:sz w:val="26"/>
          <w:szCs w:val="26"/>
        </w:rPr>
      </w:pPr>
      <w:r w:rsidRPr="005B2983">
        <w:rPr>
          <w:rStyle w:val="ac"/>
          <w:b/>
          <w:bCs/>
          <w:color w:val="C00000"/>
          <w:sz w:val="26"/>
          <w:szCs w:val="26"/>
        </w:rPr>
        <w:t>на плату по договорам финансовой аренды (лизинга)</w:t>
      </w:r>
      <w:r w:rsidRPr="005B2983">
        <w:rPr>
          <w:rStyle w:val="ac"/>
          <w:bCs/>
          <w:color w:val="C00000"/>
          <w:sz w:val="26"/>
          <w:szCs w:val="26"/>
        </w:rPr>
        <w:t>;</w:t>
      </w:r>
    </w:p>
    <w:p w:rsidR="008A7FCD" w:rsidRDefault="008A7FCD" w:rsidP="008A7FCD">
      <w:pPr>
        <w:pStyle w:val="a8"/>
        <w:spacing w:before="0" w:beforeAutospacing="0" w:after="0" w:afterAutospacing="0" w:line="260" w:lineRule="exact"/>
        <w:ind w:firstLine="709"/>
        <w:jc w:val="both"/>
        <w:rPr>
          <w:sz w:val="26"/>
          <w:szCs w:val="26"/>
        </w:rPr>
      </w:pPr>
      <w:r w:rsidRPr="005B2983">
        <w:rPr>
          <w:sz w:val="26"/>
          <w:szCs w:val="26"/>
        </w:rPr>
        <w:t>Размер субсидии на текущие лизинговые платежи - 2/3 ставки рефинансирования ЦБ РФ, на авансовый платеж - 20 % от стоимости предмета лизинга, но не более суммы авансового платежа. Максимальная сумма субсидии устанавливается Постановлением Правительства.</w:t>
      </w:r>
      <w:r w:rsidR="00F6236E" w:rsidRPr="005B2983">
        <w:rPr>
          <w:sz w:val="26"/>
          <w:szCs w:val="26"/>
        </w:rPr>
        <w:t xml:space="preserve"> Размер субсидии - не более </w:t>
      </w:r>
      <w:r w:rsidR="00F6236E" w:rsidRPr="00D20477">
        <w:rPr>
          <w:sz w:val="26"/>
          <w:szCs w:val="26"/>
        </w:rPr>
        <w:t>20</w:t>
      </w:r>
      <w:r w:rsidR="00F6236E" w:rsidRPr="005B2983">
        <w:rPr>
          <w:sz w:val="26"/>
          <w:szCs w:val="26"/>
        </w:rPr>
        <w:t>00 тыс</w:t>
      </w:r>
      <w:proofErr w:type="gramStart"/>
      <w:r w:rsidR="00F6236E" w:rsidRPr="005B2983">
        <w:rPr>
          <w:sz w:val="26"/>
          <w:szCs w:val="26"/>
        </w:rPr>
        <w:t>.р</w:t>
      </w:r>
      <w:proofErr w:type="gramEnd"/>
      <w:r w:rsidR="00F6236E" w:rsidRPr="005B2983">
        <w:rPr>
          <w:sz w:val="26"/>
          <w:szCs w:val="26"/>
        </w:rPr>
        <w:t>ублей</w:t>
      </w:r>
    </w:p>
    <w:p w:rsidR="001A1638" w:rsidRPr="005B2983" w:rsidRDefault="001A1638" w:rsidP="008A7FCD">
      <w:pPr>
        <w:pStyle w:val="a8"/>
        <w:spacing w:before="0" w:beforeAutospacing="0" w:after="0" w:afterAutospacing="0" w:line="260" w:lineRule="exact"/>
        <w:ind w:firstLine="709"/>
        <w:jc w:val="both"/>
        <w:rPr>
          <w:rStyle w:val="ac"/>
          <w:bCs/>
          <w:i w:val="0"/>
          <w:sz w:val="26"/>
          <w:szCs w:val="26"/>
        </w:rPr>
      </w:pPr>
    </w:p>
    <w:p w:rsidR="008A7FCD" w:rsidRPr="005B2983" w:rsidRDefault="008A7FCD" w:rsidP="008A7FCD">
      <w:pPr>
        <w:pStyle w:val="a8"/>
        <w:numPr>
          <w:ilvl w:val="0"/>
          <w:numId w:val="36"/>
        </w:numPr>
        <w:tabs>
          <w:tab w:val="left" w:pos="1276"/>
        </w:tabs>
        <w:spacing w:before="0" w:beforeAutospacing="0" w:after="0" w:afterAutospacing="0" w:line="260" w:lineRule="exact"/>
        <w:ind w:left="0" w:firstLine="709"/>
        <w:jc w:val="both"/>
        <w:rPr>
          <w:rStyle w:val="ac"/>
          <w:bCs/>
          <w:i w:val="0"/>
          <w:color w:val="C00000"/>
          <w:sz w:val="26"/>
          <w:szCs w:val="26"/>
        </w:rPr>
      </w:pPr>
      <w:r w:rsidRPr="005B2983">
        <w:rPr>
          <w:rStyle w:val="ac"/>
          <w:b/>
          <w:bCs/>
          <w:color w:val="C00000"/>
          <w:sz w:val="26"/>
          <w:szCs w:val="26"/>
        </w:rPr>
        <w:t>начинающим субъектам малого предпринимательства</w:t>
      </w:r>
      <w:r w:rsidRPr="005B2983">
        <w:rPr>
          <w:rStyle w:val="ac"/>
          <w:bCs/>
          <w:color w:val="C00000"/>
          <w:sz w:val="26"/>
          <w:szCs w:val="26"/>
        </w:rPr>
        <w:t>;</w:t>
      </w:r>
    </w:p>
    <w:p w:rsidR="008A7FCD" w:rsidRDefault="008A7FCD" w:rsidP="008A7FCD">
      <w:pPr>
        <w:pStyle w:val="a8"/>
        <w:spacing w:before="0" w:beforeAutospacing="0" w:after="0" w:afterAutospacing="0" w:line="260" w:lineRule="exact"/>
        <w:ind w:firstLine="709"/>
        <w:jc w:val="both"/>
        <w:rPr>
          <w:sz w:val="26"/>
          <w:szCs w:val="26"/>
        </w:rPr>
      </w:pPr>
      <w:r w:rsidRPr="005B2983">
        <w:rPr>
          <w:sz w:val="26"/>
          <w:szCs w:val="26"/>
        </w:rPr>
        <w:t>Возмещаются затраты на приобретение основных средств, текущий (капитальный) ремонт помещений, аренду нежилых помещений; приобретение программного обеспечения; получение лицензий; сертификацию; производство, размещение и распространение рекламы; получение права собственности на результат интеллектуальной деятельности. Размер субсидии - не более 300 тыс</w:t>
      </w:r>
      <w:proofErr w:type="gramStart"/>
      <w:r w:rsidRPr="005B2983">
        <w:rPr>
          <w:sz w:val="26"/>
          <w:szCs w:val="26"/>
        </w:rPr>
        <w:t>.р</w:t>
      </w:r>
      <w:proofErr w:type="gramEnd"/>
      <w:r w:rsidRPr="005B2983">
        <w:rPr>
          <w:sz w:val="26"/>
          <w:szCs w:val="26"/>
        </w:rPr>
        <w:t>ублей в год на 1 заявителя и определяется из расчета 85% произведенных  затрат.</w:t>
      </w:r>
    </w:p>
    <w:p w:rsidR="001A1638" w:rsidRPr="005B2983" w:rsidRDefault="001A1638" w:rsidP="008A7FCD">
      <w:pPr>
        <w:pStyle w:val="a8"/>
        <w:spacing w:before="0" w:beforeAutospacing="0" w:after="0" w:afterAutospacing="0" w:line="260" w:lineRule="exact"/>
        <w:ind w:firstLine="709"/>
        <w:jc w:val="both"/>
        <w:rPr>
          <w:sz w:val="26"/>
          <w:szCs w:val="26"/>
        </w:rPr>
      </w:pPr>
    </w:p>
    <w:p w:rsidR="008A7FCD" w:rsidRPr="005B2983" w:rsidRDefault="008A7FCD" w:rsidP="008A7FCD">
      <w:pPr>
        <w:pStyle w:val="a8"/>
        <w:numPr>
          <w:ilvl w:val="0"/>
          <w:numId w:val="36"/>
        </w:numPr>
        <w:tabs>
          <w:tab w:val="left" w:pos="1134"/>
        </w:tabs>
        <w:spacing w:before="0" w:beforeAutospacing="0" w:after="0" w:afterAutospacing="0" w:line="260" w:lineRule="exact"/>
        <w:ind w:left="0" w:firstLine="709"/>
        <w:jc w:val="both"/>
        <w:rPr>
          <w:rStyle w:val="ac"/>
          <w:bCs/>
          <w:i w:val="0"/>
          <w:color w:val="C00000"/>
          <w:sz w:val="26"/>
          <w:szCs w:val="26"/>
        </w:rPr>
      </w:pPr>
      <w:r w:rsidRPr="005B2983">
        <w:rPr>
          <w:rStyle w:val="ac"/>
          <w:b/>
          <w:bCs/>
          <w:color w:val="C00000"/>
          <w:sz w:val="26"/>
          <w:szCs w:val="26"/>
        </w:rPr>
        <w:t>связанных с приобретением оборудования в целях создания, развития или модернизации производства товаров</w:t>
      </w:r>
      <w:r w:rsidRPr="005B2983">
        <w:rPr>
          <w:rStyle w:val="ac"/>
          <w:bCs/>
          <w:color w:val="C00000"/>
          <w:sz w:val="26"/>
          <w:szCs w:val="26"/>
        </w:rPr>
        <w:t>;</w:t>
      </w:r>
    </w:p>
    <w:p w:rsidR="008A7FCD" w:rsidRPr="005B2983" w:rsidRDefault="008A7FCD" w:rsidP="008A7FCD">
      <w:pPr>
        <w:pStyle w:val="Style12"/>
        <w:widowControl/>
        <w:tabs>
          <w:tab w:val="left" w:pos="1207"/>
          <w:tab w:val="left" w:pos="11160"/>
        </w:tabs>
        <w:spacing w:line="260" w:lineRule="exact"/>
        <w:ind w:right="76" w:firstLine="709"/>
        <w:rPr>
          <w:rStyle w:val="FontStyle20"/>
        </w:rPr>
      </w:pPr>
      <w:r w:rsidRPr="005B2983">
        <w:rPr>
          <w:rStyle w:val="FontStyle20"/>
        </w:rPr>
        <w:t>Размер субсидии определяется из расчета 50 % произведенных затрат. В течение года субсидии предоставляются в размере, не превышающем 1 млн</w:t>
      </w:r>
      <w:proofErr w:type="gramStart"/>
      <w:r w:rsidRPr="005B2983">
        <w:rPr>
          <w:rStyle w:val="FontStyle20"/>
        </w:rPr>
        <w:t>.р</w:t>
      </w:r>
      <w:proofErr w:type="gramEnd"/>
      <w:r w:rsidRPr="005B2983">
        <w:rPr>
          <w:rStyle w:val="FontStyle20"/>
        </w:rPr>
        <w:t>ублей на одного заявителя.  Субсидии предоставляются по затратам на приобретение оборудования, год выпуска которого не превышает 2 года на момент обращения.</w:t>
      </w:r>
    </w:p>
    <w:p w:rsidR="008A7FCD" w:rsidRPr="005B2983" w:rsidRDefault="008A7FCD" w:rsidP="008A7FCD">
      <w:pPr>
        <w:autoSpaceDE w:val="0"/>
        <w:autoSpaceDN w:val="0"/>
        <w:adjustRightInd w:val="0"/>
        <w:spacing w:after="0" w:line="260" w:lineRule="exact"/>
        <w:ind w:firstLine="708"/>
        <w:jc w:val="both"/>
        <w:rPr>
          <w:rStyle w:val="FontStyle20"/>
        </w:rPr>
      </w:pPr>
      <w:r w:rsidRPr="005B2983">
        <w:rPr>
          <w:rStyle w:val="FontStyle20"/>
        </w:rPr>
        <w:t>.</w:t>
      </w:r>
    </w:p>
    <w:p w:rsidR="008A7FCD" w:rsidRPr="005B2983" w:rsidRDefault="008A7FCD" w:rsidP="00FB1FCE">
      <w:pPr>
        <w:pStyle w:val="a3"/>
        <w:tabs>
          <w:tab w:val="left" w:pos="3828"/>
        </w:tabs>
        <w:ind w:right="0"/>
        <w:jc w:val="center"/>
        <w:rPr>
          <w:b/>
          <w:sz w:val="26"/>
          <w:szCs w:val="26"/>
        </w:rPr>
      </w:pPr>
    </w:p>
    <w:p w:rsidR="008A7FCD" w:rsidRPr="005B2983" w:rsidRDefault="008A7FCD" w:rsidP="00FB1FCE">
      <w:pPr>
        <w:pStyle w:val="a3"/>
        <w:tabs>
          <w:tab w:val="left" w:pos="3828"/>
        </w:tabs>
        <w:ind w:right="0"/>
        <w:jc w:val="center"/>
        <w:rPr>
          <w:b/>
          <w:sz w:val="26"/>
          <w:szCs w:val="26"/>
        </w:rPr>
      </w:pPr>
    </w:p>
    <w:p w:rsidR="008A7FCD" w:rsidRDefault="008A7FCD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8A7FCD" w:rsidRDefault="008A7FCD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8A7FCD" w:rsidRDefault="008A7FCD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8A7FCD" w:rsidRDefault="008A7FCD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8A7FCD" w:rsidRDefault="008A7FCD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8A7FCD" w:rsidRDefault="008A7FCD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8A7FCD" w:rsidRDefault="008A7FCD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844787" w:rsidRDefault="00844787" w:rsidP="00FB1FCE">
      <w:pPr>
        <w:pStyle w:val="a3"/>
        <w:tabs>
          <w:tab w:val="left" w:pos="3828"/>
        </w:tabs>
        <w:ind w:right="0"/>
        <w:jc w:val="center"/>
        <w:rPr>
          <w:b/>
        </w:rPr>
        <w:sectPr w:rsidR="00844787" w:rsidSect="00CD1133">
          <w:pgSz w:w="16838" w:h="11906" w:orient="landscape"/>
          <w:pgMar w:top="284" w:right="536" w:bottom="142" w:left="851" w:header="708" w:footer="708" w:gutter="0"/>
          <w:cols w:space="708"/>
          <w:docGrid w:linePitch="360"/>
        </w:sectPr>
      </w:pPr>
    </w:p>
    <w:p w:rsidR="008A7FCD" w:rsidRDefault="008A7FCD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942E9F" w:rsidRDefault="00942E9F" w:rsidP="00FB1FCE">
      <w:pPr>
        <w:pStyle w:val="a3"/>
        <w:tabs>
          <w:tab w:val="left" w:pos="3828"/>
        </w:tabs>
        <w:ind w:right="0"/>
        <w:jc w:val="center"/>
        <w:rPr>
          <w:b/>
          <w:sz w:val="24"/>
          <w:szCs w:val="24"/>
        </w:rPr>
      </w:pPr>
    </w:p>
    <w:p w:rsidR="00942E9F" w:rsidRDefault="00942E9F" w:rsidP="00FB1FCE">
      <w:pPr>
        <w:pStyle w:val="a3"/>
        <w:tabs>
          <w:tab w:val="left" w:pos="3828"/>
        </w:tabs>
        <w:ind w:right="0"/>
        <w:jc w:val="center"/>
        <w:rPr>
          <w:b/>
          <w:sz w:val="24"/>
          <w:szCs w:val="24"/>
        </w:rPr>
      </w:pPr>
    </w:p>
    <w:p w:rsidR="00942E9F" w:rsidRDefault="00942E9F" w:rsidP="00FB1FCE">
      <w:pPr>
        <w:pStyle w:val="a3"/>
        <w:tabs>
          <w:tab w:val="left" w:pos="3828"/>
        </w:tabs>
        <w:ind w:right="0"/>
        <w:jc w:val="center"/>
        <w:rPr>
          <w:b/>
          <w:sz w:val="24"/>
          <w:szCs w:val="24"/>
        </w:rPr>
      </w:pPr>
    </w:p>
    <w:p w:rsidR="001A1638" w:rsidRDefault="001A1638" w:rsidP="00FB1FCE">
      <w:pPr>
        <w:pStyle w:val="a3"/>
        <w:tabs>
          <w:tab w:val="left" w:pos="3828"/>
        </w:tabs>
        <w:ind w:right="0"/>
        <w:jc w:val="center"/>
        <w:rPr>
          <w:b/>
          <w:sz w:val="24"/>
          <w:szCs w:val="24"/>
        </w:rPr>
      </w:pPr>
    </w:p>
    <w:p w:rsidR="00942E9F" w:rsidRDefault="00942E9F" w:rsidP="00FB1FCE">
      <w:pPr>
        <w:pStyle w:val="a3"/>
        <w:tabs>
          <w:tab w:val="left" w:pos="3828"/>
        </w:tabs>
        <w:ind w:right="0"/>
        <w:jc w:val="center"/>
        <w:rPr>
          <w:b/>
          <w:sz w:val="24"/>
          <w:szCs w:val="24"/>
        </w:rPr>
      </w:pPr>
    </w:p>
    <w:p w:rsidR="00942E9F" w:rsidRDefault="00942E9F" w:rsidP="00FB1FCE">
      <w:pPr>
        <w:pStyle w:val="a3"/>
        <w:tabs>
          <w:tab w:val="left" w:pos="3828"/>
        </w:tabs>
        <w:ind w:right="0"/>
        <w:jc w:val="center"/>
        <w:rPr>
          <w:b/>
          <w:sz w:val="24"/>
          <w:szCs w:val="24"/>
        </w:rPr>
      </w:pPr>
    </w:p>
    <w:p w:rsidR="00F6236E" w:rsidRDefault="00F6236E" w:rsidP="00FB1FCE">
      <w:pPr>
        <w:pStyle w:val="a3"/>
        <w:tabs>
          <w:tab w:val="left" w:pos="3828"/>
        </w:tabs>
        <w:ind w:right="0"/>
        <w:jc w:val="center"/>
        <w:rPr>
          <w:bCs/>
          <w:sz w:val="24"/>
          <w:szCs w:val="24"/>
          <w:lang w:eastAsia="ru-RU"/>
        </w:rPr>
      </w:pPr>
      <w:r w:rsidRPr="00722903">
        <w:rPr>
          <w:b/>
          <w:sz w:val="24"/>
          <w:szCs w:val="24"/>
        </w:rPr>
        <w:t xml:space="preserve">- </w:t>
      </w:r>
      <w:r w:rsidRPr="005B2983">
        <w:rPr>
          <w:b/>
          <w:sz w:val="24"/>
          <w:szCs w:val="24"/>
          <w:u w:val="single"/>
        </w:rPr>
        <w:t>Предоставление офисных помещений</w:t>
      </w:r>
      <w:r w:rsidRPr="00722903">
        <w:rPr>
          <w:bCs/>
          <w:sz w:val="24"/>
          <w:szCs w:val="24"/>
          <w:lang w:eastAsia="ru-RU"/>
        </w:rPr>
        <w:t xml:space="preserve"> в государственном автономном учреждении Волгоградской области «Волгоградский областной бизнес-инкубатор» (по конкурсу).</w:t>
      </w:r>
      <w:r w:rsidRPr="00722903">
        <w:t xml:space="preserve"> </w:t>
      </w:r>
      <w:r w:rsidRPr="00722903">
        <w:rPr>
          <w:bCs/>
          <w:sz w:val="24"/>
          <w:szCs w:val="24"/>
          <w:lang w:eastAsia="ru-RU"/>
        </w:rPr>
        <w:t>Льготы по арендной плате в первый год 40%, во второй – 50%, в третий - 70%</w:t>
      </w:r>
      <w:r>
        <w:rPr>
          <w:bCs/>
          <w:sz w:val="24"/>
          <w:szCs w:val="24"/>
          <w:lang w:eastAsia="ru-RU"/>
        </w:rPr>
        <w:t xml:space="preserve"> от рыночной стоимости</w:t>
      </w:r>
    </w:p>
    <w:p w:rsidR="00A123E6" w:rsidRDefault="00A123E6" w:rsidP="00FB1FCE">
      <w:pPr>
        <w:pStyle w:val="a3"/>
        <w:tabs>
          <w:tab w:val="left" w:pos="3828"/>
        </w:tabs>
        <w:ind w:right="0"/>
        <w:jc w:val="center"/>
        <w:rPr>
          <w:bCs/>
          <w:sz w:val="24"/>
          <w:szCs w:val="24"/>
          <w:lang w:eastAsia="ru-RU"/>
        </w:rPr>
      </w:pPr>
    </w:p>
    <w:p w:rsidR="00A123E6" w:rsidRPr="00D20477" w:rsidRDefault="00A123E6" w:rsidP="00FB1FCE">
      <w:pPr>
        <w:pStyle w:val="a3"/>
        <w:tabs>
          <w:tab w:val="left" w:pos="3828"/>
        </w:tabs>
        <w:ind w:right="0"/>
        <w:jc w:val="center"/>
        <w:rPr>
          <w:bCs/>
          <w:sz w:val="24"/>
          <w:szCs w:val="24"/>
          <w:lang w:eastAsia="ru-RU"/>
        </w:rPr>
      </w:pPr>
    </w:p>
    <w:p w:rsidR="00A123E6" w:rsidRDefault="000A51D6" w:rsidP="00A123E6">
      <w:pPr>
        <w:pStyle w:val="a3"/>
        <w:tabs>
          <w:tab w:val="left" w:pos="3828"/>
        </w:tabs>
        <w:ind w:right="0"/>
        <w:rPr>
          <w:b/>
        </w:rPr>
      </w:pPr>
      <w:r>
        <w:rPr>
          <w:b/>
          <w:noProof/>
          <w:lang w:eastAsia="ru-RU"/>
        </w:rPr>
        <w:pict>
          <v:shape id="_x0000_s1687" type="#_x0000_t32" style="position:absolute;margin-left:540.3pt;margin-top:269.85pt;width:28.55pt;height:0;z-index:251699200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681" style="position:absolute;margin-left:568.85pt;margin-top:226.45pt;width:213.75pt;height:97.15pt;z-index:251696128">
            <v:textbox style="mso-next-textbox:#_x0000_s1681">
              <w:txbxContent>
                <w:p w:rsidR="008F193F" w:rsidRPr="00DF44EF" w:rsidRDefault="008F193F" w:rsidP="00DF44EF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консультаций,</w:t>
                  </w:r>
                  <w:r w:rsidRPr="00DF44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консалтинговое, маркетинговое, юридическое и информационное сопровождение деятельности субъектов малого и среднего предпринимательства. </w:t>
                  </w:r>
                </w:p>
                <w:p w:rsidR="008F193F" w:rsidRPr="00DF44EF" w:rsidRDefault="008F193F" w:rsidP="00DF44E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678" style="position:absolute;margin-left:393.4pt;margin-top:244.7pt;width:145.15pt;height:50.3pt;z-index:251693056">
            <v:textbox style="mso-next-textbox:#_x0000_s1678">
              <w:txbxContent>
                <w:p w:rsidR="008F193F" w:rsidRDefault="008F193F" w:rsidP="00B63D9E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Центр поддержки предпринимателей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689" type="#_x0000_t32" style="position:absolute;margin-left:540.3pt;margin-top:153.3pt;width:28.55pt;height:0;z-index:251701248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677" style="position:absolute;margin-left:393.4pt;margin-top:131.55pt;width:145.15pt;height:49.85pt;z-index:251692032">
            <v:textbox style="mso-next-textbox:#_x0000_s1677">
              <w:txbxContent>
                <w:p w:rsidR="008F193F" w:rsidRDefault="008F193F" w:rsidP="00B63D9E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Региональный центр Инжиниринга Волгоградской области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680" style="position:absolute;margin-left:574.6pt;margin-top:123.55pt;width:208pt;height:77.75pt;z-index:251695104">
            <v:textbox style="mso-next-textbox:#_x0000_s1680">
              <w:txbxContent>
                <w:p w:rsidR="008F193F" w:rsidRDefault="008F193F" w:rsidP="00B63D9E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Оказание консультационной и экспертной поддержки СМСП в сфере промышленного и проектного инжиниринга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_x0000_s1688" style="position:absolute;margin-left:393.4pt;margin-top:3.55pt;width:383.45pt;height:1in;z-index:251700224">
            <v:textbox style="mso-next-textbox:#_x0000_s1688">
              <w:txbxContent>
                <w:p w:rsidR="008F193F" w:rsidRPr="005A1459" w:rsidRDefault="008F193F" w:rsidP="0017066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8F193F" w:rsidRDefault="008F193F" w:rsidP="0017066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</w:t>
                  </w:r>
                </w:p>
                <w:p w:rsidR="008F193F" w:rsidRDefault="008F193F" w:rsidP="0017066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«</w:t>
                  </w:r>
                  <w:r w:rsidRPr="00DF44E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Волгоградский областной </w:t>
                  </w:r>
                </w:p>
                <w:p w:rsidR="008F193F" w:rsidRPr="00DF44EF" w:rsidRDefault="008F193F" w:rsidP="00170660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бизнес-инкубатор»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682" type="#_x0000_t32" style="position:absolute;margin-left:555.15pt;margin-top:60.7pt;width:0;height:0;z-index:251697152" o:connectortype="straight">
            <v:stroke endarrow="block"/>
          </v:shape>
        </w:pict>
      </w:r>
      <w:r w:rsidR="008C4FF4">
        <w:rPr>
          <w:b/>
          <w:noProof/>
          <w:lang w:eastAsia="ru-RU"/>
        </w:rPr>
        <w:drawing>
          <wp:inline distT="0" distB="0" distL="0" distR="0">
            <wp:extent cx="4613756" cy="5765642"/>
            <wp:effectExtent l="0" t="0" r="0" b="0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B4D18" w:rsidRDefault="007B4D18" w:rsidP="00A123E6">
      <w:pPr>
        <w:pStyle w:val="a3"/>
        <w:tabs>
          <w:tab w:val="left" w:pos="3828"/>
        </w:tabs>
        <w:ind w:right="0"/>
        <w:rPr>
          <w:b/>
        </w:rPr>
      </w:pPr>
    </w:p>
    <w:p w:rsidR="007B4D18" w:rsidRDefault="007B4D18" w:rsidP="00A123E6">
      <w:pPr>
        <w:pStyle w:val="a3"/>
        <w:tabs>
          <w:tab w:val="left" w:pos="3828"/>
        </w:tabs>
        <w:ind w:right="0"/>
        <w:rPr>
          <w:b/>
        </w:rPr>
      </w:pPr>
    </w:p>
    <w:p w:rsidR="007B4D18" w:rsidRDefault="007B4D18" w:rsidP="00A123E6">
      <w:pPr>
        <w:pStyle w:val="a3"/>
        <w:tabs>
          <w:tab w:val="left" w:pos="3828"/>
        </w:tabs>
        <w:ind w:right="0"/>
        <w:rPr>
          <w:b/>
        </w:rPr>
        <w:sectPr w:rsidR="007B4D18" w:rsidSect="00A123E6">
          <w:type w:val="continuous"/>
          <w:pgSz w:w="16838" w:h="11906" w:orient="landscape"/>
          <w:pgMar w:top="284" w:right="536" w:bottom="142" w:left="851" w:header="708" w:footer="708" w:gutter="0"/>
          <w:cols w:space="708"/>
          <w:docGrid w:linePitch="360"/>
        </w:sectPr>
      </w:pPr>
    </w:p>
    <w:p w:rsidR="006341A3" w:rsidRDefault="00806C41" w:rsidP="00D91D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22903">
        <w:rPr>
          <w:rFonts w:ascii="Times New Roman" w:hAnsi="Times New Roman"/>
          <w:b/>
          <w:sz w:val="24"/>
          <w:szCs w:val="24"/>
        </w:rPr>
        <w:lastRenderedPageBreak/>
        <w:t>- Поручительства (</w:t>
      </w:r>
      <w:r w:rsidRPr="00722903">
        <w:rPr>
          <w:rFonts w:ascii="Times New Roman" w:hAnsi="Times New Roman"/>
          <w:bCs/>
          <w:sz w:val="24"/>
          <w:szCs w:val="24"/>
          <w:lang w:eastAsia="ru-RU"/>
        </w:rPr>
        <w:t xml:space="preserve">в денежной форме), предоставляемые </w:t>
      </w:r>
      <w:r w:rsidR="006341A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</w:t>
      </w:r>
    </w:p>
    <w:p w:rsidR="00CD1133" w:rsidRDefault="00806C41" w:rsidP="00D91D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11FD7">
        <w:rPr>
          <w:rFonts w:ascii="Times New Roman" w:hAnsi="Times New Roman"/>
          <w:bCs/>
          <w:sz w:val="24"/>
          <w:szCs w:val="24"/>
          <w:lang w:eastAsia="ru-RU"/>
        </w:rPr>
        <w:t>некоммерческим партнерством «Региональный гарантийный фонд»</w:t>
      </w:r>
      <w:r w:rsidRPr="00722903">
        <w:rPr>
          <w:rFonts w:ascii="Times New Roman" w:hAnsi="Times New Roman"/>
          <w:bCs/>
          <w:sz w:val="24"/>
          <w:szCs w:val="24"/>
          <w:lang w:eastAsia="ru-RU"/>
        </w:rPr>
        <w:t xml:space="preserve"> в обеспечение исполнения обязательств субъектов малого и среднего предпринимательства по кредитам, получаемым </w:t>
      </w:r>
    </w:p>
    <w:p w:rsidR="00806C41" w:rsidRPr="00722903" w:rsidRDefault="00806C41" w:rsidP="00D91D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22903">
        <w:rPr>
          <w:rFonts w:ascii="Times New Roman" w:hAnsi="Times New Roman"/>
          <w:bCs/>
          <w:sz w:val="24"/>
          <w:szCs w:val="24"/>
          <w:lang w:eastAsia="ru-RU"/>
        </w:rPr>
        <w:t>ими в коммерческих банках на территории Волгоградской области.</w:t>
      </w:r>
    </w:p>
    <w:p w:rsidR="008A7FCD" w:rsidRDefault="008A7FCD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8A7FCD" w:rsidRDefault="008C4FF4" w:rsidP="006341A3">
      <w:pPr>
        <w:pStyle w:val="a3"/>
        <w:tabs>
          <w:tab w:val="left" w:pos="3828"/>
        </w:tabs>
        <w:ind w:right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325257" cy="856343"/>
            <wp:effectExtent l="19050" t="0" r="0" b="0"/>
            <wp:docPr id="3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44008" cy="576064"/>
                      <a:chOff x="0" y="2276872"/>
                      <a:chExt cx="4644008" cy="576064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 bwMode="auto">
                      <a:xfrm>
                        <a:off x="0" y="2276872"/>
                        <a:ext cx="4644008" cy="576064"/>
                      </a:xfrm>
                      <a:prstGeom prst="rect">
                        <a:avLst/>
                      </a:prstGeom>
                      <a:solidFill>
                        <a:srgbClr val="FFD581">
                          <a:alpha val="81000"/>
                        </a:srgbClr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800" b="1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800" b="1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800" b="1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800" b="1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800" b="1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8800" b="1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8800" b="1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8800" b="1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8800" b="1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400" dirty="0">
                              <a:solidFill>
                                <a:srgbClr val="000099"/>
                              </a:solidFill>
                              <a:latin typeface="Arial" charset="0"/>
                            </a:rPr>
                            <a:t>Схема реализации программы предоставления поручительств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91DDA" w:rsidRPr="00722903" w:rsidRDefault="00D91DDA" w:rsidP="00D91D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2903">
        <w:rPr>
          <w:rFonts w:ascii="Times New Roman" w:hAnsi="Times New Roman"/>
          <w:sz w:val="24"/>
          <w:szCs w:val="24"/>
        </w:rPr>
        <w:t>.</w:t>
      </w:r>
    </w:p>
    <w:p w:rsidR="00CA6AC3" w:rsidRPr="00722903" w:rsidRDefault="004069DE" w:rsidP="00CA6A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 w:rsidR="007B4D18">
        <w:rPr>
          <w:rFonts w:ascii="Times New Roman" w:hAnsi="Times New Roman"/>
          <w:b/>
          <w:sz w:val="24"/>
          <w:szCs w:val="24"/>
        </w:rPr>
        <w:t>З</w:t>
      </w:r>
      <w:r w:rsidR="00CA6AC3" w:rsidRPr="00722903">
        <w:rPr>
          <w:rFonts w:ascii="Times New Roman" w:hAnsi="Times New Roman"/>
          <w:b/>
          <w:sz w:val="24"/>
          <w:szCs w:val="24"/>
        </w:rPr>
        <w:t xml:space="preserve">аймы </w:t>
      </w:r>
      <w:r w:rsidR="00CA6AC3" w:rsidRPr="00722903">
        <w:rPr>
          <w:rFonts w:ascii="Times New Roman" w:hAnsi="Times New Roman"/>
          <w:sz w:val="24"/>
          <w:szCs w:val="24"/>
        </w:rPr>
        <w:t xml:space="preserve">(в денежной форме), предоставляемые субъектам малого и среднего предпринимательства </w:t>
      </w:r>
      <w:proofErr w:type="spellStart"/>
      <w:r w:rsidR="00CA6AC3" w:rsidRPr="00722903">
        <w:rPr>
          <w:rFonts w:ascii="Times New Roman" w:hAnsi="Times New Roman"/>
          <w:sz w:val="24"/>
          <w:szCs w:val="24"/>
        </w:rPr>
        <w:t>микрофинансовыми</w:t>
      </w:r>
      <w:proofErr w:type="spellEnd"/>
      <w:r w:rsidR="00CA6AC3" w:rsidRPr="00722903">
        <w:rPr>
          <w:rFonts w:ascii="Times New Roman" w:hAnsi="Times New Roman"/>
          <w:sz w:val="24"/>
          <w:szCs w:val="24"/>
        </w:rPr>
        <w:t xml:space="preserve"> организациями первого уровня (СКПК, КПК) при полном отсутствии каких-либо дополнительных комиссий.</w:t>
      </w:r>
    </w:p>
    <w:p w:rsidR="00CA6AC3" w:rsidRPr="00806C41" w:rsidRDefault="00CA6AC3" w:rsidP="00CA6AC3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806C41" w:rsidRPr="00806C41" w:rsidRDefault="000A51D6" w:rsidP="00FB1FCE">
      <w:pPr>
        <w:pStyle w:val="a3"/>
        <w:tabs>
          <w:tab w:val="left" w:pos="3828"/>
        </w:tabs>
        <w:ind w:right="0"/>
        <w:jc w:val="center"/>
        <w:rPr>
          <w:b/>
        </w:rPr>
      </w:pPr>
      <w:r>
        <w:rPr>
          <w:b/>
          <w:noProof/>
          <w:lang w:eastAsia="ru-RU"/>
        </w:rPr>
        <w:pict>
          <v:rect id="_x0000_s1650" style="position:absolute;left:0;text-align:left;margin-left:211.8pt;margin-top:.6pt;width:145.15pt;height:38.25pt;z-index:251679744">
            <v:textbox style="mso-next-textbox:#_x0000_s1650">
              <w:txbxContent>
                <w:p w:rsidR="008F193F" w:rsidRDefault="008F193F" w:rsidP="00844787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 бюджет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651" style="position:absolute;left:0;text-align:left;margin-left:35.8pt;margin-top:.6pt;width:145.15pt;height:38.25pt;z-index:251680768">
            <v:textbox style="mso-next-textbox:#_x0000_s1651">
              <w:txbxContent>
                <w:p w:rsidR="008F193F" w:rsidRDefault="008F193F" w:rsidP="00844787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 бюджет</w:t>
                  </w:r>
                </w:p>
              </w:txbxContent>
            </v:textbox>
          </v:rect>
        </w:pict>
      </w:r>
    </w:p>
    <w:p w:rsidR="00806C41" w:rsidRPr="00806C41" w:rsidRDefault="00806C41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6341A3" w:rsidRPr="006341A3" w:rsidRDefault="000A51D6" w:rsidP="006341A3">
      <w:pPr>
        <w:pStyle w:val="a3"/>
        <w:tabs>
          <w:tab w:val="left" w:pos="3828"/>
        </w:tabs>
        <w:rPr>
          <w:b/>
        </w:rPr>
      </w:pPr>
      <w:r>
        <w:rPr>
          <w:b/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659" type="#_x0000_t103" style="position:absolute;margin-left:308.3pt;margin-top:6.65pt;width:57.75pt;height:95.65pt;z-index:251686912"/>
        </w:pict>
      </w:r>
      <w:r>
        <w:rPr>
          <w:b/>
          <w:bCs/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658" type="#_x0000_t102" style="position:absolute;margin-left:30.05pt;margin-top:6.65pt;width:57.75pt;height:88.75pt;z-index:251685888"/>
        </w:pict>
      </w:r>
      <w:r>
        <w:rPr>
          <w:b/>
          <w:bCs/>
          <w:noProof/>
          <w:lang w:eastAsia="ru-RU"/>
        </w:rPr>
        <w:pict>
          <v:shape id="_x0000_s1656" type="#_x0000_t32" style="position:absolute;margin-left:129.5pt;margin-top:13.55pt;width:.05pt;height:.05pt;z-index:251684864" o:connectortype="straight">
            <v:stroke endarrow="block"/>
          </v:shape>
        </w:pict>
      </w:r>
      <w:r w:rsidR="006341A3" w:rsidRPr="006341A3">
        <w:rPr>
          <w:b/>
          <w:bCs/>
        </w:rPr>
        <w:t>.</w:t>
      </w:r>
    </w:p>
    <w:p w:rsidR="00806C41" w:rsidRPr="00806C41" w:rsidRDefault="000A51D6" w:rsidP="00FB1FCE">
      <w:pPr>
        <w:pStyle w:val="a3"/>
        <w:tabs>
          <w:tab w:val="left" w:pos="3828"/>
        </w:tabs>
        <w:ind w:right="0"/>
        <w:jc w:val="center"/>
        <w:rPr>
          <w:b/>
        </w:rPr>
      </w:pPr>
      <w:r>
        <w:rPr>
          <w:b/>
          <w:noProof/>
          <w:lang w:eastAsia="ru-RU"/>
        </w:rPr>
        <w:pict>
          <v:rect id="_x0000_s1652" style="position:absolute;left:0;text-align:left;margin-left:102.05pt;margin-top:11.15pt;width:185.1pt;height:75.05pt;z-index:251681792">
            <v:textbox style="mso-next-textbox:#_x0000_s1652">
              <w:txbxContent>
                <w:p w:rsidR="008F193F" w:rsidRDefault="008F193F" w:rsidP="00844787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Фонд микрофинансирования </w:t>
                  </w:r>
                </w:p>
                <w:p w:rsidR="008F193F" w:rsidRDefault="008F193F" w:rsidP="00844787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ГФ «РМЦ»</w:t>
                  </w:r>
                </w:p>
                <w:p w:rsidR="008F193F" w:rsidRDefault="008F193F" w:rsidP="00844787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140 млн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уб.</w:t>
                  </w:r>
                </w:p>
                <w:p w:rsidR="008F193F" w:rsidRDefault="008F193F" w:rsidP="00844787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(от 8,25- 10 % годовых) на срок от 1 года до 3 лет </w:t>
                  </w:r>
                </w:p>
                <w:p w:rsidR="008F193F" w:rsidRDefault="008F193F" w:rsidP="00844787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06C41" w:rsidRPr="00806C41" w:rsidRDefault="00806C41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D91DDA" w:rsidRDefault="00D91DDA" w:rsidP="00FB1FCE">
      <w:pPr>
        <w:pStyle w:val="a3"/>
        <w:tabs>
          <w:tab w:val="left" w:pos="3828"/>
        </w:tabs>
        <w:ind w:right="0"/>
        <w:jc w:val="center"/>
        <w:rPr>
          <w:b/>
        </w:rPr>
        <w:sectPr w:rsidR="00D91DDA" w:rsidSect="00D91DDA">
          <w:type w:val="continuous"/>
          <w:pgSz w:w="16838" w:h="11906" w:orient="landscape"/>
          <w:pgMar w:top="284" w:right="536" w:bottom="142" w:left="851" w:header="708" w:footer="708" w:gutter="0"/>
          <w:cols w:num="2" w:space="708"/>
          <w:docGrid w:linePitch="360"/>
        </w:sectPr>
      </w:pPr>
    </w:p>
    <w:p w:rsidR="00806C41" w:rsidRPr="00806C41" w:rsidRDefault="00806C41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806C41" w:rsidRPr="00806C41" w:rsidRDefault="000A51D6" w:rsidP="00D91DDA">
      <w:pPr>
        <w:pStyle w:val="a3"/>
        <w:tabs>
          <w:tab w:val="left" w:pos="3828"/>
        </w:tabs>
        <w:ind w:right="0"/>
        <w:rPr>
          <w:b/>
        </w:rPr>
      </w:pPr>
      <w:r>
        <w:rPr>
          <w:b/>
          <w:noProof/>
          <w:lang w:eastAsia="ru-RU"/>
        </w:rPr>
        <w:pict>
          <v:shape id="_x0000_s1665" type="#_x0000_t32" style="position:absolute;margin-left:597.45pt;margin-top:9.6pt;width:.1pt;height:110.2pt;z-index:25168998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663" type="#_x0000_t32" style="position:absolute;margin-left:597.45pt;margin-top:172.35pt;width:.15pt;height:94.8pt;z-index:251688960" o:connectortype="straight">
            <v:stroke endarrow="block"/>
          </v:shape>
        </w:pict>
      </w:r>
      <w:r>
        <w:rPr>
          <w:bCs/>
          <w:noProof/>
          <w:sz w:val="24"/>
          <w:szCs w:val="24"/>
          <w:lang w:eastAsia="ru-RU"/>
        </w:rPr>
        <w:pict>
          <v:oval id="_x0000_s1692" style="position:absolute;margin-left:506pt;margin-top:182.65pt;width:179.4pt;height:65.15pt;z-index:251703296">
            <v:textbox>
              <w:txbxContent>
                <w:p w:rsidR="008F193F" w:rsidRDefault="008F193F" w:rsidP="005A1459">
                  <w:pPr>
                    <w:pStyle w:val="a3"/>
                    <w:tabs>
                      <w:tab w:val="left" w:pos="3828"/>
                    </w:tabs>
                    <w:spacing w:line="200" w:lineRule="exact"/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10-18% годовых</w:t>
                  </w:r>
                </w:p>
                <w:p w:rsidR="008F193F" w:rsidRDefault="008F193F" w:rsidP="005A1459">
                  <w:pPr>
                    <w:pStyle w:val="a3"/>
                    <w:tabs>
                      <w:tab w:val="left" w:pos="3828"/>
                    </w:tabs>
                    <w:spacing w:line="200" w:lineRule="exact"/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на срок не более                </w:t>
                  </w:r>
                  <w:r w:rsidR="0041676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1676E">
                    <w:rPr>
                      <w:sz w:val="24"/>
                      <w:szCs w:val="24"/>
                    </w:rPr>
                    <w:t>лет</w:t>
                  </w:r>
                  <w:r>
                    <w:rPr>
                      <w:sz w:val="24"/>
                      <w:szCs w:val="24"/>
                    </w:rPr>
                    <w:t xml:space="preserve">  и в сумме не более 1 млн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уб.</w:t>
                  </w:r>
                </w:p>
                <w:p w:rsidR="008F193F" w:rsidRDefault="008F193F" w:rsidP="005A1459"/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691" style="position:absolute;margin-left:506pt;margin-top:35.75pt;width:179.4pt;height:65.15pt;z-index:251702272">
            <v:textbox>
              <w:txbxContent>
                <w:p w:rsidR="008F193F" w:rsidRDefault="008F193F" w:rsidP="005A1459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8,25- 10 % </w:t>
                  </w:r>
                  <w:proofErr w:type="gramStart"/>
                  <w:r>
                    <w:rPr>
                      <w:sz w:val="24"/>
                      <w:szCs w:val="24"/>
                    </w:rPr>
                    <w:t>годовых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на срок от 1 года </w:t>
                  </w:r>
                </w:p>
                <w:p w:rsidR="008F193F" w:rsidRDefault="008F193F" w:rsidP="005A1459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 3 лет </w:t>
                  </w:r>
                </w:p>
                <w:p w:rsidR="008F193F" w:rsidRDefault="008F193F"/>
              </w:txbxContent>
            </v:textbox>
          </v:oval>
        </w:pict>
      </w:r>
      <w:r>
        <w:rPr>
          <w:b/>
          <w:noProof/>
          <w:lang w:eastAsia="ru-RU"/>
        </w:rPr>
        <w:pict>
          <v:rect id="_x0000_s1653" style="position:absolute;margin-left:506pt;margin-top:119.8pt;width:185.1pt;height:52.55pt;z-index:251682816">
            <v:textbox style="mso-next-textbox:#_x0000_s1653">
              <w:txbxContent>
                <w:p w:rsidR="008F193F" w:rsidRDefault="008F193F" w:rsidP="00844787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Микрофинансовые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организации, кредитные потребительские кооперативы 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662" type="#_x0000_t32" style="position:absolute;margin-left:597.45pt;margin-top:58.65pt;width:0;height:.05pt;z-index:251687936" o:connectortype="straight">
            <v:stroke startarrow="block" endarrow="block"/>
          </v:shape>
        </w:pict>
      </w:r>
      <w:r w:rsidR="008C4FF4">
        <w:rPr>
          <w:noProof/>
          <w:lang w:eastAsia="ru-RU"/>
        </w:rPr>
        <w:drawing>
          <wp:inline distT="0" distB="0" distL="0" distR="0">
            <wp:extent cx="4391596" cy="2713990"/>
            <wp:effectExtent l="6414" t="0" r="0" b="0"/>
            <wp:docPr id="4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77035" cy="2411412"/>
                      <a:chOff x="323528" y="2925763"/>
                      <a:chExt cx="4177035" cy="2411412"/>
                    </a:xfrm>
                  </a:grpSpPr>
                  <a:grpSp>
                    <a:nvGrpSpPr>
                      <a:cNvPr id="4" name="Группа 40"/>
                      <a:cNvGrpSpPr>
                        <a:grpSpLocks/>
                      </a:cNvGrpSpPr>
                    </a:nvGrpSpPr>
                    <a:grpSpPr bwMode="auto">
                      <a:xfrm>
                        <a:off x="323528" y="2925763"/>
                        <a:ext cx="4177035" cy="2411412"/>
                        <a:chOff x="323206" y="2817353"/>
                        <a:chExt cx="4177357" cy="2411847"/>
                      </a:xfrm>
                    </a:grpSpPr>
                    <a:sp>
                      <a:nvSpPr>
                        <a:cNvPr id="2" name="Блок-схема: альтернативный процесс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528" y="3104742"/>
                          <a:ext cx="1727333" cy="396947"/>
                        </a:xfrm>
                        <a:prstGeom prst="flowChartAlternateProcess">
                          <a:avLst/>
                        </a:prstGeom>
                        <a:solidFill>
                          <a:srgbClr val="E6EFFE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1050" dirty="0"/>
                              <a:t>Заявка на получение кредита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7" name="Прямоугольник 26"/>
                        <a:cNvSpPr/>
                      </a:nvSpPr>
                      <a:spPr bwMode="auto">
                        <a:xfrm>
                          <a:off x="2627784" y="2817353"/>
                          <a:ext cx="1836204" cy="324036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70000"/>
                          </a:srgbClr>
                        </a:solidFill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1400" dirty="0">
                                <a:latin typeface="Arial" charset="0"/>
                              </a:rPr>
                              <a:t>СМСП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" name="Прямоугольник 27"/>
                        <a:cNvSpPr/>
                      </a:nvSpPr>
                      <a:spPr bwMode="auto">
                        <a:xfrm>
                          <a:off x="2627784" y="4185505"/>
                          <a:ext cx="1839441" cy="324036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70000"/>
                          </a:srgbClr>
                        </a:solidFill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1400" dirty="0">
                                <a:latin typeface="Arial" charset="0"/>
                              </a:rPr>
                              <a:t>НП «РГФ»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9" name="Прямоугольник 28"/>
                        <a:cNvSpPr/>
                      </a:nvSpPr>
                      <a:spPr bwMode="auto">
                        <a:xfrm>
                          <a:off x="323206" y="3716796"/>
                          <a:ext cx="1718667" cy="324036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70000"/>
                          </a:srgbClr>
                        </a:solidFill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1400" dirty="0">
                                <a:latin typeface="Arial" charset="0"/>
                              </a:rPr>
                              <a:t>Банк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7" name="Блок-схема: альтернативный процесс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92241" y="3609658"/>
                          <a:ext cx="1908322" cy="431878"/>
                        </a:xfrm>
                        <a:prstGeom prst="flowChartAlternateProcess">
                          <a:avLst/>
                        </a:prstGeom>
                        <a:solidFill>
                          <a:srgbClr val="E6EFFE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1050" dirty="0"/>
                              <a:t>Заявка на получение поручительства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8" name="Блок-схема: альтернативный процесс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7169" y="4652834"/>
                          <a:ext cx="1836879" cy="576366"/>
                        </a:xfrm>
                        <a:prstGeom prst="flowChartAlternateProcess">
                          <a:avLst/>
                        </a:prstGeom>
                        <a:solidFill>
                          <a:srgbClr val="E6EFFE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8800"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1050" dirty="0"/>
                              <a:t>Решение о предоставлении поручительства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5394" name="Shape 34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2051050" y="3141637"/>
                          <a:ext cx="1458913" cy="161925"/>
                        </a:xfrm>
                        <a:prstGeom prst="bentConnector3">
                          <a:avLst>
                            <a:gd name="adj1" fmla="val -273"/>
                          </a:avLst>
                        </a:prstGeom>
                        <a:noFill/>
                        <a:ln w="15875" algn="ctr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</a:spPr>
                    </a:cxnSp>
                    <a:cxnSp>
                      <a:nvCxnSpPr>
                        <a:cNvPr id="15395" name="Прямая со стрелкой 44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1104106" y="3580582"/>
                          <a:ext cx="161925" cy="4762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</a:spPr>
                    </a:cxnSp>
                    <a:cxnSp>
                      <a:nvCxnSpPr>
                        <a:cNvPr id="15396" name="Прямая со стрелкой 48"/>
                        <a:cNvCxnSpPr>
                          <a:cxnSpLocks noChangeShapeType="1"/>
                          <a:stCxn id="15387" idx="2"/>
                        </a:cNvCxnSpPr>
                      </a:nvCxnSpPr>
                      <a:spPr bwMode="auto">
                        <a:xfrm rot="16200000" flipH="1">
                          <a:off x="3475038" y="4113187"/>
                          <a:ext cx="144462" cy="1588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</a:spPr>
                    </a:cxnSp>
                    <a:cxnSp>
                      <a:nvCxnSpPr>
                        <a:cNvPr id="15397" name="Прямая со стрелкой 50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3473450" y="4598962"/>
                          <a:ext cx="179388" cy="1588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</a:spPr>
                    </a:cxnSp>
                    <a:cxnSp>
                      <a:nvCxnSpPr>
                        <a:cNvPr id="15398" name="Shape 52"/>
                        <a:cNvCxnSpPr>
                          <a:cxnSpLocks noChangeShapeType="1"/>
                          <a:stCxn id="15388" idx="1"/>
                        </a:cNvCxnSpPr>
                      </a:nvCxnSpPr>
                      <a:spPr bwMode="auto">
                        <a:xfrm rot="10800000">
                          <a:off x="1182688" y="3987775"/>
                          <a:ext cx="1444625" cy="954087"/>
                        </a:xfrm>
                        <a:prstGeom prst="bentConnector2">
                          <a:avLst/>
                        </a:prstGeom>
                        <a:noFill/>
                        <a:ln w="15875" algn="ctr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</a:spPr>
                    </a:cxnSp>
                    <a:cxnSp>
                      <a:nvCxnSpPr>
                        <a:cNvPr id="15399" name="Соединительная линия уступом 54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>
                          <a:off x="323850" y="2997175"/>
                          <a:ext cx="2268538" cy="828675"/>
                        </a:xfrm>
                        <a:prstGeom prst="bentConnector3">
                          <a:avLst>
                            <a:gd name="adj1" fmla="val -7139"/>
                          </a:avLst>
                        </a:prstGeom>
                        <a:noFill/>
                        <a:ln w="15875" algn="ctr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</a:spPr>
                    </a:cxnSp>
                    <a:cxnSp>
                      <a:nvCxnSpPr>
                        <a:cNvPr id="15400" name="Прямая со стрелкой 53"/>
                        <a:cNvCxnSpPr>
                          <a:cxnSpLocks noChangeShapeType="1"/>
                          <a:endCxn id="15387" idx="1"/>
                        </a:cNvCxnSpPr>
                      </a:nvCxnSpPr>
                      <a:spPr bwMode="auto">
                        <a:xfrm flipV="1">
                          <a:off x="2041525" y="3825850"/>
                          <a:ext cx="550863" cy="0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p w:rsidR="00D91DDA" w:rsidRDefault="00D91DDA" w:rsidP="00D91DDA">
      <w:pPr>
        <w:pStyle w:val="a3"/>
        <w:tabs>
          <w:tab w:val="left" w:pos="3828"/>
        </w:tabs>
        <w:rPr>
          <w:b/>
          <w:bCs/>
        </w:rPr>
      </w:pPr>
    </w:p>
    <w:p w:rsidR="00D91DDA" w:rsidRPr="00DF44EF" w:rsidRDefault="00D91DDA" w:rsidP="00D91DDA">
      <w:pPr>
        <w:pStyle w:val="a3"/>
        <w:tabs>
          <w:tab w:val="left" w:pos="3828"/>
        </w:tabs>
        <w:ind w:firstLine="567"/>
        <w:rPr>
          <w:sz w:val="24"/>
          <w:szCs w:val="24"/>
        </w:rPr>
      </w:pPr>
      <w:r w:rsidRPr="00DF44EF">
        <w:rPr>
          <w:bCs/>
          <w:sz w:val="24"/>
          <w:szCs w:val="24"/>
        </w:rPr>
        <w:t>Размер поручительства – не более 70% от суммы обязательств.</w:t>
      </w:r>
    </w:p>
    <w:p w:rsidR="00D91DDA" w:rsidRPr="00DF44EF" w:rsidRDefault="00D91DDA" w:rsidP="00D91DDA">
      <w:pPr>
        <w:pStyle w:val="a3"/>
        <w:tabs>
          <w:tab w:val="left" w:pos="3828"/>
        </w:tabs>
        <w:ind w:firstLine="567"/>
        <w:rPr>
          <w:sz w:val="24"/>
          <w:szCs w:val="24"/>
        </w:rPr>
      </w:pPr>
      <w:r w:rsidRPr="00DF44EF">
        <w:rPr>
          <w:bCs/>
          <w:sz w:val="24"/>
          <w:szCs w:val="24"/>
        </w:rPr>
        <w:t xml:space="preserve">Плата за поручительство – </w:t>
      </w:r>
      <w:r w:rsidR="00E25EC0">
        <w:rPr>
          <w:bCs/>
          <w:sz w:val="24"/>
          <w:szCs w:val="24"/>
        </w:rPr>
        <w:t xml:space="preserve">1- </w:t>
      </w:r>
      <w:r w:rsidRPr="00DF44EF">
        <w:rPr>
          <w:bCs/>
          <w:sz w:val="24"/>
          <w:szCs w:val="24"/>
        </w:rPr>
        <w:t xml:space="preserve">2% </w:t>
      </w:r>
      <w:proofErr w:type="gramStart"/>
      <w:r w:rsidRPr="00DF44EF">
        <w:rPr>
          <w:bCs/>
          <w:sz w:val="24"/>
          <w:szCs w:val="24"/>
        </w:rPr>
        <w:t>годовых</w:t>
      </w:r>
      <w:proofErr w:type="gramEnd"/>
      <w:r w:rsidRPr="00DF44EF">
        <w:rPr>
          <w:bCs/>
          <w:sz w:val="24"/>
          <w:szCs w:val="24"/>
        </w:rPr>
        <w:t xml:space="preserve"> от суммы поручительства.</w:t>
      </w:r>
      <w:r w:rsidR="00844787" w:rsidRPr="00DF44EF">
        <w:rPr>
          <w:lang w:eastAsia="ru-RU"/>
        </w:rPr>
        <w:t xml:space="preserve"> </w:t>
      </w:r>
    </w:p>
    <w:p w:rsidR="00806C41" w:rsidRPr="00DF44EF" w:rsidRDefault="000A51D6" w:rsidP="00D91DDA">
      <w:pPr>
        <w:pStyle w:val="a3"/>
        <w:tabs>
          <w:tab w:val="left" w:pos="3828"/>
        </w:tabs>
        <w:ind w:right="0" w:firstLine="567"/>
        <w:rPr>
          <w:sz w:val="24"/>
          <w:szCs w:val="24"/>
        </w:rPr>
      </w:pPr>
      <w:r>
        <w:rPr>
          <w:b/>
          <w:noProof/>
          <w:lang w:eastAsia="ru-RU"/>
        </w:rPr>
        <w:pict>
          <v:rect id="_x0000_s1654" style="position:absolute;left:0;text-align:left;margin-left:506pt;margin-top:9.8pt;width:185.1pt;height:50.35pt;z-index:251683840">
            <v:textbox style="mso-next-textbox:#_x0000_s1654">
              <w:txbxContent>
                <w:p w:rsidR="008F193F" w:rsidRDefault="008F193F" w:rsidP="00844787">
                  <w:pPr>
                    <w:pStyle w:val="a3"/>
                    <w:tabs>
                      <w:tab w:val="left" w:pos="3828"/>
                    </w:tabs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Субъекты малого и среднего предпринимательства</w:t>
                  </w:r>
                </w:p>
              </w:txbxContent>
            </v:textbox>
          </v:rect>
        </w:pict>
      </w:r>
      <w:r w:rsidR="00D91DDA" w:rsidRPr="00DF44EF">
        <w:rPr>
          <w:bCs/>
          <w:sz w:val="24"/>
          <w:szCs w:val="24"/>
        </w:rPr>
        <w:t>Ответственность Фонда – 70% от суммы основного долга</w:t>
      </w:r>
    </w:p>
    <w:p w:rsidR="004069DE" w:rsidRDefault="00D0467E" w:rsidP="004069DE">
      <w:pPr>
        <w:pStyle w:val="a3"/>
        <w:tabs>
          <w:tab w:val="left" w:pos="3828"/>
        </w:tabs>
        <w:ind w:right="0" w:firstLine="567"/>
        <w:rPr>
          <w:sz w:val="24"/>
          <w:szCs w:val="24"/>
        </w:rPr>
      </w:pPr>
      <w:r>
        <w:rPr>
          <w:sz w:val="24"/>
          <w:szCs w:val="24"/>
        </w:rPr>
        <w:t>Поручительство</w:t>
      </w:r>
      <w:r w:rsidR="004069DE">
        <w:rPr>
          <w:sz w:val="24"/>
          <w:szCs w:val="24"/>
        </w:rPr>
        <w:t xml:space="preserve"> предоставляются п</w:t>
      </w:r>
      <w:r w:rsidR="004069DE" w:rsidRPr="004069DE">
        <w:rPr>
          <w:sz w:val="24"/>
          <w:szCs w:val="24"/>
        </w:rPr>
        <w:t xml:space="preserve">о кредитным договорам, </w:t>
      </w:r>
    </w:p>
    <w:p w:rsidR="004069DE" w:rsidRPr="004069DE" w:rsidRDefault="004069DE" w:rsidP="004069DE">
      <w:pPr>
        <w:pStyle w:val="a3"/>
        <w:tabs>
          <w:tab w:val="left" w:pos="3828"/>
        </w:tabs>
        <w:ind w:right="0" w:firstLine="567"/>
        <w:rPr>
          <w:sz w:val="24"/>
          <w:szCs w:val="24"/>
        </w:rPr>
      </w:pPr>
      <w:r w:rsidRPr="004069DE">
        <w:rPr>
          <w:sz w:val="24"/>
          <w:szCs w:val="24"/>
        </w:rPr>
        <w:t>заключенным на срок не менее 1 года и в сумме,</w:t>
      </w:r>
    </w:p>
    <w:p w:rsidR="00806C41" w:rsidRDefault="004069DE" w:rsidP="004069DE">
      <w:pPr>
        <w:pStyle w:val="a3"/>
        <w:tabs>
          <w:tab w:val="left" w:pos="3828"/>
        </w:tabs>
        <w:ind w:right="0" w:firstLine="567"/>
        <w:rPr>
          <w:sz w:val="24"/>
          <w:szCs w:val="24"/>
        </w:rPr>
      </w:pPr>
      <w:proofErr w:type="gramStart"/>
      <w:r w:rsidRPr="004069DE">
        <w:rPr>
          <w:sz w:val="24"/>
          <w:szCs w:val="24"/>
        </w:rPr>
        <w:t>превышающей</w:t>
      </w:r>
      <w:proofErr w:type="gramEnd"/>
      <w:r w:rsidRPr="004069DE">
        <w:rPr>
          <w:sz w:val="24"/>
          <w:szCs w:val="24"/>
        </w:rPr>
        <w:t xml:space="preserve"> 1 млн.</w:t>
      </w:r>
      <w:r>
        <w:rPr>
          <w:sz w:val="24"/>
          <w:szCs w:val="24"/>
        </w:rPr>
        <w:t xml:space="preserve"> </w:t>
      </w:r>
      <w:r w:rsidRPr="004069DE">
        <w:rPr>
          <w:sz w:val="24"/>
          <w:szCs w:val="24"/>
        </w:rPr>
        <w:t xml:space="preserve">руб. </w:t>
      </w:r>
    </w:p>
    <w:p w:rsidR="00D0467E" w:rsidRDefault="00D0467E" w:rsidP="004069DE">
      <w:pPr>
        <w:pStyle w:val="a3"/>
        <w:tabs>
          <w:tab w:val="left" w:pos="3828"/>
        </w:tabs>
        <w:ind w:right="0" w:firstLine="567"/>
        <w:rPr>
          <w:sz w:val="24"/>
          <w:szCs w:val="24"/>
        </w:rPr>
      </w:pPr>
      <w:r>
        <w:rPr>
          <w:sz w:val="24"/>
          <w:szCs w:val="24"/>
        </w:rPr>
        <w:t>Совокупный объем поручительств  не может превышать 20 млн. руб.</w:t>
      </w:r>
    </w:p>
    <w:p w:rsidR="002701B3" w:rsidRPr="004069DE" w:rsidRDefault="002701B3" w:rsidP="004069DE">
      <w:pPr>
        <w:pStyle w:val="a3"/>
        <w:tabs>
          <w:tab w:val="left" w:pos="3828"/>
        </w:tabs>
        <w:ind w:right="0" w:firstLine="567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3"/>
        <w:gridCol w:w="7834"/>
      </w:tblGrid>
      <w:tr w:rsidR="002A1F42" w:rsidTr="002701B3">
        <w:tc>
          <w:tcPr>
            <w:tcW w:w="7833" w:type="dxa"/>
          </w:tcPr>
          <w:p w:rsidR="002A1F42" w:rsidRDefault="002A1F42" w:rsidP="002A1F4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НЕКОММЕРЧЕСКОЕ ПАРТНЕРСТВО</w:t>
            </w:r>
          </w:p>
          <w:p w:rsidR="002A1F42" w:rsidRDefault="002A1F42" w:rsidP="002A1F4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«РЕГИОНАЛЬНЫЙ ГАРАНТИЙНЫЙ ФОНД</w:t>
            </w:r>
          </w:p>
        </w:tc>
        <w:tc>
          <w:tcPr>
            <w:tcW w:w="7834" w:type="dxa"/>
          </w:tcPr>
          <w:p w:rsidR="002A1F42" w:rsidRDefault="002A1F42" w:rsidP="00FB1FCE">
            <w:pPr>
              <w:pStyle w:val="a3"/>
              <w:tabs>
                <w:tab w:val="left" w:pos="3828"/>
              </w:tabs>
              <w:ind w:right="0"/>
              <w:jc w:val="center"/>
              <w:rPr>
                <w:b/>
              </w:rPr>
            </w:pPr>
            <w:r>
              <w:rPr>
                <w:b/>
              </w:rPr>
              <w:t>ГОСУДАРСТВЕННЫЙ ФОНД</w:t>
            </w:r>
          </w:p>
          <w:p w:rsidR="002A1F42" w:rsidRDefault="002A1F42" w:rsidP="00FB1FCE">
            <w:pPr>
              <w:pStyle w:val="a3"/>
              <w:tabs>
                <w:tab w:val="left" w:pos="3828"/>
              </w:tabs>
              <w:ind w:right="0"/>
              <w:jc w:val="center"/>
              <w:rPr>
                <w:b/>
              </w:rPr>
            </w:pPr>
            <w:r>
              <w:rPr>
                <w:b/>
              </w:rPr>
              <w:t>«РЕГИОНАЛЬНЫЙ МИКРОФИНАНСОВЫЙ ЦЕНТР»</w:t>
            </w:r>
          </w:p>
        </w:tc>
      </w:tr>
    </w:tbl>
    <w:p w:rsidR="00D91DDA" w:rsidRDefault="00D91DDA" w:rsidP="00FB1FCE">
      <w:pPr>
        <w:pStyle w:val="a3"/>
        <w:tabs>
          <w:tab w:val="left" w:pos="3828"/>
        </w:tabs>
        <w:ind w:right="0"/>
        <w:jc w:val="center"/>
        <w:rPr>
          <w:b/>
        </w:rPr>
      </w:pPr>
    </w:p>
    <w:p w:rsidR="00FB1FCE" w:rsidRPr="00FB1FCE" w:rsidRDefault="00FB1FCE" w:rsidP="00FB1FCE">
      <w:pPr>
        <w:pStyle w:val="a3"/>
        <w:tabs>
          <w:tab w:val="left" w:pos="3828"/>
        </w:tabs>
        <w:ind w:right="0"/>
        <w:jc w:val="center"/>
        <w:rPr>
          <w:b/>
        </w:rPr>
      </w:pPr>
      <w:r w:rsidRPr="00FB1FCE">
        <w:rPr>
          <w:b/>
        </w:rPr>
        <w:t>Комитет по труду и занятости населения Волгоградской области</w:t>
      </w:r>
    </w:p>
    <w:p w:rsidR="00FB1FCE" w:rsidRDefault="00FB1FCE" w:rsidP="00FB1FCE">
      <w:pPr>
        <w:jc w:val="center"/>
        <w:rPr>
          <w:rFonts w:ascii="Arial" w:hAnsi="Arial" w:cs="Arial"/>
          <w:b/>
        </w:rPr>
      </w:pPr>
    </w:p>
    <w:p w:rsidR="00EF6F0F" w:rsidRPr="00EF6F0F" w:rsidRDefault="00EF6F0F" w:rsidP="00EF6F0F">
      <w:pPr>
        <w:jc w:val="center"/>
        <w:rPr>
          <w:rFonts w:ascii="Times New Roman" w:hAnsi="Times New Roman"/>
          <w:b/>
          <w:sz w:val="24"/>
          <w:szCs w:val="26"/>
        </w:rPr>
      </w:pPr>
      <w:r w:rsidRPr="00EF6F0F">
        <w:rPr>
          <w:rFonts w:ascii="Times New Roman" w:hAnsi="Times New Roman"/>
          <w:b/>
          <w:sz w:val="24"/>
          <w:szCs w:val="26"/>
        </w:rPr>
        <w:t>Служба занятости оказывает всестороннюю поддержку безработным гражданам,  решившим заняться предпринимательской деятельностью</w:t>
      </w:r>
    </w:p>
    <w:p w:rsidR="00EF6F0F" w:rsidRPr="00EF6F0F" w:rsidRDefault="00EF6F0F" w:rsidP="00EF6F0F">
      <w:pPr>
        <w:jc w:val="both"/>
        <w:rPr>
          <w:rFonts w:ascii="Times New Roman" w:hAnsi="Times New Roman"/>
          <w:b/>
          <w:sz w:val="24"/>
          <w:szCs w:val="26"/>
        </w:rPr>
      </w:pPr>
      <w:r w:rsidRPr="00EF6F0F">
        <w:rPr>
          <w:rFonts w:ascii="Times New Roman" w:hAnsi="Times New Roman"/>
          <w:b/>
          <w:sz w:val="24"/>
          <w:szCs w:val="26"/>
        </w:rPr>
        <w:t xml:space="preserve">Виды поддержки: </w:t>
      </w:r>
    </w:p>
    <w:p w:rsidR="00EF6F0F" w:rsidRPr="00EF6F0F" w:rsidRDefault="00EF6F0F" w:rsidP="00EF6F0F">
      <w:pPr>
        <w:pStyle w:val="a5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EF6F0F">
        <w:rPr>
          <w:rFonts w:ascii="Times New Roman" w:hAnsi="Times New Roman"/>
          <w:b/>
          <w:sz w:val="24"/>
          <w:szCs w:val="26"/>
        </w:rPr>
        <w:t>Единовременная финансовая помощь при государственной регистрации безработного гражданина в качестве юридического лица, индивидуального предпринимателя либо крестьянского (фермерского) хозяйства (далее - финансовая помощь на открытие собственного дела).</w:t>
      </w:r>
    </w:p>
    <w:p w:rsidR="00EF6F0F" w:rsidRPr="00EF6F0F" w:rsidRDefault="00EF6F0F" w:rsidP="00EF6F0F">
      <w:pPr>
        <w:pStyle w:val="a5"/>
        <w:ind w:left="0"/>
        <w:jc w:val="both"/>
        <w:rPr>
          <w:rFonts w:ascii="Times New Roman" w:hAnsi="Times New Roman"/>
          <w:b/>
          <w:sz w:val="24"/>
          <w:szCs w:val="26"/>
        </w:rPr>
      </w:pPr>
    </w:p>
    <w:p w:rsidR="00EF6F0F" w:rsidRPr="00EF6F0F" w:rsidRDefault="00EF6F0F" w:rsidP="00EF6F0F">
      <w:pPr>
        <w:pStyle w:val="a5"/>
        <w:ind w:left="0"/>
        <w:jc w:val="both"/>
        <w:rPr>
          <w:rFonts w:ascii="Times New Roman" w:hAnsi="Times New Roman"/>
          <w:sz w:val="24"/>
          <w:szCs w:val="26"/>
        </w:rPr>
      </w:pPr>
      <w:r w:rsidRPr="00EF6F0F">
        <w:rPr>
          <w:rFonts w:ascii="Times New Roman" w:hAnsi="Times New Roman"/>
          <w:b/>
          <w:sz w:val="24"/>
          <w:szCs w:val="26"/>
        </w:rPr>
        <w:t>Единовременная финансовая помощь</w:t>
      </w:r>
      <w:r w:rsidR="007F0B4E">
        <w:rPr>
          <w:rFonts w:ascii="Times New Roman" w:hAnsi="Times New Roman"/>
          <w:b/>
          <w:sz w:val="24"/>
          <w:szCs w:val="26"/>
        </w:rPr>
        <w:t xml:space="preserve"> </w:t>
      </w:r>
      <w:r w:rsidRPr="00EF6F0F">
        <w:rPr>
          <w:rFonts w:ascii="Times New Roman" w:hAnsi="Times New Roman"/>
          <w:b/>
          <w:sz w:val="24"/>
          <w:szCs w:val="26"/>
        </w:rPr>
        <w:t>на подготовку документов</w:t>
      </w:r>
      <w:r w:rsidRPr="00EF6F0F">
        <w:rPr>
          <w:rFonts w:ascii="Times New Roman" w:hAnsi="Times New Roman"/>
          <w:sz w:val="24"/>
          <w:szCs w:val="26"/>
        </w:rPr>
        <w:t xml:space="preserve"> при государственной регистрации безработного гражданина в качестве юридического лица, индивидуального предпринимателя, крестьянского (фермерского) хозяйства</w:t>
      </w:r>
      <w:r w:rsidRPr="00EF6F0F">
        <w:rPr>
          <w:rFonts w:ascii="Times New Roman" w:hAnsi="Times New Roman"/>
          <w:b/>
          <w:sz w:val="24"/>
          <w:szCs w:val="26"/>
        </w:rPr>
        <w:t xml:space="preserve"> </w:t>
      </w:r>
      <w:r w:rsidRPr="007F0B4E">
        <w:rPr>
          <w:rFonts w:ascii="Times New Roman" w:hAnsi="Times New Roman"/>
          <w:sz w:val="24"/>
          <w:szCs w:val="26"/>
        </w:rPr>
        <w:t>(далее – финансовая помощь на организационные расходы)</w:t>
      </w:r>
    </w:p>
    <w:p w:rsidR="00EF6F0F" w:rsidRPr="00EF6F0F" w:rsidRDefault="00EF6F0F" w:rsidP="00EF6F0F">
      <w:pPr>
        <w:jc w:val="both"/>
        <w:rPr>
          <w:rFonts w:ascii="Times New Roman" w:hAnsi="Times New Roman"/>
          <w:sz w:val="24"/>
          <w:szCs w:val="26"/>
        </w:rPr>
      </w:pPr>
      <w:r w:rsidRPr="00EF6F0F">
        <w:rPr>
          <w:rFonts w:ascii="Times New Roman" w:hAnsi="Times New Roman"/>
          <w:b/>
          <w:sz w:val="24"/>
          <w:szCs w:val="26"/>
        </w:rPr>
        <w:t xml:space="preserve">Финансовая помощь может быть оказана </w:t>
      </w:r>
      <w:r w:rsidRPr="00EF6F0F">
        <w:rPr>
          <w:rFonts w:ascii="Times New Roman" w:hAnsi="Times New Roman"/>
          <w:sz w:val="24"/>
          <w:szCs w:val="26"/>
        </w:rPr>
        <w:t>безработным гражданам, достигшим возраста 18 лет, зарегистрированным в качестве безработных, а также гражданам прошедшим профессиональную подготовку, переподготовку и повышение квалификации по направлению органов службы занятости с целью организации предпринимательской деятельности и зарегистрированные в целях поиска подходящей работы или в качестве безработных.</w:t>
      </w:r>
    </w:p>
    <w:p w:rsidR="00EF6F0F" w:rsidRPr="00EF6F0F" w:rsidRDefault="00EF6F0F" w:rsidP="00EF6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6"/>
        </w:rPr>
      </w:pPr>
      <w:r w:rsidRPr="00EF6F0F">
        <w:rPr>
          <w:rFonts w:ascii="Times New Roman" w:hAnsi="Times New Roman"/>
          <w:b/>
          <w:sz w:val="24"/>
          <w:szCs w:val="26"/>
        </w:rPr>
        <w:t>Размер финансовой помощи</w:t>
      </w:r>
      <w:r w:rsidRPr="00EF6F0F">
        <w:rPr>
          <w:rFonts w:ascii="Times New Roman" w:hAnsi="Times New Roman"/>
          <w:sz w:val="24"/>
          <w:szCs w:val="26"/>
        </w:rPr>
        <w:t>:</w:t>
      </w:r>
    </w:p>
    <w:p w:rsidR="00EF6F0F" w:rsidRPr="00EF6F0F" w:rsidRDefault="00EF6F0F" w:rsidP="00EF6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6"/>
        </w:rPr>
      </w:pPr>
      <w:r w:rsidRPr="00EF6F0F">
        <w:rPr>
          <w:rFonts w:ascii="Times New Roman" w:hAnsi="Times New Roman"/>
          <w:sz w:val="24"/>
          <w:szCs w:val="26"/>
          <w:u w:val="single"/>
        </w:rPr>
        <w:t>на открытие собственного дела</w:t>
      </w:r>
      <w:r w:rsidRPr="00EF6F0F">
        <w:rPr>
          <w:rFonts w:ascii="Times New Roman" w:hAnsi="Times New Roman"/>
          <w:sz w:val="24"/>
          <w:szCs w:val="26"/>
        </w:rPr>
        <w:t xml:space="preserve"> – определяется в размере затрат на организацию предпринимательской деятельности, указанных в бизнес-плане безработного гражданина, и не может превышать сумму двенадцатикратной максимальной величины пособия по безработице (58800 рублей);</w:t>
      </w:r>
    </w:p>
    <w:p w:rsidR="00EF6F0F" w:rsidRPr="00EF6F0F" w:rsidRDefault="00EF6F0F" w:rsidP="00EF6F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6"/>
        </w:rPr>
      </w:pPr>
      <w:r w:rsidRPr="00EF6F0F">
        <w:rPr>
          <w:rFonts w:ascii="Times New Roman" w:hAnsi="Times New Roman"/>
          <w:sz w:val="24"/>
          <w:szCs w:val="26"/>
          <w:u w:val="single"/>
        </w:rPr>
        <w:t>на организационные расходы</w:t>
      </w:r>
      <w:r w:rsidRPr="00EF6F0F">
        <w:rPr>
          <w:rFonts w:ascii="Times New Roman" w:hAnsi="Times New Roman"/>
          <w:sz w:val="24"/>
          <w:szCs w:val="26"/>
        </w:rPr>
        <w:t xml:space="preserve"> – определяется в размере затрат безработного гражданина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нотариальных действий, услуг правового и технического характера, приобретение бланочной документации, изготовление печатей, штампов, и не может превышать сумму:</w:t>
      </w:r>
    </w:p>
    <w:p w:rsidR="00EF6F0F" w:rsidRPr="00EF6F0F" w:rsidRDefault="00EF6F0F" w:rsidP="00EF6F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6"/>
        </w:rPr>
      </w:pPr>
      <w:r w:rsidRPr="00EF6F0F">
        <w:rPr>
          <w:rFonts w:ascii="Times New Roman" w:hAnsi="Times New Roman"/>
          <w:sz w:val="24"/>
          <w:szCs w:val="26"/>
        </w:rPr>
        <w:t>2 тыс. рублей – при государственной регистрации в качестве индивидуального предпринимателя либо крестьянского (фермерского) хозяйства;</w:t>
      </w:r>
    </w:p>
    <w:p w:rsidR="00EF6F0F" w:rsidRPr="00EF6F0F" w:rsidRDefault="00EF6F0F" w:rsidP="00EF6F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6"/>
        </w:rPr>
      </w:pPr>
      <w:r w:rsidRPr="00EF6F0F">
        <w:rPr>
          <w:rFonts w:ascii="Times New Roman" w:hAnsi="Times New Roman"/>
          <w:sz w:val="24"/>
          <w:szCs w:val="26"/>
        </w:rPr>
        <w:t>4,5 тыс. рублей – при государственной регистрации в качестве юридического лица.</w:t>
      </w:r>
    </w:p>
    <w:p w:rsidR="00EF6F0F" w:rsidRPr="00EF6F0F" w:rsidRDefault="00EF6F0F" w:rsidP="00EF6F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6"/>
        </w:rPr>
      </w:pPr>
      <w:r w:rsidRPr="00EF6F0F">
        <w:rPr>
          <w:rFonts w:ascii="Times New Roman" w:hAnsi="Times New Roman"/>
          <w:sz w:val="24"/>
          <w:szCs w:val="26"/>
        </w:rPr>
        <w:t xml:space="preserve">Финансовая помощь на открытие собственного дела и финансовая помощь на организационные расходы предоставляется на </w:t>
      </w:r>
      <w:r w:rsidRPr="00EF6F0F">
        <w:rPr>
          <w:rFonts w:ascii="Times New Roman" w:hAnsi="Times New Roman"/>
          <w:b/>
          <w:sz w:val="24"/>
          <w:szCs w:val="26"/>
        </w:rPr>
        <w:t>безвозмездной и безвозвратной основе.</w:t>
      </w:r>
    </w:p>
    <w:p w:rsidR="00EF6F0F" w:rsidRPr="00EF6F0F" w:rsidRDefault="00EF6F0F" w:rsidP="00EF6F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6"/>
        </w:rPr>
      </w:pPr>
    </w:p>
    <w:p w:rsidR="00EF6F0F" w:rsidRPr="00EF6F0F" w:rsidRDefault="00EF6F0F" w:rsidP="00EF6F0F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EF6F0F">
        <w:rPr>
          <w:rFonts w:ascii="Times New Roman" w:hAnsi="Times New Roman"/>
          <w:b/>
          <w:sz w:val="24"/>
          <w:szCs w:val="26"/>
        </w:rPr>
        <w:t>Для получения подробной информации необходимо обратиться в государственное казенное учреждение Волгоградской области</w:t>
      </w:r>
    </w:p>
    <w:p w:rsidR="00EF6F0F" w:rsidRPr="00EF6F0F" w:rsidRDefault="00EF6F0F" w:rsidP="00EF6F0F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EF6F0F">
        <w:rPr>
          <w:rFonts w:ascii="Times New Roman" w:hAnsi="Times New Roman"/>
          <w:b/>
          <w:sz w:val="24"/>
          <w:szCs w:val="26"/>
        </w:rPr>
        <w:t xml:space="preserve"> Центр занятости населения по месту регистрации</w:t>
      </w:r>
    </w:p>
    <w:p w:rsidR="00844787" w:rsidRDefault="00844787" w:rsidP="008D3BE2">
      <w:pPr>
        <w:pStyle w:val="a3"/>
        <w:tabs>
          <w:tab w:val="left" w:pos="3828"/>
        </w:tabs>
        <w:ind w:right="0"/>
        <w:jc w:val="center"/>
        <w:rPr>
          <w:rFonts w:eastAsia="SimSun"/>
          <w:b/>
        </w:rPr>
      </w:pPr>
    </w:p>
    <w:p w:rsidR="008D3BE2" w:rsidRPr="008D3BE2" w:rsidRDefault="00311499" w:rsidP="008D3BE2">
      <w:pPr>
        <w:pStyle w:val="a3"/>
        <w:tabs>
          <w:tab w:val="left" w:pos="3828"/>
        </w:tabs>
        <w:ind w:right="0"/>
        <w:jc w:val="center"/>
        <w:rPr>
          <w:rFonts w:eastAsia="SimSun"/>
          <w:b/>
        </w:rPr>
      </w:pPr>
      <w:r>
        <w:rPr>
          <w:rFonts w:eastAsia="SimSun"/>
          <w:b/>
        </w:rPr>
        <w:lastRenderedPageBreak/>
        <w:t xml:space="preserve">Комитет </w:t>
      </w:r>
      <w:r w:rsidR="008D3BE2" w:rsidRPr="008D3BE2">
        <w:rPr>
          <w:rFonts w:eastAsia="SimSun"/>
          <w:b/>
        </w:rPr>
        <w:t>сельско</w:t>
      </w:r>
      <w:r>
        <w:rPr>
          <w:rFonts w:eastAsia="SimSun"/>
          <w:b/>
        </w:rPr>
        <w:t>го</w:t>
      </w:r>
      <w:r w:rsidR="008D3BE2" w:rsidRPr="008D3BE2">
        <w:rPr>
          <w:rFonts w:eastAsia="SimSun"/>
          <w:b/>
        </w:rPr>
        <w:t xml:space="preserve"> хозяйств</w:t>
      </w:r>
      <w:r>
        <w:rPr>
          <w:rFonts w:eastAsia="SimSun"/>
          <w:b/>
        </w:rPr>
        <w:t>а</w:t>
      </w:r>
      <w:r w:rsidR="008D3BE2" w:rsidRPr="008D3BE2">
        <w:rPr>
          <w:rFonts w:eastAsia="SimSun"/>
          <w:b/>
        </w:rPr>
        <w:t xml:space="preserve"> Волгоградской области</w:t>
      </w:r>
    </w:p>
    <w:p w:rsidR="0049366A" w:rsidRDefault="0049366A" w:rsidP="00A46461">
      <w:pPr>
        <w:pStyle w:val="a3"/>
        <w:tabs>
          <w:tab w:val="left" w:pos="3828"/>
        </w:tabs>
        <w:ind w:right="0"/>
        <w:jc w:val="both"/>
        <w:rPr>
          <w:rFonts w:eastAsia="Calibri"/>
          <w:b/>
          <w:sz w:val="24"/>
          <w:szCs w:val="24"/>
          <w:lang w:eastAsia="en-US"/>
        </w:rPr>
      </w:pPr>
      <w:bookmarkStart w:id="1" w:name="sub_102"/>
    </w:p>
    <w:p w:rsidR="00A46461" w:rsidRPr="00AF229C" w:rsidRDefault="008D3BE2" w:rsidP="00A46461">
      <w:pPr>
        <w:pStyle w:val="a3"/>
        <w:tabs>
          <w:tab w:val="left" w:pos="3828"/>
        </w:tabs>
        <w:ind w:right="0"/>
        <w:jc w:val="both"/>
        <w:rPr>
          <w:rFonts w:eastAsia="SimSun"/>
          <w:sz w:val="24"/>
          <w:szCs w:val="24"/>
        </w:rPr>
      </w:pPr>
      <w:r w:rsidRPr="00AF229C">
        <w:rPr>
          <w:rFonts w:eastAsia="Calibri"/>
          <w:b/>
          <w:sz w:val="24"/>
          <w:szCs w:val="24"/>
          <w:lang w:eastAsia="en-US"/>
        </w:rPr>
        <w:t>Финансовая поддержка</w:t>
      </w:r>
      <w:r w:rsidRPr="00AF229C">
        <w:rPr>
          <w:rFonts w:eastAsia="SimSun"/>
        </w:rPr>
        <w:t xml:space="preserve"> </w:t>
      </w:r>
      <w:r w:rsidRPr="00AF229C">
        <w:rPr>
          <w:rFonts w:eastAsia="SimSun"/>
          <w:sz w:val="24"/>
          <w:szCs w:val="24"/>
        </w:rPr>
        <w:t>в форме субсидий предоставляется</w:t>
      </w:r>
      <w:r w:rsidR="00A46461" w:rsidRPr="00AF229C">
        <w:rPr>
          <w:rFonts w:eastAsia="SimSun"/>
          <w:sz w:val="24"/>
          <w:szCs w:val="24"/>
        </w:rPr>
        <w:t xml:space="preserve"> </w:t>
      </w:r>
      <w:proofErr w:type="gramStart"/>
      <w:r w:rsidR="00A46461" w:rsidRPr="00AF229C">
        <w:rPr>
          <w:rFonts w:eastAsia="SimSun"/>
          <w:sz w:val="24"/>
          <w:szCs w:val="24"/>
        </w:rPr>
        <w:t>на</w:t>
      </w:r>
      <w:proofErr w:type="gramEnd"/>
      <w:r w:rsidR="00A46461" w:rsidRPr="00AF229C">
        <w:rPr>
          <w:rFonts w:eastAsia="SimSun"/>
          <w:sz w:val="24"/>
          <w:szCs w:val="24"/>
        </w:rPr>
        <w:t>:</w:t>
      </w:r>
    </w:p>
    <w:bookmarkEnd w:id="1"/>
    <w:p w:rsidR="00A46461" w:rsidRDefault="00AF229C" w:rsidP="00A46461">
      <w:pPr>
        <w:pStyle w:val="a3"/>
        <w:numPr>
          <w:ilvl w:val="0"/>
          <w:numId w:val="31"/>
        </w:numPr>
        <w:tabs>
          <w:tab w:val="clear" w:pos="2268"/>
          <w:tab w:val="left" w:pos="426"/>
          <w:tab w:val="left" w:pos="3828"/>
        </w:tabs>
        <w:ind w:left="426" w:right="0" w:hanging="426"/>
        <w:jc w:val="both"/>
        <w:rPr>
          <w:rFonts w:eastAsia="SimSun"/>
          <w:sz w:val="24"/>
          <w:szCs w:val="24"/>
        </w:rPr>
      </w:pPr>
      <w:proofErr w:type="gramStart"/>
      <w:r w:rsidRPr="00AF229C">
        <w:rPr>
          <w:rFonts w:eastAsia="SimSun"/>
          <w:sz w:val="24"/>
          <w:szCs w:val="24"/>
          <w:u w:val="single"/>
        </w:rPr>
        <w:t>возмещение части затрат:</w:t>
      </w:r>
      <w:r w:rsidRPr="00AF229C">
        <w:rPr>
          <w:rFonts w:eastAsia="SimSun"/>
          <w:sz w:val="24"/>
          <w:szCs w:val="24"/>
        </w:rPr>
        <w:t xml:space="preserve"> на закладку и уход за многолетними плодовыми и ягодными насаждениями; на закладку и уход за виноградниками; на приобретение элитных семян; на проведение фитосанитарных мероприятий против особо опасных вредителей; на раскорчевку </w:t>
      </w:r>
      <w:r>
        <w:rPr>
          <w:rFonts w:eastAsia="SimSun"/>
          <w:sz w:val="24"/>
          <w:szCs w:val="24"/>
        </w:rPr>
        <w:t>выбывших из эксплуатации старых садов и рекультивацию раскорчеванных площадей;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</w:t>
      </w:r>
      <w:proofErr w:type="gramEnd"/>
      <w:r>
        <w:rPr>
          <w:rFonts w:eastAsia="SimSun"/>
          <w:sz w:val="24"/>
          <w:szCs w:val="24"/>
        </w:rPr>
        <w:t xml:space="preserve"> </w:t>
      </w:r>
      <w:proofErr w:type="gramStart"/>
      <w:r>
        <w:rPr>
          <w:rFonts w:eastAsia="SimSun"/>
          <w:sz w:val="24"/>
          <w:szCs w:val="24"/>
        </w:rPr>
        <w:t>сельскохозяйственных товаропроизводителей на создание, сохранение и воспроизводство защитных лесных насаждений на землях сельскохозяйственного назначения; сельскохозяйственных товаропроизводителей за подачу воды на орошение сельскохозяйственных культур и сельскохозяйственное водоснабжение; сельскохозяйственных товаропроизводителей на оформление права собственности на бесхозяйные мелиоративные системы и отдельно расположенные гидротехнические сооружения; сельскохозяйственных товаропроизводителей на проведение агрохимического обследования почв; сельскохозяйственных товаропроизводителей на проведение мелиорации солонцеватых и солонцовых почв;</w:t>
      </w:r>
      <w:proofErr w:type="gramEnd"/>
      <w:r>
        <w:rPr>
          <w:rFonts w:eastAsia="SimSun"/>
          <w:sz w:val="24"/>
          <w:szCs w:val="24"/>
        </w:rPr>
        <w:t xml:space="preserve"> сельскохозяйственных товаропроизводителей на строительство, реконструкцию и техническое перевооружение объектов мелиорации, находящихся в их собственности (аренде), а также на приобретение дождевальных машин; сельскохозяйственных </w:t>
      </w:r>
      <w:proofErr w:type="gramStart"/>
      <w:r>
        <w:rPr>
          <w:rFonts w:eastAsia="SimSun"/>
          <w:sz w:val="24"/>
          <w:szCs w:val="24"/>
        </w:rPr>
        <w:t>товаропроизводителей</w:t>
      </w:r>
      <w:proofErr w:type="gramEnd"/>
      <w:r>
        <w:rPr>
          <w:rFonts w:eastAsia="SimSun"/>
          <w:sz w:val="24"/>
          <w:szCs w:val="24"/>
        </w:rPr>
        <w:t xml:space="preserve"> на проведение фитомелиоративных мероприятий для восстановления естественных сельскохозяйственных пастбищ; по наращиванию маточного поголовья овец и коз; </w:t>
      </w:r>
      <w:r w:rsidR="00CC32B8">
        <w:rPr>
          <w:rFonts w:eastAsia="SimSun"/>
          <w:sz w:val="24"/>
          <w:szCs w:val="24"/>
        </w:rPr>
        <w:t xml:space="preserve">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животноводства; </w:t>
      </w:r>
      <w:proofErr w:type="gramStart"/>
      <w:r w:rsidR="00CC32B8">
        <w:rPr>
          <w:rFonts w:eastAsia="SimSun"/>
          <w:sz w:val="24"/>
          <w:szCs w:val="24"/>
        </w:rPr>
        <w:t>на приобретение технологического оборудования и быстровозводимых животноводческих производственных зданий для молочного скотоводства по лизингу, а также на приобретение племенного молодняка крупного рогатого скота молочного направления по лизингу;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назначения;</w:t>
      </w:r>
      <w:r w:rsidR="00844C99">
        <w:rPr>
          <w:rFonts w:eastAsia="SimSun"/>
          <w:sz w:val="24"/>
          <w:szCs w:val="24"/>
        </w:rPr>
        <w:t xml:space="preserve"> на обеспечение технической и технологической модернизации сельскохозяйственного производства;</w:t>
      </w:r>
      <w:proofErr w:type="gramEnd"/>
      <w:r w:rsidR="00CC32B8">
        <w:rPr>
          <w:rFonts w:eastAsia="SimSun"/>
          <w:sz w:val="24"/>
          <w:szCs w:val="24"/>
        </w:rPr>
        <w:t xml:space="preserve"> крестьянских (фермерских) и личных подсобных хозяйств на приобретение сельскохозяйственных животных и </w:t>
      </w:r>
      <w:proofErr w:type="gramStart"/>
      <w:r w:rsidR="00CC32B8">
        <w:rPr>
          <w:rFonts w:eastAsia="SimSun"/>
          <w:sz w:val="24"/>
          <w:szCs w:val="24"/>
        </w:rPr>
        <w:t>птицы</w:t>
      </w:r>
      <w:proofErr w:type="gramEnd"/>
      <w:r w:rsidR="00CC32B8">
        <w:rPr>
          <w:rFonts w:eastAsia="SimSun"/>
          <w:sz w:val="24"/>
          <w:szCs w:val="24"/>
        </w:rPr>
        <w:t xml:space="preserve"> альтернативных свиноводству; на приобретение технологического оборудования и быстровозводимых животноводческих производственных зданий для молочного скотоводства за счет собственных средств; сельскохозяйственных товаропроизводителей, осуществляющих строительство логистических центров и производственных объектов по переработке плодовоовощной продукции.</w:t>
      </w:r>
    </w:p>
    <w:p w:rsidR="00CC32B8" w:rsidRDefault="00A84F30" w:rsidP="00A46461">
      <w:pPr>
        <w:pStyle w:val="a3"/>
        <w:numPr>
          <w:ilvl w:val="0"/>
          <w:numId w:val="31"/>
        </w:numPr>
        <w:tabs>
          <w:tab w:val="clear" w:pos="2268"/>
          <w:tab w:val="left" w:pos="426"/>
          <w:tab w:val="left" w:pos="3828"/>
        </w:tabs>
        <w:ind w:left="426" w:right="0" w:hanging="426"/>
        <w:jc w:val="both"/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  <w:u w:val="single"/>
        </w:rPr>
        <w:t>в</w:t>
      </w:r>
      <w:r w:rsidR="00CC32B8">
        <w:rPr>
          <w:rFonts w:eastAsia="SimSun"/>
          <w:sz w:val="24"/>
          <w:szCs w:val="24"/>
          <w:u w:val="single"/>
        </w:rPr>
        <w:t>озмещение части процентной ставки по:</w:t>
      </w:r>
      <w:r w:rsidR="00CC32B8">
        <w:rPr>
          <w:rFonts w:eastAsia="SimSun"/>
          <w:sz w:val="24"/>
          <w:szCs w:val="24"/>
        </w:rPr>
        <w:t xml:space="preserve">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растениеводства; краткосрочным кредитам (займам) на развитие растениеводства, переработки и реализации продукции растениеводства;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животноводства; </w:t>
      </w:r>
      <w:r w:rsidR="00844C99">
        <w:rPr>
          <w:rFonts w:eastAsia="SimSun"/>
          <w:sz w:val="24"/>
          <w:szCs w:val="24"/>
        </w:rPr>
        <w:t>инвестиционным кредитам (займам) на строительство и реконструкцию объектов мясного скотоводства;</w:t>
      </w:r>
      <w:proofErr w:type="gramEnd"/>
      <w:r w:rsidR="00844C99">
        <w:rPr>
          <w:rFonts w:eastAsia="SimSun"/>
          <w:sz w:val="24"/>
          <w:szCs w:val="24"/>
        </w:rPr>
        <w:t xml:space="preserve"> краткосрочным кредитам (займам) на развитие животноводства, переработки и реализации продукции животноводства; долгосрочным, среднесрочным и краткосрочным кредитам, взятым малыми формами хозяйствования.</w:t>
      </w:r>
    </w:p>
    <w:p w:rsidR="00844C99" w:rsidRPr="00A84F30" w:rsidRDefault="00A84F30" w:rsidP="00A46461">
      <w:pPr>
        <w:pStyle w:val="a3"/>
        <w:numPr>
          <w:ilvl w:val="0"/>
          <w:numId w:val="31"/>
        </w:numPr>
        <w:tabs>
          <w:tab w:val="clear" w:pos="2268"/>
          <w:tab w:val="left" w:pos="426"/>
          <w:tab w:val="left" w:pos="3828"/>
        </w:tabs>
        <w:ind w:left="426" w:right="0" w:hanging="426"/>
        <w:jc w:val="both"/>
        <w:rPr>
          <w:rFonts w:eastAsia="SimSun"/>
          <w:sz w:val="24"/>
          <w:szCs w:val="24"/>
        </w:rPr>
      </w:pPr>
      <w:r w:rsidRPr="00A84F30">
        <w:rPr>
          <w:rFonts w:eastAsia="SimSun"/>
          <w:sz w:val="24"/>
          <w:szCs w:val="24"/>
          <w:u w:val="single"/>
        </w:rPr>
        <w:t>поддержку:</w:t>
      </w:r>
      <w:r>
        <w:rPr>
          <w:rFonts w:eastAsia="SimSun"/>
          <w:sz w:val="24"/>
          <w:szCs w:val="24"/>
        </w:rPr>
        <w:t xml:space="preserve"> племенного животноводства; племенного крупного рогатого скота мясного направления; научных исследований в агропро</w:t>
      </w:r>
      <w:r w:rsidRPr="00A84F30">
        <w:rPr>
          <w:rFonts w:eastAsia="SimSun"/>
          <w:sz w:val="24"/>
          <w:szCs w:val="24"/>
        </w:rPr>
        <w:t>мышленном комплексе.</w:t>
      </w:r>
    </w:p>
    <w:p w:rsidR="00A84F30" w:rsidRPr="005A1459" w:rsidRDefault="00A84F30" w:rsidP="00A46461">
      <w:pPr>
        <w:pStyle w:val="a3"/>
        <w:numPr>
          <w:ilvl w:val="0"/>
          <w:numId w:val="31"/>
        </w:numPr>
        <w:tabs>
          <w:tab w:val="clear" w:pos="2268"/>
          <w:tab w:val="left" w:pos="426"/>
          <w:tab w:val="left" w:pos="3828"/>
        </w:tabs>
        <w:ind w:left="426" w:right="0" w:hanging="426"/>
        <w:jc w:val="both"/>
        <w:rPr>
          <w:rFonts w:eastAsia="SimSun"/>
          <w:sz w:val="24"/>
          <w:szCs w:val="24"/>
        </w:rPr>
      </w:pPr>
      <w:r w:rsidRPr="00A84F30">
        <w:rPr>
          <w:rFonts w:eastAsia="SimSun"/>
          <w:sz w:val="24"/>
          <w:szCs w:val="24"/>
          <w:u w:val="single"/>
        </w:rPr>
        <w:t>гранты:</w:t>
      </w:r>
      <w:r w:rsidRPr="00A84F30">
        <w:rPr>
          <w:rFonts w:eastAsia="SimSun"/>
          <w:sz w:val="24"/>
          <w:szCs w:val="24"/>
        </w:rPr>
        <w:t xml:space="preserve"> на развитие </w:t>
      </w:r>
      <w:r>
        <w:rPr>
          <w:rFonts w:eastAsia="SimSun"/>
          <w:sz w:val="24"/>
          <w:szCs w:val="24"/>
        </w:rPr>
        <w:t xml:space="preserve">семейных животноводческих ферм; на создание и развитие крестьянских (фермерских) хозяйств и единовременная помощь </w:t>
      </w:r>
      <w:r w:rsidRPr="005A1459">
        <w:rPr>
          <w:rFonts w:eastAsia="SimSun"/>
          <w:sz w:val="24"/>
          <w:szCs w:val="24"/>
        </w:rPr>
        <w:t>начинающим фермерам; кооперативам на развитие материально-технической базы.</w:t>
      </w:r>
    </w:p>
    <w:p w:rsidR="00A84F30" w:rsidRPr="005A1459" w:rsidRDefault="00A84F30" w:rsidP="00A46461">
      <w:pPr>
        <w:pStyle w:val="a3"/>
        <w:numPr>
          <w:ilvl w:val="0"/>
          <w:numId w:val="31"/>
        </w:numPr>
        <w:tabs>
          <w:tab w:val="clear" w:pos="2268"/>
          <w:tab w:val="left" w:pos="426"/>
          <w:tab w:val="left" w:pos="3828"/>
        </w:tabs>
        <w:ind w:left="426" w:right="0" w:hanging="426"/>
        <w:jc w:val="both"/>
        <w:rPr>
          <w:rFonts w:eastAsia="SimSun"/>
          <w:sz w:val="24"/>
          <w:szCs w:val="24"/>
        </w:rPr>
      </w:pPr>
      <w:r w:rsidRPr="005A1459">
        <w:rPr>
          <w:rFonts w:eastAsia="SimSun"/>
          <w:sz w:val="24"/>
          <w:szCs w:val="24"/>
        </w:rPr>
        <w:t>1 литр реализованного товарного молока.</w:t>
      </w:r>
    </w:p>
    <w:p w:rsidR="00A84F30" w:rsidRDefault="00A84F30" w:rsidP="00A46461">
      <w:pPr>
        <w:pStyle w:val="a3"/>
        <w:numPr>
          <w:ilvl w:val="0"/>
          <w:numId w:val="31"/>
        </w:numPr>
        <w:tabs>
          <w:tab w:val="clear" w:pos="2268"/>
          <w:tab w:val="left" w:pos="426"/>
          <w:tab w:val="left" w:pos="3828"/>
        </w:tabs>
        <w:ind w:left="426" w:right="0" w:hanging="426"/>
        <w:jc w:val="both"/>
        <w:rPr>
          <w:rFonts w:eastAsia="SimSun"/>
          <w:sz w:val="24"/>
          <w:szCs w:val="24"/>
        </w:rPr>
      </w:pPr>
      <w:r w:rsidRPr="005A1459">
        <w:rPr>
          <w:rFonts w:eastAsia="SimSun"/>
          <w:sz w:val="24"/>
          <w:szCs w:val="24"/>
        </w:rPr>
        <w:t>содержание поголовья коров мясного направления продуктивности.</w:t>
      </w:r>
    </w:p>
    <w:p w:rsidR="0067275E" w:rsidRDefault="0067275E" w:rsidP="008C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2701B3" w:rsidRDefault="002701B3" w:rsidP="008C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2701B3" w:rsidRDefault="002701B3" w:rsidP="008C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2701B3" w:rsidRDefault="002701B3" w:rsidP="008C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8C4FF4" w:rsidRPr="008C4FF4" w:rsidRDefault="008C4FF4" w:rsidP="008C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 w:rsidRPr="008C4FF4">
        <w:rPr>
          <w:rFonts w:ascii="Times New Roman" w:hAnsi="Times New Roman"/>
          <w:b/>
          <w:bCs/>
          <w:sz w:val="28"/>
          <w:szCs w:val="32"/>
          <w:lang w:eastAsia="ru-RU"/>
        </w:rPr>
        <w:lastRenderedPageBreak/>
        <w:t>Контакты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961"/>
        <w:gridCol w:w="5353"/>
      </w:tblGrid>
      <w:tr w:rsidR="008C4FF4" w:rsidRPr="000A51D6" w:rsidTr="00BE77C7">
        <w:trPr>
          <w:trHeight w:val="10707"/>
        </w:trPr>
        <w:tc>
          <w:tcPr>
            <w:tcW w:w="4786" w:type="dxa"/>
          </w:tcPr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Официальный федеральный портал малого и среднего предпринимательства</w:t>
            </w:r>
          </w:p>
          <w:p w:rsidR="008C4FF4" w:rsidRPr="000F090E" w:rsidRDefault="000A51D6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hyperlink r:id="rId16" w:history="1"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smb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economy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gov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/</w:t>
              </w:r>
            </w:hyperlink>
          </w:p>
          <w:p w:rsidR="008C4FF4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представлена информация о государственной поддержке малого и среднего предпринимательства в Российской Федерации</w:t>
            </w:r>
          </w:p>
          <w:p w:rsidR="008C4FF4" w:rsidRPr="002701B3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Официальный информационно-справочный портал Администрации Волгоградской области</w:t>
            </w:r>
          </w:p>
          <w:p w:rsidR="008C4FF4" w:rsidRPr="000F090E" w:rsidRDefault="000A51D6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hyperlink r:id="rId17" w:history="1"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www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volganet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/</w:t>
              </w:r>
            </w:hyperlink>
          </w:p>
          <w:p w:rsidR="008C4FF4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представлена информация о деятельности всех органов исполнительной власти Волгоградской области</w:t>
            </w:r>
          </w:p>
          <w:p w:rsidR="008C4FF4" w:rsidRPr="002701B3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Управление федеральной налоговой службы России по Волгоградской области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400005, г. Волгоград, пр.им</w:t>
            </w:r>
            <w:proofErr w:type="gramStart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.Л</w:t>
            </w:r>
            <w:proofErr w:type="gramEnd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енина, 90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Телефоны: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справочной службы: (8442) 74-22-44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контакт-центр: (8442) 74-22-22</w:t>
            </w:r>
          </w:p>
          <w:p w:rsidR="008C4FF4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факс: (8442) 74-29-41</w:t>
            </w:r>
          </w:p>
          <w:p w:rsidR="008C4FF4" w:rsidRDefault="000A51D6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hyperlink r:id="rId18" w:history="1"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www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nalog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/</w:t>
              </w:r>
            </w:hyperlink>
          </w:p>
          <w:p w:rsidR="008C4FF4" w:rsidRPr="002701B3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Отделение Пенсионного Фонда по Волгоградской области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400001, г. Волгоград, ул. Рабоче-Крестьянская, 16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Телефон: (8442) 24-93-77</w:t>
            </w:r>
          </w:p>
          <w:p w:rsidR="008C4FF4" w:rsidRDefault="000A51D6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hyperlink r:id="rId19" w:history="1"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www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pfrf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/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ot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_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volgrad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/</w:t>
              </w:r>
            </w:hyperlink>
          </w:p>
          <w:p w:rsidR="008C4FF4" w:rsidRPr="002701B3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Волгоградское региональное отделение Фонда социального страхования Российской Федерации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400066, г. Волгоград, ул. Донецкая, д.16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Телефон: (8442) 37-56-19</w:t>
            </w:r>
          </w:p>
          <w:p w:rsidR="008C4FF4" w:rsidRPr="000F090E" w:rsidRDefault="000A51D6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hyperlink r:id="rId20" w:history="1"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www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volgrofss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/</w:t>
              </w:r>
            </w:hyperlink>
          </w:p>
        </w:tc>
        <w:tc>
          <w:tcPr>
            <w:tcW w:w="4961" w:type="dxa"/>
          </w:tcPr>
          <w:p w:rsidR="008C4FF4" w:rsidRPr="000F090E" w:rsidRDefault="008C4FF4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Комитет экономики Волгоградской области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400066, г. Волгоград,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ул. Новороссийская, д.15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Тел.: (8442) 35-23-00, факс (8442) 35-24-00</w:t>
            </w:r>
          </w:p>
          <w:p w:rsidR="008C4FF4" w:rsidRPr="00D20477" w:rsidRDefault="000A51D6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hyperlink r:id="rId21" w:history="1"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economics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volganet</w:t>
              </w:r>
              <w:proofErr w:type="spellEnd"/>
              <w:r w:rsidR="008C4FF4" w:rsidRPr="00D20477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  <w:r w:rsidR="008C4FF4" w:rsidRPr="00D20477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/</w:t>
              </w:r>
            </w:hyperlink>
          </w:p>
          <w:p w:rsidR="008C4FF4" w:rsidRPr="00D44C1B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 xml:space="preserve"> 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Комитет по труду и занятости населения Волгоградской области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400087, г</w:t>
            </w:r>
            <w:proofErr w:type="gramStart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.В</w:t>
            </w:r>
            <w:proofErr w:type="gramEnd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олгоград, ул. Новороссийская, 41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Телефон: (8442) 30-80-00</w:t>
            </w:r>
          </w:p>
          <w:p w:rsidR="008C4FF4" w:rsidRDefault="000A51D6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hyperlink r:id="rId22" w:history="1"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www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uszn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volganet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</w:hyperlink>
          </w:p>
          <w:p w:rsidR="008C4FF4" w:rsidRPr="00D44C1B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Комитет сельского хозяйства Волгоградской области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400066, </w:t>
            </w:r>
            <w:r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 </w:t>
            </w: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г. Волгоград,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 ул</w:t>
            </w:r>
            <w:proofErr w:type="gramStart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.К</w:t>
            </w:r>
            <w:proofErr w:type="gramEnd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оммунистическая, д. 19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Телефон: (8442) 30-95-51</w:t>
            </w:r>
          </w:p>
          <w:p w:rsidR="008C4FF4" w:rsidRPr="000F090E" w:rsidRDefault="000A51D6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hyperlink r:id="rId23" w:history="1"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www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ksh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volganet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</w:hyperlink>
          </w:p>
          <w:p w:rsidR="008C4FF4" w:rsidRPr="00D44C1B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C4FF4" w:rsidRPr="00D20477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Государственное автономное учреждение Волгоградской области «Волгоградский областной бизнес-инкубатор»</w:t>
            </w:r>
            <w:r w:rsidR="00D20477" w:rsidRPr="00D20477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: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404112,</w:t>
            </w:r>
            <w:r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 </w:t>
            </w: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Волгоградская область, г</w:t>
            </w:r>
            <w:proofErr w:type="gramStart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.В</w:t>
            </w:r>
            <w:proofErr w:type="gramEnd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олжский, ул. Пушкина, дом 45/1</w:t>
            </w:r>
          </w:p>
          <w:p w:rsidR="008C4FF4" w:rsidRPr="000F090E" w:rsidRDefault="008C4FF4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Тел.: (8443) 21-57-80</w:t>
            </w:r>
          </w:p>
          <w:p w:rsidR="008C4FF4" w:rsidRPr="00D01D66" w:rsidRDefault="000A51D6" w:rsidP="00D44C1B">
            <w:pPr>
              <w:autoSpaceDE w:val="0"/>
              <w:autoSpaceDN w:val="0"/>
              <w:adjustRightInd w:val="0"/>
              <w:spacing w:after="0" w:line="220" w:lineRule="exact"/>
            </w:pPr>
            <w:hyperlink r:id="rId24" w:history="1"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www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vinkub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/</w:t>
              </w:r>
            </w:hyperlink>
          </w:p>
          <w:p w:rsidR="00D20477" w:rsidRPr="0067275E" w:rsidRDefault="00D20477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27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отделы  ГА</w:t>
            </w:r>
            <w:proofErr w:type="gramStart"/>
            <w:r w:rsidRPr="006727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У«</w:t>
            </w:r>
            <w:proofErr w:type="gramEnd"/>
            <w:r w:rsidRPr="006727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ВОБИ»:</w:t>
            </w:r>
          </w:p>
          <w:p w:rsidR="00D20477" w:rsidRPr="00D20477" w:rsidRDefault="00D20477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20477">
              <w:rPr>
                <w:rFonts w:ascii="Times New Roman" w:hAnsi="Times New Roman"/>
                <w:b/>
                <w:sz w:val="24"/>
                <w:szCs w:val="24"/>
              </w:rPr>
              <w:t xml:space="preserve">Евро Инфо Корреспондентский центр </w:t>
            </w:r>
          </w:p>
          <w:p w:rsidR="00D20477" w:rsidRPr="00D20477" w:rsidRDefault="00D20477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04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Тел.: (8443) 21-57-81</w:t>
            </w:r>
          </w:p>
          <w:p w:rsidR="00D20477" w:rsidRDefault="000A51D6" w:rsidP="00D44C1B">
            <w:pPr>
              <w:autoSpaceDE w:val="0"/>
              <w:autoSpaceDN w:val="0"/>
              <w:adjustRightInd w:val="0"/>
              <w:spacing w:after="0" w:line="220" w:lineRule="exact"/>
            </w:pPr>
            <w:hyperlink r:id="rId25" w:history="1">
              <w:r w:rsidR="00D20477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D20477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D20477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www</w:t>
              </w:r>
              <w:r w:rsidR="00D20477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D20477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eicc</w:t>
              </w:r>
              <w:proofErr w:type="spellEnd"/>
              <w:r w:rsidR="00D20477" w:rsidRPr="00D20477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-</w:t>
              </w:r>
              <w:proofErr w:type="spellStart"/>
              <w:r w:rsidR="00D20477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volgograd</w:t>
              </w:r>
              <w:proofErr w:type="spellEnd"/>
              <w:r w:rsidR="00D20477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D20477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</w:hyperlink>
            <w:r w:rsidR="00D20477">
              <w:t>/</w:t>
            </w:r>
          </w:p>
          <w:p w:rsidR="00D20477" w:rsidRPr="00D20477" w:rsidRDefault="00D20477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20477">
              <w:rPr>
                <w:rFonts w:ascii="Times New Roman" w:hAnsi="Times New Roman"/>
                <w:b/>
                <w:sz w:val="24"/>
                <w:szCs w:val="24"/>
              </w:rPr>
              <w:t xml:space="preserve">Центр инжиниринга </w:t>
            </w:r>
          </w:p>
          <w:p w:rsidR="00D20477" w:rsidRDefault="00D20477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Тел.: (8443) 21-57-84</w:t>
            </w:r>
          </w:p>
          <w:p w:rsidR="00D20477" w:rsidRPr="00D20477" w:rsidRDefault="00D20477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D20477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 xml:space="preserve">Центр </w:t>
            </w:r>
            <w:r w:rsidR="00D01D66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 xml:space="preserve">поддержки </w:t>
            </w:r>
            <w:r w:rsidRPr="00D20477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предпринимательс</w:t>
            </w:r>
            <w:r w:rsidR="00D01D66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тва</w:t>
            </w:r>
            <w:r w:rsidRPr="00D20477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Тел.: (8443) 21-57-81,21-57-83</w:t>
            </w:r>
          </w:p>
          <w:p w:rsidR="00D20477" w:rsidRPr="00D20477" w:rsidRDefault="00D20477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</w:p>
          <w:p w:rsidR="00D44C1B" w:rsidRPr="000F090E" w:rsidRDefault="00D44C1B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Некоммерческое партнерство «Региональный гарантийный фонд»</w:t>
            </w:r>
          </w:p>
          <w:p w:rsidR="00D44C1B" w:rsidRPr="000F090E" w:rsidRDefault="00D44C1B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404112,</w:t>
            </w:r>
            <w:r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 </w:t>
            </w: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Волгоградская область, г</w:t>
            </w:r>
            <w:proofErr w:type="gramStart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.В</w:t>
            </w:r>
            <w:proofErr w:type="gramEnd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олжский, ул. Пушкина, дом 45/1</w:t>
            </w:r>
          </w:p>
          <w:p w:rsidR="00D44C1B" w:rsidRDefault="000A51D6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hyperlink r:id="rId26" w:history="1">
              <w:r w:rsidR="00D44C1B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D44C1B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D44C1B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www</w:t>
              </w:r>
              <w:r w:rsidR="00D44C1B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D44C1B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nprgf</w:t>
              </w:r>
              <w:proofErr w:type="spellEnd"/>
              <w:r w:rsidR="00D44C1B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r w:rsidR="00D44C1B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com</w:t>
              </w:r>
              <w:r w:rsidR="00D44C1B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/</w:t>
              </w:r>
            </w:hyperlink>
          </w:p>
          <w:p w:rsidR="00D44C1B" w:rsidRPr="008C4FF4" w:rsidRDefault="00D44C1B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</w:p>
          <w:p w:rsidR="00D44C1B" w:rsidRPr="000F090E" w:rsidRDefault="00D44C1B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Государственный фонд «Региональный микрофинансовый центр»</w:t>
            </w:r>
          </w:p>
          <w:p w:rsidR="00D44C1B" w:rsidRPr="000F090E" w:rsidRDefault="00D44C1B" w:rsidP="00D44C1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404112,</w:t>
            </w:r>
            <w:r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 </w:t>
            </w: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Волгоградская область, г</w:t>
            </w:r>
            <w:proofErr w:type="gramStart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.В</w:t>
            </w:r>
            <w:proofErr w:type="gramEnd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олжский, ул. Пушкина, дом 45/1</w:t>
            </w:r>
          </w:p>
          <w:p w:rsidR="008C4FF4" w:rsidRPr="0041676E" w:rsidRDefault="00D44C1B" w:rsidP="00BE77C7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32"/>
                <w:lang w:val="en-US"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val="en-US" w:eastAsia="ru-RU"/>
              </w:rPr>
              <w:t>e</w:t>
            </w:r>
            <w:r w:rsidRPr="0041676E">
              <w:rPr>
                <w:rFonts w:ascii="Times New Roman" w:hAnsi="Times New Roman"/>
                <w:bCs/>
                <w:sz w:val="24"/>
                <w:szCs w:val="32"/>
                <w:lang w:val="en-US" w:eastAsia="ru-RU"/>
              </w:rPr>
              <w:t>-</w:t>
            </w:r>
            <w:proofErr w:type="spellStart"/>
            <w:r w:rsidRPr="000F090E">
              <w:rPr>
                <w:rFonts w:ascii="Times New Roman" w:hAnsi="Times New Roman"/>
                <w:bCs/>
                <w:sz w:val="24"/>
                <w:szCs w:val="32"/>
                <w:lang w:val="en-US" w:eastAsia="ru-RU"/>
              </w:rPr>
              <w:t>mai</w:t>
            </w:r>
            <w:proofErr w:type="spellEnd"/>
            <w:r w:rsidRPr="0041676E">
              <w:rPr>
                <w:rFonts w:ascii="Times New Roman" w:hAnsi="Times New Roman"/>
                <w:bCs/>
                <w:sz w:val="24"/>
                <w:szCs w:val="32"/>
                <w:lang w:val="en-US" w:eastAsia="ru-RU"/>
              </w:rPr>
              <w:t xml:space="preserve">: </w:t>
            </w:r>
            <w:hyperlink r:id="rId27" w:history="1">
              <w:r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Volganet</w:t>
              </w:r>
              <w:r w:rsidRPr="0041676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.</w:t>
              </w:r>
              <w:r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RMC</w:t>
              </w:r>
              <w:r w:rsidRPr="0041676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@</w:t>
              </w:r>
              <w:r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yandex</w:t>
              </w:r>
              <w:r w:rsidRPr="0041676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.</w:t>
              </w:r>
              <w:r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</w:hyperlink>
          </w:p>
        </w:tc>
        <w:tc>
          <w:tcPr>
            <w:tcW w:w="5353" w:type="dxa"/>
          </w:tcPr>
          <w:p w:rsidR="008C4FF4" w:rsidRPr="000F090E" w:rsidRDefault="008C4FF4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Волгоградская торгово-промышленная палата</w:t>
            </w:r>
          </w:p>
          <w:p w:rsidR="008C4FF4" w:rsidRPr="000F090E" w:rsidRDefault="008C4FF4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400005, </w:t>
            </w:r>
            <w:r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 </w:t>
            </w: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г. Волгоград, ул. 7-я Гвардейская, д.2</w:t>
            </w:r>
          </w:p>
          <w:p w:rsidR="008C4FF4" w:rsidRPr="000F090E" w:rsidRDefault="008C4FF4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Телефон: (8442) 56-36-11</w:t>
            </w:r>
          </w:p>
          <w:p w:rsidR="008C4FF4" w:rsidRPr="00D01D66" w:rsidRDefault="000A51D6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hyperlink r:id="rId28" w:history="1"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www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volgogradcci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/</w:t>
              </w:r>
            </w:hyperlink>
          </w:p>
          <w:p w:rsidR="008C4FF4" w:rsidRPr="008C4FF4" w:rsidRDefault="008C4FF4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</w:p>
          <w:p w:rsidR="008C4FF4" w:rsidRPr="000F090E" w:rsidRDefault="008C4FF4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Волжская торгово-промышленная палата</w:t>
            </w:r>
          </w:p>
          <w:p w:rsidR="008C4FF4" w:rsidRPr="000F090E" w:rsidRDefault="008C4FF4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404120, Волгоградская область, г. Волжский, ул</w:t>
            </w:r>
            <w:proofErr w:type="gramStart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.С</w:t>
            </w:r>
            <w:proofErr w:type="gramEnd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талинградская, д.4</w:t>
            </w:r>
          </w:p>
          <w:p w:rsidR="008C4FF4" w:rsidRPr="000F090E" w:rsidRDefault="008C4FF4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Телефон: (8443) 27-04-41</w:t>
            </w:r>
          </w:p>
          <w:p w:rsidR="008C4FF4" w:rsidRDefault="000A51D6" w:rsidP="000F090E">
            <w:pPr>
              <w:autoSpaceDE w:val="0"/>
              <w:autoSpaceDN w:val="0"/>
              <w:adjustRightInd w:val="0"/>
              <w:spacing w:after="0" w:line="240" w:lineRule="auto"/>
            </w:pPr>
            <w:hyperlink r:id="rId29" w:history="1"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www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tpp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volzhsky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/</w:t>
              </w:r>
            </w:hyperlink>
          </w:p>
          <w:p w:rsidR="00D01D66" w:rsidRDefault="00D01D66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</w:p>
          <w:p w:rsidR="008C4FF4" w:rsidRPr="000F090E" w:rsidRDefault="008C4FF4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/>
                <w:bCs/>
                <w:sz w:val="24"/>
                <w:szCs w:val="32"/>
                <w:lang w:eastAsia="ru-RU"/>
              </w:rPr>
              <w:t>Областная общественная организация «Волгоградский Центр защиты и развития бизнеса «Дело»</w:t>
            </w:r>
          </w:p>
          <w:p w:rsidR="008C4FF4" w:rsidRPr="000F090E" w:rsidRDefault="008C4FF4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400066, </w:t>
            </w:r>
            <w:r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 </w:t>
            </w: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г. Волгоград, ул. </w:t>
            </w:r>
            <w:proofErr w:type="spellStart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Краснознаменская</w:t>
            </w:r>
            <w:proofErr w:type="spellEnd"/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, 12</w:t>
            </w:r>
          </w:p>
          <w:p w:rsidR="008C4FF4" w:rsidRPr="000F090E" w:rsidRDefault="008C4FF4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0F090E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Телефон: (8442) 33-45-07</w:t>
            </w:r>
          </w:p>
          <w:p w:rsidR="008C4FF4" w:rsidRDefault="000A51D6" w:rsidP="000F090E">
            <w:pPr>
              <w:autoSpaceDE w:val="0"/>
              <w:autoSpaceDN w:val="0"/>
              <w:adjustRightInd w:val="0"/>
              <w:spacing w:after="0" w:line="240" w:lineRule="auto"/>
            </w:pPr>
            <w:hyperlink r:id="rId30" w:history="1"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http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://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www</w:t>
              </w:r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centrdelo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.</w:t>
              </w:r>
              <w:proofErr w:type="spellStart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val="en-US" w:eastAsia="ru-RU"/>
                </w:rPr>
                <w:t>ru</w:t>
              </w:r>
              <w:proofErr w:type="spellEnd"/>
              <w:r w:rsidR="008C4FF4" w:rsidRPr="000F090E">
                <w:rPr>
                  <w:rStyle w:val="a7"/>
                  <w:rFonts w:ascii="Times New Roman" w:hAnsi="Times New Roman"/>
                  <w:bCs/>
                  <w:sz w:val="24"/>
                  <w:szCs w:val="32"/>
                  <w:lang w:eastAsia="ru-RU"/>
                </w:rPr>
                <w:t>/</w:t>
              </w:r>
            </w:hyperlink>
          </w:p>
          <w:p w:rsidR="00D01D66" w:rsidRPr="00D01D66" w:rsidRDefault="00D01D66" w:rsidP="000F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01D66" w:rsidRPr="00D01D6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firstLine="3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1D66">
              <w:rPr>
                <w:rFonts w:ascii="Times New Roman" w:hAnsi="Times New Roman"/>
                <w:b/>
                <w:sz w:val="24"/>
                <w:szCs w:val="24"/>
              </w:rPr>
              <w:t>Камышинская</w:t>
            </w:r>
            <w:proofErr w:type="spellEnd"/>
            <w:r w:rsidRPr="00D01D66">
              <w:rPr>
                <w:rFonts w:ascii="Times New Roman" w:hAnsi="Times New Roman"/>
                <w:b/>
                <w:sz w:val="24"/>
                <w:szCs w:val="24"/>
              </w:rPr>
              <w:t xml:space="preserve"> торгово-промышленная палата</w:t>
            </w:r>
          </w:p>
          <w:p w:rsidR="00D01D66" w:rsidRPr="00D01D6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firstLine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1D66">
              <w:rPr>
                <w:rFonts w:ascii="Times New Roman" w:hAnsi="Times New Roman"/>
                <w:sz w:val="24"/>
                <w:szCs w:val="24"/>
              </w:rPr>
              <w:t>Адрес: 403850, Волгоградская обл., г. Камышин, ул. Тургенева, 29</w:t>
            </w:r>
          </w:p>
          <w:p w:rsidR="00D01D66" w:rsidRPr="00D01D6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firstLine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01D66">
              <w:rPr>
                <w:rFonts w:ascii="Times New Roman" w:hAnsi="Times New Roman"/>
                <w:sz w:val="24"/>
                <w:szCs w:val="24"/>
              </w:rPr>
              <w:t xml:space="preserve"> (84457) 4-84-64</w:t>
            </w:r>
          </w:p>
          <w:p w:rsidR="00D01D66" w:rsidRPr="000A51D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firstLine="34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01D6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01D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kamishin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tpp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2" w:history="1"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kamyshin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ruschamber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cr/>
            </w:r>
          </w:p>
          <w:p w:rsidR="00D01D66" w:rsidRPr="00D01D6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left="3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01D66">
              <w:rPr>
                <w:rFonts w:ascii="Times New Roman" w:hAnsi="Times New Roman"/>
                <w:b/>
                <w:sz w:val="24"/>
                <w:szCs w:val="24"/>
              </w:rPr>
              <w:t>Волгоградское областное отделение Общероссийской общественной организации малого и среднего предпринимательства  «Опора России»</w:t>
            </w:r>
          </w:p>
          <w:p w:rsidR="00D01D66" w:rsidRPr="00D01D6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lef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1D66">
              <w:rPr>
                <w:rFonts w:ascii="Times New Roman" w:hAnsi="Times New Roman"/>
                <w:sz w:val="24"/>
                <w:szCs w:val="24"/>
              </w:rPr>
              <w:t>Адрес: 400131, Волгоград, ул. Чуйкова, 43</w:t>
            </w:r>
          </w:p>
          <w:p w:rsidR="00D01D66" w:rsidRPr="00D01D6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lef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01D66">
              <w:rPr>
                <w:rFonts w:ascii="Times New Roman" w:hAnsi="Times New Roman"/>
                <w:sz w:val="24"/>
                <w:szCs w:val="24"/>
              </w:rPr>
              <w:t xml:space="preserve"> (88442) 23-12-87</w:t>
            </w:r>
          </w:p>
          <w:p w:rsidR="00D01D66" w:rsidRPr="000A51D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left="34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01D6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01D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3" w:history="1"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oporavlg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4" w:history="1"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opora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cr/>
            </w:r>
          </w:p>
          <w:p w:rsidR="00D01D66" w:rsidRPr="00D01D6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lef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1D66">
              <w:rPr>
                <w:rFonts w:ascii="Times New Roman" w:hAnsi="Times New Roman"/>
                <w:b/>
                <w:sz w:val="24"/>
                <w:szCs w:val="24"/>
              </w:rPr>
              <w:t>Волгоградское областное отделение Общероссийской общественной организации предпринимательства «Деловая Россия»</w:t>
            </w:r>
            <w:r w:rsidRPr="00D01D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1D66" w:rsidRPr="00D01D6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lef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1D66">
              <w:rPr>
                <w:rFonts w:ascii="Times New Roman" w:hAnsi="Times New Roman"/>
                <w:sz w:val="24"/>
                <w:szCs w:val="24"/>
              </w:rPr>
              <w:t>Адрес: 400131, г. Волгоград, ул.им. Маршала Чуйкова,43</w:t>
            </w:r>
          </w:p>
          <w:p w:rsidR="00D01D66" w:rsidRPr="00D01D6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lef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01D66">
              <w:rPr>
                <w:rFonts w:ascii="Times New Roman" w:hAnsi="Times New Roman"/>
                <w:sz w:val="24"/>
                <w:szCs w:val="24"/>
              </w:rPr>
              <w:t xml:space="preserve"> (8442) 59-76-47</w:t>
            </w:r>
          </w:p>
          <w:p w:rsidR="00D01D66" w:rsidRPr="000A51D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left="34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01D6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01D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5" w:history="1"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deloros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34@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A5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6" w:history="1"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deloros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?</w:t>
              </w:r>
              <w:r w:rsidRPr="00D01D6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mid</w:t>
              </w:r>
              <w:r w:rsidRPr="000A51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=117</w:t>
              </w:r>
            </w:hyperlink>
          </w:p>
          <w:p w:rsidR="00D01D66" w:rsidRPr="000A51D6" w:rsidRDefault="00D01D66" w:rsidP="00D01D66">
            <w:pPr>
              <w:autoSpaceDE w:val="0"/>
              <w:autoSpaceDN w:val="0"/>
              <w:adjustRightInd w:val="0"/>
              <w:spacing w:after="0" w:line="220" w:lineRule="exact"/>
              <w:ind w:left="34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4FF4" w:rsidRPr="000A51D6" w:rsidRDefault="008C4FF4" w:rsidP="000F09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32"/>
                <w:lang w:val="en-US" w:eastAsia="ru-RU"/>
              </w:rPr>
            </w:pPr>
          </w:p>
        </w:tc>
      </w:tr>
    </w:tbl>
    <w:p w:rsidR="00F27626" w:rsidRPr="000A51D6" w:rsidRDefault="00F27626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0A25A4" w:rsidRPr="000A51D6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0A25A4" w:rsidRPr="000A51D6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0A25A4" w:rsidRPr="000A51D6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0A25A4" w:rsidRPr="000A51D6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0A25A4" w:rsidRPr="000A51D6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0A25A4" w:rsidRPr="000A51D6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0A25A4" w:rsidRPr="000A51D6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0A25A4" w:rsidRPr="000A51D6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0A25A4" w:rsidRPr="00FC2D66" w:rsidRDefault="000A25A4" w:rsidP="000A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FC2D66">
        <w:rPr>
          <w:rFonts w:ascii="Times New Roman" w:hAnsi="Times New Roman"/>
          <w:bCs/>
          <w:sz w:val="32"/>
          <w:szCs w:val="32"/>
        </w:rPr>
        <w:t>Государственная поддержка малого и среднего</w:t>
      </w:r>
    </w:p>
    <w:p w:rsidR="000A25A4" w:rsidRPr="00FC2D66" w:rsidRDefault="000A25A4" w:rsidP="000A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FC2D66">
        <w:rPr>
          <w:rFonts w:ascii="Times New Roman" w:hAnsi="Times New Roman"/>
          <w:bCs/>
          <w:sz w:val="32"/>
          <w:szCs w:val="32"/>
        </w:rPr>
        <w:t>предпринимательства в Волгоградской области</w:t>
      </w:r>
    </w:p>
    <w:p w:rsidR="000A25A4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A25A4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A25A4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A25A4" w:rsidRPr="00C35A92" w:rsidRDefault="000A25A4" w:rsidP="000A25A4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КОМИТЕТ ЭКОНОМИКИ ВОЛГОГРАДСКОЙ ОБЛАСТИ  </w:t>
      </w:r>
    </w:p>
    <w:p w:rsidR="000A25A4" w:rsidRPr="00C35A92" w:rsidRDefault="000A25A4" w:rsidP="000A25A4">
      <w:pPr>
        <w:pStyle w:val="a3"/>
        <w:widowControl w:val="0"/>
        <w:tabs>
          <w:tab w:val="clear" w:pos="293"/>
          <w:tab w:val="left" w:pos="3828"/>
        </w:tabs>
        <w:ind w:righ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Управление развития малого и среднего </w:t>
      </w:r>
      <w:r w:rsidRPr="00C35A92">
        <w:rPr>
          <w:b/>
          <w:bCs/>
          <w:sz w:val="36"/>
          <w:szCs w:val="36"/>
        </w:rPr>
        <w:t>предпринимательства</w:t>
      </w:r>
    </w:p>
    <w:p w:rsidR="000A25A4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A25A4" w:rsidRPr="000A25A4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25A4" w:rsidRPr="000A25A4" w:rsidRDefault="000A25A4" w:rsidP="000A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5A4">
        <w:rPr>
          <w:rFonts w:ascii="Times New Roman" w:hAnsi="Times New Roman"/>
          <w:b/>
          <w:bCs/>
          <w:sz w:val="28"/>
          <w:szCs w:val="28"/>
        </w:rPr>
        <w:t>400131, г. Волгоград, ул. Новороссийская, 15</w:t>
      </w:r>
    </w:p>
    <w:p w:rsidR="000A25A4" w:rsidRPr="000A25A4" w:rsidRDefault="000A25A4" w:rsidP="000A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5A4">
        <w:rPr>
          <w:rFonts w:ascii="Times New Roman" w:hAnsi="Times New Roman"/>
          <w:b/>
          <w:bCs/>
          <w:sz w:val="28"/>
          <w:szCs w:val="28"/>
        </w:rPr>
        <w:t>Телефон: (8442) 35-21-00</w:t>
      </w:r>
    </w:p>
    <w:p w:rsidR="000A25A4" w:rsidRPr="000A25A4" w:rsidRDefault="000A51D6" w:rsidP="000A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hyperlink r:id="rId37" w:history="1">
        <w:r w:rsidR="000A25A4" w:rsidRPr="000A25A4">
          <w:rPr>
            <w:rStyle w:val="a7"/>
            <w:rFonts w:ascii="Times New Roman" w:hAnsi="Times New Roman"/>
            <w:b/>
            <w:bCs/>
            <w:color w:val="auto"/>
            <w:sz w:val="28"/>
            <w:szCs w:val="28"/>
          </w:rPr>
          <w:t>http://</w:t>
        </w:r>
        <w:proofErr w:type="spellStart"/>
        <w:r w:rsidR="000A25A4" w:rsidRPr="000A25A4">
          <w:rPr>
            <w:rStyle w:val="a7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urp</w:t>
        </w:r>
        <w:proofErr w:type="spellEnd"/>
        <w:r w:rsidR="000A25A4" w:rsidRPr="0041676E">
          <w:rPr>
            <w:rStyle w:val="a7"/>
            <w:rFonts w:ascii="Times New Roman" w:hAnsi="Times New Roman"/>
            <w:b/>
            <w:bCs/>
            <w:color w:val="auto"/>
            <w:sz w:val="28"/>
            <w:szCs w:val="28"/>
          </w:rPr>
          <w:t>.</w:t>
        </w:r>
        <w:r w:rsidR="000A25A4" w:rsidRPr="000A25A4">
          <w:rPr>
            <w:rStyle w:val="a7"/>
            <w:rFonts w:ascii="Times New Roman" w:hAnsi="Times New Roman"/>
            <w:b/>
            <w:bCs/>
            <w:color w:val="auto"/>
            <w:sz w:val="28"/>
            <w:szCs w:val="28"/>
          </w:rPr>
          <w:t>volganet.ru/</w:t>
        </w:r>
      </w:hyperlink>
      <w:r w:rsidR="000A25A4" w:rsidRPr="000A25A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A25A4" w:rsidRPr="000A25A4" w:rsidRDefault="000A25A4" w:rsidP="000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25A4" w:rsidRPr="000A25A4" w:rsidRDefault="000A25A4" w:rsidP="00BE77C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sectPr w:rsidR="000A25A4" w:rsidRPr="000A25A4" w:rsidSect="00D91DDA">
      <w:type w:val="continuous"/>
      <w:pgSz w:w="16838" w:h="11906" w:orient="landscape"/>
      <w:pgMar w:top="284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B7"/>
    <w:multiLevelType w:val="hybridMultilevel"/>
    <w:tmpl w:val="DBBC5B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D2FD0"/>
    <w:multiLevelType w:val="hybridMultilevel"/>
    <w:tmpl w:val="E90AD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2CAE"/>
    <w:multiLevelType w:val="hybridMultilevel"/>
    <w:tmpl w:val="95321F02"/>
    <w:lvl w:ilvl="0" w:tplc="4A2A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70F5F"/>
    <w:multiLevelType w:val="hybridMultilevel"/>
    <w:tmpl w:val="B478D87A"/>
    <w:lvl w:ilvl="0" w:tplc="4A2AB9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E45CF"/>
    <w:multiLevelType w:val="hybridMultilevel"/>
    <w:tmpl w:val="C366D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D00F3"/>
    <w:multiLevelType w:val="hybridMultilevel"/>
    <w:tmpl w:val="1D4094B4"/>
    <w:lvl w:ilvl="0" w:tplc="4A2A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55D29"/>
    <w:multiLevelType w:val="hybridMultilevel"/>
    <w:tmpl w:val="50C2A4CE"/>
    <w:lvl w:ilvl="0" w:tplc="23DE3C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A5253"/>
    <w:multiLevelType w:val="hybridMultilevel"/>
    <w:tmpl w:val="04A0EC02"/>
    <w:lvl w:ilvl="0" w:tplc="4A2AB9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3173C5"/>
    <w:multiLevelType w:val="hybridMultilevel"/>
    <w:tmpl w:val="2D0208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797B4C"/>
    <w:multiLevelType w:val="hybridMultilevel"/>
    <w:tmpl w:val="7402CB80"/>
    <w:lvl w:ilvl="0" w:tplc="4A2AB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30831"/>
    <w:multiLevelType w:val="multilevel"/>
    <w:tmpl w:val="F2BC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C5F95"/>
    <w:multiLevelType w:val="hybridMultilevel"/>
    <w:tmpl w:val="2702BBF6"/>
    <w:lvl w:ilvl="0" w:tplc="AE20973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19F205B6"/>
    <w:multiLevelType w:val="hybridMultilevel"/>
    <w:tmpl w:val="9F26FEC2"/>
    <w:lvl w:ilvl="0" w:tplc="04190011">
      <w:start w:val="1"/>
      <w:numFmt w:val="decimal"/>
      <w:lvlText w:val="%1)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>
    <w:nsid w:val="1ED75A93"/>
    <w:multiLevelType w:val="hybridMultilevel"/>
    <w:tmpl w:val="665EC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D007D"/>
    <w:multiLevelType w:val="hybridMultilevel"/>
    <w:tmpl w:val="277E897C"/>
    <w:lvl w:ilvl="0" w:tplc="EB20DEF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E0083"/>
    <w:multiLevelType w:val="hybridMultilevel"/>
    <w:tmpl w:val="AF666A22"/>
    <w:lvl w:ilvl="0" w:tplc="4A2A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26108"/>
    <w:multiLevelType w:val="multilevel"/>
    <w:tmpl w:val="73A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A0A22"/>
    <w:multiLevelType w:val="hybridMultilevel"/>
    <w:tmpl w:val="C3DC66FC"/>
    <w:lvl w:ilvl="0" w:tplc="4A2AB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A006E7"/>
    <w:multiLevelType w:val="hybridMultilevel"/>
    <w:tmpl w:val="EDDA44AC"/>
    <w:lvl w:ilvl="0" w:tplc="4A2A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F57C9"/>
    <w:multiLevelType w:val="hybridMultilevel"/>
    <w:tmpl w:val="01AA2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45960"/>
    <w:multiLevelType w:val="hybridMultilevel"/>
    <w:tmpl w:val="1B1C446E"/>
    <w:lvl w:ilvl="0" w:tplc="4A2A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D0EBA"/>
    <w:multiLevelType w:val="hybridMultilevel"/>
    <w:tmpl w:val="D0E6A6FE"/>
    <w:lvl w:ilvl="0" w:tplc="EB30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57EE0"/>
    <w:multiLevelType w:val="hybridMultilevel"/>
    <w:tmpl w:val="38687F24"/>
    <w:lvl w:ilvl="0" w:tplc="FACE3E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E5A82"/>
    <w:multiLevelType w:val="hybridMultilevel"/>
    <w:tmpl w:val="EA741562"/>
    <w:lvl w:ilvl="0" w:tplc="4A2AB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930C4F"/>
    <w:multiLevelType w:val="hybridMultilevel"/>
    <w:tmpl w:val="D72659E6"/>
    <w:lvl w:ilvl="0" w:tplc="4A2A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93485"/>
    <w:multiLevelType w:val="hybridMultilevel"/>
    <w:tmpl w:val="2B7C8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B3B38"/>
    <w:multiLevelType w:val="hybridMultilevel"/>
    <w:tmpl w:val="2F1A4D90"/>
    <w:lvl w:ilvl="0" w:tplc="4A2A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26C3C"/>
    <w:multiLevelType w:val="hybridMultilevel"/>
    <w:tmpl w:val="308CE49E"/>
    <w:lvl w:ilvl="0" w:tplc="4A2AB9FE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8">
    <w:nsid w:val="5CE913CF"/>
    <w:multiLevelType w:val="hybridMultilevel"/>
    <w:tmpl w:val="F698EE5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37013E"/>
    <w:multiLevelType w:val="hybridMultilevel"/>
    <w:tmpl w:val="B1F69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528A8"/>
    <w:multiLevelType w:val="hybridMultilevel"/>
    <w:tmpl w:val="4C909D48"/>
    <w:lvl w:ilvl="0" w:tplc="237E11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E10352"/>
    <w:multiLevelType w:val="multilevel"/>
    <w:tmpl w:val="1498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E33F18"/>
    <w:multiLevelType w:val="hybridMultilevel"/>
    <w:tmpl w:val="9ED4D804"/>
    <w:lvl w:ilvl="0" w:tplc="4A2A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36E8E"/>
    <w:multiLevelType w:val="hybridMultilevel"/>
    <w:tmpl w:val="2BDCED80"/>
    <w:lvl w:ilvl="0" w:tplc="6E5E6FB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>
    <w:nsid w:val="66396222"/>
    <w:multiLevelType w:val="hybridMultilevel"/>
    <w:tmpl w:val="3CCCAECE"/>
    <w:lvl w:ilvl="0" w:tplc="4A2AB9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683C94"/>
    <w:multiLevelType w:val="hybridMultilevel"/>
    <w:tmpl w:val="3460D874"/>
    <w:lvl w:ilvl="0" w:tplc="4A2AB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F65745"/>
    <w:multiLevelType w:val="hybridMultilevel"/>
    <w:tmpl w:val="D91A5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29"/>
  </w:num>
  <w:num w:numId="5">
    <w:abstractNumId w:val="25"/>
  </w:num>
  <w:num w:numId="6">
    <w:abstractNumId w:val="13"/>
  </w:num>
  <w:num w:numId="7">
    <w:abstractNumId w:val="22"/>
  </w:num>
  <w:num w:numId="8">
    <w:abstractNumId w:val="9"/>
  </w:num>
  <w:num w:numId="9">
    <w:abstractNumId w:val="34"/>
  </w:num>
  <w:num w:numId="10">
    <w:abstractNumId w:val="7"/>
  </w:num>
  <w:num w:numId="11">
    <w:abstractNumId w:val="15"/>
  </w:num>
  <w:num w:numId="12">
    <w:abstractNumId w:val="3"/>
  </w:num>
  <w:num w:numId="13">
    <w:abstractNumId w:val="36"/>
  </w:num>
  <w:num w:numId="14">
    <w:abstractNumId w:val="24"/>
  </w:num>
  <w:num w:numId="15">
    <w:abstractNumId w:val="17"/>
  </w:num>
  <w:num w:numId="16">
    <w:abstractNumId w:val="18"/>
  </w:num>
  <w:num w:numId="17">
    <w:abstractNumId w:val="5"/>
  </w:num>
  <w:num w:numId="18">
    <w:abstractNumId w:val="32"/>
  </w:num>
  <w:num w:numId="19">
    <w:abstractNumId w:val="23"/>
  </w:num>
  <w:num w:numId="20">
    <w:abstractNumId w:val="8"/>
  </w:num>
  <w:num w:numId="21">
    <w:abstractNumId w:val="20"/>
  </w:num>
  <w:num w:numId="22">
    <w:abstractNumId w:val="12"/>
  </w:num>
  <w:num w:numId="23">
    <w:abstractNumId w:val="27"/>
  </w:num>
  <w:num w:numId="24">
    <w:abstractNumId w:val="4"/>
  </w:num>
  <w:num w:numId="25">
    <w:abstractNumId w:val="33"/>
  </w:num>
  <w:num w:numId="26">
    <w:abstractNumId w:val="30"/>
  </w:num>
  <w:num w:numId="27">
    <w:abstractNumId w:val="6"/>
  </w:num>
  <w:num w:numId="28">
    <w:abstractNumId w:val="14"/>
  </w:num>
  <w:num w:numId="29">
    <w:abstractNumId w:val="28"/>
  </w:num>
  <w:num w:numId="30">
    <w:abstractNumId w:val="35"/>
  </w:num>
  <w:num w:numId="31">
    <w:abstractNumId w:val="2"/>
  </w:num>
  <w:num w:numId="32">
    <w:abstractNumId w:val="26"/>
  </w:num>
  <w:num w:numId="33">
    <w:abstractNumId w:val="31"/>
  </w:num>
  <w:num w:numId="34">
    <w:abstractNumId w:val="16"/>
  </w:num>
  <w:num w:numId="35">
    <w:abstractNumId w:val="10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14F0"/>
    <w:rsid w:val="00003F99"/>
    <w:rsid w:val="000320B9"/>
    <w:rsid w:val="000352F0"/>
    <w:rsid w:val="00043840"/>
    <w:rsid w:val="00055694"/>
    <w:rsid w:val="000622B4"/>
    <w:rsid w:val="00074A82"/>
    <w:rsid w:val="00084D99"/>
    <w:rsid w:val="0009687D"/>
    <w:rsid w:val="000A25A4"/>
    <w:rsid w:val="000A51D6"/>
    <w:rsid w:val="000B7B1D"/>
    <w:rsid w:val="000D7326"/>
    <w:rsid w:val="000D78F0"/>
    <w:rsid w:val="000E2E37"/>
    <w:rsid w:val="000F090E"/>
    <w:rsid w:val="001001F7"/>
    <w:rsid w:val="001047F0"/>
    <w:rsid w:val="00131E43"/>
    <w:rsid w:val="001424AA"/>
    <w:rsid w:val="00154731"/>
    <w:rsid w:val="00167F2E"/>
    <w:rsid w:val="00170660"/>
    <w:rsid w:val="00173571"/>
    <w:rsid w:val="0018065B"/>
    <w:rsid w:val="001A1638"/>
    <w:rsid w:val="001A4BF5"/>
    <w:rsid w:val="001C5D29"/>
    <w:rsid w:val="001D44A1"/>
    <w:rsid w:val="001E0810"/>
    <w:rsid w:val="001E521A"/>
    <w:rsid w:val="001F4A4E"/>
    <w:rsid w:val="001F5F8C"/>
    <w:rsid w:val="00211FD7"/>
    <w:rsid w:val="00225BF6"/>
    <w:rsid w:val="00231AA0"/>
    <w:rsid w:val="00247F22"/>
    <w:rsid w:val="002569BB"/>
    <w:rsid w:val="002701B3"/>
    <w:rsid w:val="00282EFF"/>
    <w:rsid w:val="00292F1A"/>
    <w:rsid w:val="00293C4D"/>
    <w:rsid w:val="002A1F42"/>
    <w:rsid w:val="002A7CE4"/>
    <w:rsid w:val="002C257B"/>
    <w:rsid w:val="002D153D"/>
    <w:rsid w:val="002D1887"/>
    <w:rsid w:val="002D2674"/>
    <w:rsid w:val="002F1E45"/>
    <w:rsid w:val="00311499"/>
    <w:rsid w:val="00320D71"/>
    <w:rsid w:val="00336B70"/>
    <w:rsid w:val="0035569D"/>
    <w:rsid w:val="00386C2F"/>
    <w:rsid w:val="00386F5B"/>
    <w:rsid w:val="00387727"/>
    <w:rsid w:val="00391F1F"/>
    <w:rsid w:val="00395E80"/>
    <w:rsid w:val="003A55B9"/>
    <w:rsid w:val="003C069E"/>
    <w:rsid w:val="003C6917"/>
    <w:rsid w:val="003F54D1"/>
    <w:rsid w:val="004069DE"/>
    <w:rsid w:val="0041676E"/>
    <w:rsid w:val="00430458"/>
    <w:rsid w:val="00444CA6"/>
    <w:rsid w:val="004468F8"/>
    <w:rsid w:val="00447845"/>
    <w:rsid w:val="004814F0"/>
    <w:rsid w:val="004815C9"/>
    <w:rsid w:val="00484115"/>
    <w:rsid w:val="00484233"/>
    <w:rsid w:val="0049366A"/>
    <w:rsid w:val="004A1054"/>
    <w:rsid w:val="004B1FF3"/>
    <w:rsid w:val="004C5DEC"/>
    <w:rsid w:val="004E4D19"/>
    <w:rsid w:val="005154FA"/>
    <w:rsid w:val="005749DC"/>
    <w:rsid w:val="005A1459"/>
    <w:rsid w:val="005B0D7C"/>
    <w:rsid w:val="005B2983"/>
    <w:rsid w:val="005B6E8E"/>
    <w:rsid w:val="005C7361"/>
    <w:rsid w:val="005D6F86"/>
    <w:rsid w:val="00601F3F"/>
    <w:rsid w:val="00611B11"/>
    <w:rsid w:val="006234C0"/>
    <w:rsid w:val="00627C15"/>
    <w:rsid w:val="006341A3"/>
    <w:rsid w:val="00661AA1"/>
    <w:rsid w:val="00667DC2"/>
    <w:rsid w:val="00667F75"/>
    <w:rsid w:val="0067275E"/>
    <w:rsid w:val="00675A6D"/>
    <w:rsid w:val="00694900"/>
    <w:rsid w:val="006B17FA"/>
    <w:rsid w:val="006E5DBA"/>
    <w:rsid w:val="006F57A6"/>
    <w:rsid w:val="00722903"/>
    <w:rsid w:val="00747AB7"/>
    <w:rsid w:val="0075365D"/>
    <w:rsid w:val="00765A88"/>
    <w:rsid w:val="00777D49"/>
    <w:rsid w:val="007900A4"/>
    <w:rsid w:val="00796F68"/>
    <w:rsid w:val="007A07F1"/>
    <w:rsid w:val="007A2CAC"/>
    <w:rsid w:val="007B25BF"/>
    <w:rsid w:val="007B4D18"/>
    <w:rsid w:val="007C27A0"/>
    <w:rsid w:val="007C7DCC"/>
    <w:rsid w:val="007D7BDB"/>
    <w:rsid w:val="007F0B4E"/>
    <w:rsid w:val="007F6573"/>
    <w:rsid w:val="00803B66"/>
    <w:rsid w:val="00806C41"/>
    <w:rsid w:val="0081388C"/>
    <w:rsid w:val="0082215B"/>
    <w:rsid w:val="00843CD8"/>
    <w:rsid w:val="00844787"/>
    <w:rsid w:val="00844C99"/>
    <w:rsid w:val="00846795"/>
    <w:rsid w:val="00865686"/>
    <w:rsid w:val="008816B9"/>
    <w:rsid w:val="00885819"/>
    <w:rsid w:val="00890022"/>
    <w:rsid w:val="008A435D"/>
    <w:rsid w:val="008A7E24"/>
    <w:rsid w:val="008A7FCD"/>
    <w:rsid w:val="008C1A74"/>
    <w:rsid w:val="008C4FF4"/>
    <w:rsid w:val="008D3BE2"/>
    <w:rsid w:val="008D728F"/>
    <w:rsid w:val="008F193F"/>
    <w:rsid w:val="008F3E84"/>
    <w:rsid w:val="009129FD"/>
    <w:rsid w:val="0092523C"/>
    <w:rsid w:val="009258AF"/>
    <w:rsid w:val="00942E9F"/>
    <w:rsid w:val="00947B7D"/>
    <w:rsid w:val="00957202"/>
    <w:rsid w:val="00960EC8"/>
    <w:rsid w:val="0097522C"/>
    <w:rsid w:val="00982FC4"/>
    <w:rsid w:val="00985E33"/>
    <w:rsid w:val="009C76A2"/>
    <w:rsid w:val="009C7A2D"/>
    <w:rsid w:val="009E0026"/>
    <w:rsid w:val="009E3A5C"/>
    <w:rsid w:val="009E76EE"/>
    <w:rsid w:val="009F53F8"/>
    <w:rsid w:val="00A123E6"/>
    <w:rsid w:val="00A17A51"/>
    <w:rsid w:val="00A22204"/>
    <w:rsid w:val="00A30E39"/>
    <w:rsid w:val="00A31F6D"/>
    <w:rsid w:val="00A45D07"/>
    <w:rsid w:val="00A46461"/>
    <w:rsid w:val="00A502B0"/>
    <w:rsid w:val="00A632A2"/>
    <w:rsid w:val="00A75305"/>
    <w:rsid w:val="00A76840"/>
    <w:rsid w:val="00A84F30"/>
    <w:rsid w:val="00AB7770"/>
    <w:rsid w:val="00AC7217"/>
    <w:rsid w:val="00AD5621"/>
    <w:rsid w:val="00AE7737"/>
    <w:rsid w:val="00AF229C"/>
    <w:rsid w:val="00AF26FC"/>
    <w:rsid w:val="00B3023A"/>
    <w:rsid w:val="00B62046"/>
    <w:rsid w:val="00B63D9E"/>
    <w:rsid w:val="00B7089E"/>
    <w:rsid w:val="00B77B93"/>
    <w:rsid w:val="00B83822"/>
    <w:rsid w:val="00B9631D"/>
    <w:rsid w:val="00BA2724"/>
    <w:rsid w:val="00BA7CA5"/>
    <w:rsid w:val="00BC5D0E"/>
    <w:rsid w:val="00BC669D"/>
    <w:rsid w:val="00BD2664"/>
    <w:rsid w:val="00BE77C7"/>
    <w:rsid w:val="00BF7FA8"/>
    <w:rsid w:val="00C05F31"/>
    <w:rsid w:val="00C10656"/>
    <w:rsid w:val="00C12F4F"/>
    <w:rsid w:val="00C15E5B"/>
    <w:rsid w:val="00C35A92"/>
    <w:rsid w:val="00C4406B"/>
    <w:rsid w:val="00C719CA"/>
    <w:rsid w:val="00C723F1"/>
    <w:rsid w:val="00C72EDB"/>
    <w:rsid w:val="00CA6AC3"/>
    <w:rsid w:val="00CB1983"/>
    <w:rsid w:val="00CB2ED4"/>
    <w:rsid w:val="00CC32B8"/>
    <w:rsid w:val="00CC4F65"/>
    <w:rsid w:val="00CD1133"/>
    <w:rsid w:val="00D01D66"/>
    <w:rsid w:val="00D0467E"/>
    <w:rsid w:val="00D10728"/>
    <w:rsid w:val="00D2004E"/>
    <w:rsid w:val="00D20477"/>
    <w:rsid w:val="00D44C1B"/>
    <w:rsid w:val="00D55481"/>
    <w:rsid w:val="00D57FDB"/>
    <w:rsid w:val="00D63E61"/>
    <w:rsid w:val="00D6586B"/>
    <w:rsid w:val="00D65E3F"/>
    <w:rsid w:val="00D71C30"/>
    <w:rsid w:val="00D72450"/>
    <w:rsid w:val="00D91DDA"/>
    <w:rsid w:val="00D952F5"/>
    <w:rsid w:val="00DB75A0"/>
    <w:rsid w:val="00DC2E35"/>
    <w:rsid w:val="00DD1C27"/>
    <w:rsid w:val="00DF44EF"/>
    <w:rsid w:val="00E008B5"/>
    <w:rsid w:val="00E25EC0"/>
    <w:rsid w:val="00E339D4"/>
    <w:rsid w:val="00E47109"/>
    <w:rsid w:val="00E54425"/>
    <w:rsid w:val="00E7341B"/>
    <w:rsid w:val="00E95961"/>
    <w:rsid w:val="00EA1B07"/>
    <w:rsid w:val="00EA1D10"/>
    <w:rsid w:val="00EA7F17"/>
    <w:rsid w:val="00ED201A"/>
    <w:rsid w:val="00ED49E5"/>
    <w:rsid w:val="00EF1A20"/>
    <w:rsid w:val="00EF31C7"/>
    <w:rsid w:val="00EF6F0F"/>
    <w:rsid w:val="00F03832"/>
    <w:rsid w:val="00F25FA9"/>
    <w:rsid w:val="00F27626"/>
    <w:rsid w:val="00F31F54"/>
    <w:rsid w:val="00F6236E"/>
    <w:rsid w:val="00F95324"/>
    <w:rsid w:val="00FA33F0"/>
    <w:rsid w:val="00FB1FCE"/>
    <w:rsid w:val="00FD31B8"/>
    <w:rsid w:val="00FF0CB2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8"/>
    <o:shapelayout v:ext="edit">
      <o:idmap v:ext="edit" data="1"/>
      <o:rules v:ext="edit">
        <o:r id="V:Rule10" type="connector" idref="#_x0000_s1614">
          <o:proxy end="" idref="#_x0000_s1480" connectloc="0"/>
        </o:r>
        <o:r id="V:Rule11" type="connector" idref="#_x0000_s1663"/>
        <o:r id="V:Rule12" type="connector" idref="#_x0000_s1615">
          <o:proxy end="" idref="#_x0000_s1457" connectloc="0"/>
        </o:r>
        <o:r id="V:Rule13" type="connector" idref="#_x0000_s1687"/>
        <o:r id="V:Rule14" type="connector" idref="#_x0000_s1665"/>
        <o:r id="V:Rule15" type="connector" idref="#_x0000_s1662"/>
        <o:r id="V:Rule16" type="connector" idref="#_x0000_s1682"/>
        <o:r id="V:Rule17" type="connector" idref="#_x0000_s1689"/>
        <o:r id="V:Rule18" type="connector" idref="#_x0000_s16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4F0"/>
    <w:pPr>
      <w:tabs>
        <w:tab w:val="num" w:pos="293"/>
        <w:tab w:val="left" w:pos="2268"/>
      </w:tabs>
      <w:spacing w:after="0" w:line="240" w:lineRule="auto"/>
      <w:ind w:right="-766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4814F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84679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-11">
    <w:name w:val="Светлый список - Акцент 11"/>
    <w:basedOn w:val="a1"/>
    <w:uiPriority w:val="61"/>
    <w:rsid w:val="00BC669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5">
    <w:name w:val="List Paragraph"/>
    <w:basedOn w:val="a"/>
    <w:uiPriority w:val="34"/>
    <w:qFormat/>
    <w:rsid w:val="00FD31B8"/>
    <w:pPr>
      <w:ind w:left="720"/>
      <w:contextualSpacing/>
    </w:pPr>
  </w:style>
  <w:style w:type="table" w:styleId="a6">
    <w:name w:val="Table Grid"/>
    <w:basedOn w:val="a1"/>
    <w:uiPriority w:val="59"/>
    <w:rsid w:val="00EF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F3E8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F0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6234C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5E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basedOn w:val="a"/>
    <w:uiPriority w:val="99"/>
    <w:rsid w:val="00BD2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719C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8D728F"/>
    <w:rPr>
      <w:color w:val="800080"/>
      <w:u w:val="single"/>
    </w:rPr>
  </w:style>
  <w:style w:type="paragraph" w:customStyle="1" w:styleId="21">
    <w:name w:val="Основной текст 21"/>
    <w:basedOn w:val="a"/>
    <w:rsid w:val="00722903"/>
    <w:pPr>
      <w:overflowPunct w:val="0"/>
      <w:autoSpaceDE w:val="0"/>
      <w:autoSpaceDN w:val="0"/>
      <w:adjustRightInd w:val="0"/>
      <w:spacing w:after="0" w:line="240" w:lineRule="auto"/>
      <w:ind w:firstLine="900"/>
      <w:jc w:val="both"/>
      <w:textAlignment w:val="baseline"/>
    </w:pPr>
    <w:rPr>
      <w:rFonts w:ascii="Arial" w:eastAsia="Times New Roman" w:hAnsi="Arial"/>
      <w:sz w:val="26"/>
      <w:szCs w:val="20"/>
      <w:lang w:eastAsia="ru-RU"/>
    </w:rPr>
  </w:style>
  <w:style w:type="character" w:customStyle="1" w:styleId="FontStyle20">
    <w:name w:val="Font Style20"/>
    <w:basedOn w:val="a0"/>
    <w:rsid w:val="008A7FCD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20"/>
    <w:qFormat/>
    <w:rsid w:val="008A7FCD"/>
    <w:rPr>
      <w:i/>
      <w:iCs/>
    </w:rPr>
  </w:style>
  <w:style w:type="paragraph" w:customStyle="1" w:styleId="Style12">
    <w:name w:val="Style12"/>
    <w:basedOn w:val="a"/>
    <w:rsid w:val="008A7FCD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CD113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4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6040">
                      <w:marLeft w:val="0"/>
                      <w:marRight w:val="0"/>
                      <w:marTop w:val="3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6" w:color="E8F0F7"/>
                        <w:right w:val="none" w:sz="0" w:space="0" w:color="auto"/>
                      </w:divBdr>
                      <w:divsChild>
                        <w:div w:id="551188167">
                          <w:marLeft w:val="0"/>
                          <w:marRight w:val="0"/>
                          <w:marTop w:val="31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2" w:color="E8F0F7"/>
                                        <w:left w:val="single" w:sz="12" w:space="18" w:color="E8F0F7"/>
                                        <w:bottom w:val="single" w:sz="12" w:space="12" w:color="E8F0F7"/>
                                        <w:right w:val="single" w:sz="12" w:space="18" w:color="E8F0F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7026">
                      <w:marLeft w:val="0"/>
                      <w:marRight w:val="0"/>
                      <w:marTop w:val="3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6" w:color="E8F0F7"/>
                        <w:right w:val="none" w:sz="0" w:space="0" w:color="auto"/>
                      </w:divBdr>
                      <w:divsChild>
                        <w:div w:id="646981569">
                          <w:marLeft w:val="0"/>
                          <w:marRight w:val="0"/>
                          <w:marTop w:val="31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2" w:color="E8F0F7"/>
                                        <w:left w:val="single" w:sz="12" w:space="18" w:color="E8F0F7"/>
                                        <w:bottom w:val="single" w:sz="12" w:space="12" w:color="E8F0F7"/>
                                        <w:right w:val="single" w:sz="12" w:space="18" w:color="E8F0F7"/>
                                      </w:divBdr>
                                      <w:divsChild>
                                        <w:div w:id="1991329399">
                                          <w:marLeft w:val="-356"/>
                                          <w:marRight w:val="-356"/>
                                          <w:marTop w:val="310"/>
                                          <w:marBottom w:val="1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8237">
                      <w:marLeft w:val="0"/>
                      <w:marRight w:val="0"/>
                      <w:marTop w:val="3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6" w:color="E8F0F7"/>
                        <w:right w:val="none" w:sz="0" w:space="0" w:color="auto"/>
                      </w:divBdr>
                      <w:divsChild>
                        <w:div w:id="1532760707">
                          <w:marLeft w:val="0"/>
                          <w:marRight w:val="0"/>
                          <w:marTop w:val="31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2" w:color="E8F0F7"/>
                                        <w:left w:val="single" w:sz="12" w:space="18" w:color="E8F0F7"/>
                                        <w:bottom w:val="single" w:sz="12" w:space="12" w:color="E8F0F7"/>
                                        <w:right w:val="single" w:sz="12" w:space="18" w:color="E8F0F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318">
                      <w:marLeft w:val="0"/>
                      <w:marRight w:val="0"/>
                      <w:marTop w:val="3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6" w:color="E8F0F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net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nalog.ru/" TargetMode="External"/><Relationship Id="rId26" Type="http://schemas.openxmlformats.org/officeDocument/2006/relationships/hyperlink" Target="http://www.nprgf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conomics.volganet.ru/" TargetMode="External"/><Relationship Id="rId34" Type="http://schemas.openxmlformats.org/officeDocument/2006/relationships/hyperlink" Target="http://www.opora.ru" TargetMode="External"/><Relationship Id="rId7" Type="http://schemas.openxmlformats.org/officeDocument/2006/relationships/hyperlink" Target="http://www.rospotrebnadzor.ru/" TargetMode="External"/><Relationship Id="rId12" Type="http://schemas.openxmlformats.org/officeDocument/2006/relationships/diagramLayout" Target="diagrams/layout1.xml"/><Relationship Id="rId17" Type="http://schemas.openxmlformats.org/officeDocument/2006/relationships/hyperlink" Target="http://www.volganet.ru/" TargetMode="External"/><Relationship Id="rId25" Type="http://schemas.openxmlformats.org/officeDocument/2006/relationships/hyperlink" Target="http://www.vinkub.ru/" TargetMode="External"/><Relationship Id="rId33" Type="http://schemas.openxmlformats.org/officeDocument/2006/relationships/hyperlink" Target="mailto:opora@volgodon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mb.economy.gov.ru/" TargetMode="External"/><Relationship Id="rId20" Type="http://schemas.openxmlformats.org/officeDocument/2006/relationships/hyperlink" Target="http://www.volgrofss.ru/" TargetMode="External"/><Relationship Id="rId29" Type="http://schemas.openxmlformats.org/officeDocument/2006/relationships/hyperlink" Target="http://www.tpp.volzhsk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http://www.vinkub.ru/" TargetMode="External"/><Relationship Id="rId32" Type="http://schemas.openxmlformats.org/officeDocument/2006/relationships/hyperlink" Target="http://kamyshin.ruschamber.net/" TargetMode="External"/><Relationship Id="rId37" Type="http://schemas.openxmlformats.org/officeDocument/2006/relationships/hyperlink" Target="http://urp.volganet.ru/" TargetMode="Externa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http://www.ksh.volganet.ru" TargetMode="External"/><Relationship Id="rId28" Type="http://schemas.openxmlformats.org/officeDocument/2006/relationships/hyperlink" Target="http://www.volgogradcci.ru/" TargetMode="External"/><Relationship Id="rId36" Type="http://schemas.openxmlformats.org/officeDocument/2006/relationships/hyperlink" Target="http://www.deloros.ru/main.php?mid=117" TargetMode="External"/><Relationship Id="rId10" Type="http://schemas.openxmlformats.org/officeDocument/2006/relationships/hyperlink" Target="consultantplus://offline/ref=46C16F01C0AD8FA4FEDCFCD55F106BD729BCAF17FC7A6DEEBEAA4D888AD853823AC8DDF69311C50Ce1p9G" TargetMode="External"/><Relationship Id="rId19" Type="http://schemas.openxmlformats.org/officeDocument/2006/relationships/hyperlink" Target="http://www.pfrf.ru/ot_volgrad/" TargetMode="External"/><Relationship Id="rId31" Type="http://schemas.openxmlformats.org/officeDocument/2006/relationships/hyperlink" Target="mailto:kamishin.tp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89681ABABD6E5C6DB420950EF2AEF98994415AA564DE1B338FF5064C849358A6B014D6B196g7B8P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://www.uszn.volganet.ru" TargetMode="External"/><Relationship Id="rId27" Type="http://schemas.openxmlformats.org/officeDocument/2006/relationships/hyperlink" Target="mailto:Volganet.RMC@yandex.ru" TargetMode="External"/><Relationship Id="rId30" Type="http://schemas.openxmlformats.org/officeDocument/2006/relationships/hyperlink" Target="http://www.centrdelo.ru/" TargetMode="External"/><Relationship Id="rId35" Type="http://schemas.openxmlformats.org/officeDocument/2006/relationships/hyperlink" Target="mailto:deloros34@yandex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2A781D-0726-4B7B-ACD7-1A0B76DCD85B}" type="doc">
      <dgm:prSet loTypeId="urn:microsoft.com/office/officeart/2005/8/layout/hierarchy3" loCatId="hierarchy" qsTypeId="urn:microsoft.com/office/officeart/2005/8/quickstyle/simple1#5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F6F08FAD-D0D9-41E1-B148-D845498CA37F}">
      <dgm:prSet phldrT="[Текст]" custT="1"/>
      <dgm:spPr>
        <a:solidFill>
          <a:srgbClr val="990000"/>
        </a:solidFill>
      </dgm:spPr>
      <dgm:t>
        <a:bodyPr/>
        <a:lstStyle/>
        <a:p>
          <a:r>
            <a:rPr lang="ru-RU" sz="1400" dirty="0">
              <a:solidFill>
                <a:schemeClr val="bg1"/>
              </a:solidFill>
            </a:rPr>
            <a:t>Для субъектов малого предпринимательства, размещенных в бизнес-инкубаторе, </a:t>
          </a:r>
          <a:r>
            <a:rPr lang="ru-RU" sz="1400" dirty="0" smtClean="0">
              <a:solidFill>
                <a:schemeClr val="bg1"/>
              </a:solidFill>
            </a:rPr>
            <a:t>предоставляются </a:t>
          </a:r>
          <a:r>
            <a:rPr lang="ru-RU" sz="1400" dirty="0">
              <a:solidFill>
                <a:schemeClr val="bg1"/>
              </a:solidFill>
            </a:rPr>
            <a:t>следующие основные услуги:</a:t>
          </a:r>
        </a:p>
      </dgm:t>
    </dgm:pt>
    <dgm:pt modelId="{8B3773F2-B7EF-4734-B4E7-81949BD2EDBC}" type="parTrans" cxnId="{952E02F5-1987-4D75-B86F-215285B3A7C4}">
      <dgm:prSet/>
      <dgm:spPr/>
      <dgm:t>
        <a:bodyPr/>
        <a:lstStyle/>
        <a:p>
          <a:endParaRPr lang="ru-RU"/>
        </a:p>
      </dgm:t>
    </dgm:pt>
    <dgm:pt modelId="{810D0964-C406-4AB4-8222-ED9FE3C4057D}" type="sibTrans" cxnId="{952E02F5-1987-4D75-B86F-215285B3A7C4}">
      <dgm:prSet/>
      <dgm:spPr/>
      <dgm:t>
        <a:bodyPr/>
        <a:lstStyle/>
        <a:p>
          <a:endParaRPr lang="ru-RU"/>
        </a:p>
      </dgm:t>
    </dgm:pt>
    <dgm:pt modelId="{D48DDB3B-AFA3-49A3-A7B3-891045DA26BE}">
      <dgm:prSet phldrT="[Текст]" custT="1"/>
      <dgm:spPr/>
      <dgm:t>
        <a:bodyPr/>
        <a:lstStyle/>
        <a:p>
          <a:r>
            <a:rPr lang="ru-RU" sz="1300" dirty="0" smtClean="0"/>
            <a:t>предоставление в аренду на льготных условиях офисных помещений, оснащенных мебелью, компьютерами, оргтехникой, факсами</a:t>
          </a:r>
          <a:endParaRPr lang="ru-RU" sz="1300" dirty="0"/>
        </a:p>
      </dgm:t>
    </dgm:pt>
    <dgm:pt modelId="{AD60048A-9358-4A6B-8731-20AFF53F4BB1}" type="parTrans" cxnId="{A8699B11-B644-4336-A369-BD52BFB3D239}">
      <dgm:prSet/>
      <dgm:spPr/>
      <dgm:t>
        <a:bodyPr/>
        <a:lstStyle/>
        <a:p>
          <a:endParaRPr lang="ru-RU" dirty="0"/>
        </a:p>
      </dgm:t>
    </dgm:pt>
    <dgm:pt modelId="{5D64275F-52E9-456F-B948-474920E63410}" type="sibTrans" cxnId="{A8699B11-B644-4336-A369-BD52BFB3D239}">
      <dgm:prSet/>
      <dgm:spPr/>
      <dgm:t>
        <a:bodyPr/>
        <a:lstStyle/>
        <a:p>
          <a:endParaRPr lang="ru-RU"/>
        </a:p>
      </dgm:t>
    </dgm:pt>
    <dgm:pt modelId="{EDB41A66-6C64-46E0-8340-C7FE8C0787F0}">
      <dgm:prSet phldrT="[Текст]" custT="1"/>
      <dgm:spPr/>
      <dgm:t>
        <a:bodyPr/>
        <a:lstStyle/>
        <a:p>
          <a:r>
            <a:rPr lang="ru-RU" sz="1300" dirty="0" smtClean="0"/>
            <a:t>осуществление технической эксплуатации здания </a:t>
          </a:r>
          <a:r>
            <a:rPr lang="ru-RU" sz="1300" dirty="0" err="1" smtClean="0"/>
            <a:t>бизнес-инкубатора</a:t>
          </a:r>
          <a:endParaRPr lang="ru-RU" sz="1300" dirty="0"/>
        </a:p>
      </dgm:t>
    </dgm:pt>
    <dgm:pt modelId="{59E162C3-1965-4760-BBC8-5AE3F9432916}" type="parTrans" cxnId="{0D9E8B35-2B96-4ECD-AB3D-862FDCE2AB72}">
      <dgm:prSet/>
      <dgm:spPr/>
      <dgm:t>
        <a:bodyPr/>
        <a:lstStyle/>
        <a:p>
          <a:endParaRPr lang="ru-RU" dirty="0"/>
        </a:p>
      </dgm:t>
    </dgm:pt>
    <dgm:pt modelId="{080997EC-9D05-4D72-A723-C09E74436F0F}" type="sibTrans" cxnId="{0D9E8B35-2B96-4ECD-AB3D-862FDCE2AB72}">
      <dgm:prSet/>
      <dgm:spPr/>
      <dgm:t>
        <a:bodyPr/>
        <a:lstStyle/>
        <a:p>
          <a:endParaRPr lang="ru-RU"/>
        </a:p>
      </dgm:t>
    </dgm:pt>
    <dgm:pt modelId="{524A4931-AF3D-48E0-82A5-97B07A2BED46}">
      <dgm:prSet phldrT="[Текст]" custT="1"/>
      <dgm:spPr/>
      <dgm:t>
        <a:bodyPr/>
        <a:lstStyle/>
        <a:p>
          <a:r>
            <a:rPr lang="ru-RU" sz="1300" dirty="0" smtClean="0"/>
            <a:t>почтово-секретарские услуги</a:t>
          </a:r>
          <a:endParaRPr lang="ru-RU" sz="1300" dirty="0"/>
        </a:p>
      </dgm:t>
    </dgm:pt>
    <dgm:pt modelId="{973E3859-7F90-46FC-B494-BE65C4C20FE6}" type="parTrans" cxnId="{1E5E38C3-BA7C-4E9F-8F9C-D19BD401CE3D}">
      <dgm:prSet/>
      <dgm:spPr/>
      <dgm:t>
        <a:bodyPr/>
        <a:lstStyle/>
        <a:p>
          <a:endParaRPr lang="ru-RU" dirty="0"/>
        </a:p>
      </dgm:t>
    </dgm:pt>
    <dgm:pt modelId="{12682780-C641-4939-BDBE-0F6CC92CC43C}" type="sibTrans" cxnId="{1E5E38C3-BA7C-4E9F-8F9C-D19BD401CE3D}">
      <dgm:prSet/>
      <dgm:spPr/>
      <dgm:t>
        <a:bodyPr/>
        <a:lstStyle/>
        <a:p>
          <a:endParaRPr lang="ru-RU"/>
        </a:p>
      </dgm:t>
    </dgm:pt>
    <dgm:pt modelId="{5DCA2D58-08AA-4E9D-8F0B-FCB44FF25597}">
      <dgm:prSet phldrT="[Текст]" custT="1"/>
      <dgm:spPr/>
      <dgm:t>
        <a:bodyPr/>
        <a:lstStyle/>
        <a:p>
          <a:r>
            <a:rPr lang="ru-RU" sz="1300" dirty="0" smtClean="0"/>
            <a:t>консультационные услуги по вопросам налогообложения, бухгалтерского учета, кредитования, правовой защиты и развития предприятия, </a:t>
          </a:r>
          <a:r>
            <a:rPr lang="ru-RU" sz="1300" dirty="0" err="1" smtClean="0"/>
            <a:t>бизнес-планирования</a:t>
          </a:r>
          <a:r>
            <a:rPr lang="ru-RU" sz="1300" dirty="0" smtClean="0"/>
            <a:t>, повышения квалификации и обучения</a:t>
          </a:r>
          <a:endParaRPr lang="ru-RU" sz="1300" spc="-20" baseline="0" dirty="0">
            <a:ln/>
            <a:effectLst>
              <a:innerShdw blurRad="63500" dist="50800" dir="13500000">
                <a:prstClr val="black">
                  <a:alpha val="50000"/>
                </a:prstClr>
              </a:innerShdw>
            </a:effectLst>
          </a:endParaRPr>
        </a:p>
      </dgm:t>
    </dgm:pt>
    <dgm:pt modelId="{90A3C2CF-7D4F-4660-A939-DC5FF124DCEA}" type="parTrans" cxnId="{05BC9B83-5B18-4D5D-A7AF-4D84652898D5}">
      <dgm:prSet/>
      <dgm:spPr/>
      <dgm:t>
        <a:bodyPr/>
        <a:lstStyle/>
        <a:p>
          <a:endParaRPr lang="ru-RU" dirty="0"/>
        </a:p>
      </dgm:t>
    </dgm:pt>
    <dgm:pt modelId="{9B17766D-430C-46FA-B970-F831A1478C56}" type="sibTrans" cxnId="{05BC9B83-5B18-4D5D-A7AF-4D84652898D5}">
      <dgm:prSet/>
      <dgm:spPr/>
      <dgm:t>
        <a:bodyPr/>
        <a:lstStyle/>
        <a:p>
          <a:endParaRPr lang="ru-RU"/>
        </a:p>
      </dgm:t>
    </dgm:pt>
    <dgm:pt modelId="{A22CAE10-0040-40BE-AE5A-0FE64530E87B}">
      <dgm:prSet phldrT="[Текст]" custT="1"/>
      <dgm:spPr/>
      <dgm:t>
        <a:bodyPr/>
        <a:lstStyle/>
        <a:p>
          <a:r>
            <a:rPr lang="ru-RU" sz="1300" dirty="0" smtClean="0"/>
            <a:t>доступ к информационным базам данных</a:t>
          </a:r>
          <a:endParaRPr lang="ru-RU" sz="1300" dirty="0"/>
        </a:p>
      </dgm:t>
    </dgm:pt>
    <dgm:pt modelId="{3B798C17-5DF2-4689-B90A-1093876B4901}" type="parTrans" cxnId="{75E4B01B-220D-4E7A-97A5-AAD6F72C10EB}">
      <dgm:prSet/>
      <dgm:spPr/>
      <dgm:t>
        <a:bodyPr/>
        <a:lstStyle/>
        <a:p>
          <a:endParaRPr lang="ru-RU" dirty="0"/>
        </a:p>
      </dgm:t>
    </dgm:pt>
    <dgm:pt modelId="{53AECEAC-EE28-4E65-A935-CC7C1CFBA725}" type="sibTrans" cxnId="{75E4B01B-220D-4E7A-97A5-AAD6F72C10EB}">
      <dgm:prSet/>
      <dgm:spPr/>
      <dgm:t>
        <a:bodyPr/>
        <a:lstStyle/>
        <a:p>
          <a:endParaRPr lang="ru-RU"/>
        </a:p>
      </dgm:t>
    </dgm:pt>
    <dgm:pt modelId="{1C41BDA9-2D91-46B6-A2B4-B1ADCF5C2FDA}">
      <dgm:prSet phldrT="[Текст]" custT="1"/>
      <dgm:spPr/>
      <dgm:t>
        <a:bodyPr/>
        <a:lstStyle/>
        <a:p>
          <a:pPr algn="ctr"/>
          <a:r>
            <a:rPr lang="ru-RU" sz="1300" dirty="0" smtClean="0"/>
            <a:t>наряду с льготными условиями аренды помещений и набором основных услуг, бизнес-инкубатор предоставляет ряд дополнительных, в том числе и платных услуг</a:t>
          </a:r>
          <a:endParaRPr lang="ru-RU" sz="1300" dirty="0"/>
        </a:p>
      </dgm:t>
    </dgm:pt>
    <dgm:pt modelId="{C205B7E8-49F4-41D5-B4ED-04C10686D7CE}" type="parTrans" cxnId="{C81CF930-8CB2-4910-8FB1-E14C299BB252}">
      <dgm:prSet/>
      <dgm:spPr/>
      <dgm:t>
        <a:bodyPr/>
        <a:lstStyle/>
        <a:p>
          <a:endParaRPr lang="ru-RU" dirty="0"/>
        </a:p>
      </dgm:t>
    </dgm:pt>
    <dgm:pt modelId="{374D6160-9B84-434C-8484-82CD48120D51}" type="sibTrans" cxnId="{C81CF930-8CB2-4910-8FB1-E14C299BB252}">
      <dgm:prSet/>
      <dgm:spPr/>
      <dgm:t>
        <a:bodyPr/>
        <a:lstStyle/>
        <a:p>
          <a:endParaRPr lang="ru-RU"/>
        </a:p>
      </dgm:t>
    </dgm:pt>
    <dgm:pt modelId="{4C633C8C-ED43-4474-9360-BD9E1961C211}" type="pres">
      <dgm:prSet presAssocID="{2D2A781D-0726-4B7B-ACD7-1A0B76DCD85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81083C5-D764-45B0-926C-10379E6FEBE8}" type="pres">
      <dgm:prSet presAssocID="{F6F08FAD-D0D9-41E1-B148-D845498CA37F}" presName="root" presStyleCnt="0"/>
      <dgm:spPr/>
      <dgm:t>
        <a:bodyPr/>
        <a:lstStyle/>
        <a:p>
          <a:endParaRPr lang="ru-RU"/>
        </a:p>
      </dgm:t>
    </dgm:pt>
    <dgm:pt modelId="{C4444630-38A7-4413-99C2-FD7B53CFD52D}" type="pres">
      <dgm:prSet presAssocID="{F6F08FAD-D0D9-41E1-B148-D845498CA37F}" presName="rootComposite" presStyleCnt="0"/>
      <dgm:spPr/>
      <dgm:t>
        <a:bodyPr/>
        <a:lstStyle/>
        <a:p>
          <a:endParaRPr lang="ru-RU"/>
        </a:p>
      </dgm:t>
    </dgm:pt>
    <dgm:pt modelId="{BD054FF2-978C-4607-8B9E-1C3E8AF27D92}" type="pres">
      <dgm:prSet presAssocID="{F6F08FAD-D0D9-41E1-B148-D845498CA37F}" presName="rootText" presStyleLbl="node1" presStyleIdx="0" presStyleCnt="1" custScaleX="708692" custScaleY="332401" custLinFactNeighborX="-8660" custLinFactNeighborY="-75121"/>
      <dgm:spPr/>
      <dgm:t>
        <a:bodyPr/>
        <a:lstStyle/>
        <a:p>
          <a:endParaRPr lang="ru-RU"/>
        </a:p>
      </dgm:t>
    </dgm:pt>
    <dgm:pt modelId="{1AD3E407-53EF-486D-AD0E-8AC0AEA9A355}" type="pres">
      <dgm:prSet presAssocID="{F6F08FAD-D0D9-41E1-B148-D845498CA37F}" presName="rootConnector" presStyleLbl="node1" presStyleIdx="0" presStyleCnt="1"/>
      <dgm:spPr/>
      <dgm:t>
        <a:bodyPr/>
        <a:lstStyle/>
        <a:p>
          <a:endParaRPr lang="ru-RU"/>
        </a:p>
      </dgm:t>
    </dgm:pt>
    <dgm:pt modelId="{8C123F8B-8DE2-4E4F-B052-0D793C749ACD}" type="pres">
      <dgm:prSet presAssocID="{F6F08FAD-D0D9-41E1-B148-D845498CA37F}" presName="childShape" presStyleCnt="0"/>
      <dgm:spPr/>
      <dgm:t>
        <a:bodyPr/>
        <a:lstStyle/>
        <a:p>
          <a:endParaRPr lang="ru-RU"/>
        </a:p>
      </dgm:t>
    </dgm:pt>
    <dgm:pt modelId="{743AB00A-7DA1-46B1-A099-A06954512BAA}" type="pres">
      <dgm:prSet presAssocID="{AD60048A-9358-4A6B-8731-20AFF53F4BB1}" presName="Name13" presStyleLbl="parChTrans1D2" presStyleIdx="0" presStyleCnt="6"/>
      <dgm:spPr/>
      <dgm:t>
        <a:bodyPr/>
        <a:lstStyle/>
        <a:p>
          <a:endParaRPr lang="ru-RU"/>
        </a:p>
      </dgm:t>
    </dgm:pt>
    <dgm:pt modelId="{2E3EA711-EF13-4C0F-A753-EE85A22F343E}" type="pres">
      <dgm:prSet presAssocID="{D48DDB3B-AFA3-49A3-A7B3-891045DA26BE}" presName="childText" presStyleLbl="bgAcc1" presStyleIdx="0" presStyleCnt="6" custScaleX="652306" custScaleY="2601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979CB9-31FF-4CCD-9947-64D00072A5D0}" type="pres">
      <dgm:prSet presAssocID="{59E162C3-1965-4760-BBC8-5AE3F9432916}" presName="Name13" presStyleLbl="parChTrans1D2" presStyleIdx="1" presStyleCnt="6"/>
      <dgm:spPr/>
      <dgm:t>
        <a:bodyPr/>
        <a:lstStyle/>
        <a:p>
          <a:endParaRPr lang="ru-RU"/>
        </a:p>
      </dgm:t>
    </dgm:pt>
    <dgm:pt modelId="{FBFECBE0-E06E-4365-B2D5-D2741DA41C98}" type="pres">
      <dgm:prSet presAssocID="{EDB41A66-6C64-46E0-8340-C7FE8C0787F0}" presName="childText" presStyleLbl="bgAcc1" presStyleIdx="1" presStyleCnt="6" custScaleX="653960" custScaleY="1121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F5121E-9E0E-4D01-8FEC-1F99C79C478C}" type="pres">
      <dgm:prSet presAssocID="{973E3859-7F90-46FC-B494-BE65C4C20FE6}" presName="Name13" presStyleLbl="parChTrans1D2" presStyleIdx="2" presStyleCnt="6"/>
      <dgm:spPr/>
      <dgm:t>
        <a:bodyPr/>
        <a:lstStyle/>
        <a:p>
          <a:endParaRPr lang="ru-RU"/>
        </a:p>
      </dgm:t>
    </dgm:pt>
    <dgm:pt modelId="{06A47B8A-1BE0-47E5-B796-B5E9385D928A}" type="pres">
      <dgm:prSet presAssocID="{524A4931-AF3D-48E0-82A5-97B07A2BED46}" presName="childText" presStyleLbl="bgAcc1" presStyleIdx="2" presStyleCnt="6" custScaleX="656638" custScaleY="857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A72E08-14C8-498F-B41D-FE1D65C7E373}" type="pres">
      <dgm:prSet presAssocID="{90A3C2CF-7D4F-4660-A939-DC5FF124DCEA}" presName="Name13" presStyleLbl="parChTrans1D2" presStyleIdx="3" presStyleCnt="6"/>
      <dgm:spPr/>
      <dgm:t>
        <a:bodyPr/>
        <a:lstStyle/>
        <a:p>
          <a:endParaRPr lang="ru-RU"/>
        </a:p>
      </dgm:t>
    </dgm:pt>
    <dgm:pt modelId="{C0571C79-0464-4694-AEEE-0E5BDB838AFF}" type="pres">
      <dgm:prSet presAssocID="{5DCA2D58-08AA-4E9D-8F0B-FCB44FF25597}" presName="childText" presStyleLbl="bgAcc1" presStyleIdx="3" presStyleCnt="6" custScaleX="655621" custScaleY="2761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0633D3-E9CC-438F-BC76-8B932076DB4F}" type="pres">
      <dgm:prSet presAssocID="{3B798C17-5DF2-4689-B90A-1093876B4901}" presName="Name13" presStyleLbl="parChTrans1D2" presStyleIdx="4" presStyleCnt="6"/>
      <dgm:spPr/>
      <dgm:t>
        <a:bodyPr/>
        <a:lstStyle/>
        <a:p>
          <a:endParaRPr lang="ru-RU"/>
        </a:p>
      </dgm:t>
    </dgm:pt>
    <dgm:pt modelId="{74C4F0C3-A18E-4ED7-A67A-CC0530E72E88}" type="pres">
      <dgm:prSet presAssocID="{A22CAE10-0040-40BE-AE5A-0FE64530E87B}" presName="childText" presStyleLbl="bgAcc1" presStyleIdx="4" presStyleCnt="6" custScaleX="651366" custScaleY="798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A6A87F-0A30-46FB-9AB9-4E2B673AAC62}" type="pres">
      <dgm:prSet presAssocID="{C205B7E8-49F4-41D5-B4ED-04C10686D7CE}" presName="Name13" presStyleLbl="parChTrans1D2" presStyleIdx="5" presStyleCnt="6"/>
      <dgm:spPr/>
      <dgm:t>
        <a:bodyPr/>
        <a:lstStyle/>
        <a:p>
          <a:endParaRPr lang="ru-RU"/>
        </a:p>
      </dgm:t>
    </dgm:pt>
    <dgm:pt modelId="{49DA4021-AF8D-463C-9BA5-4D9C36B55F46}" type="pres">
      <dgm:prSet presAssocID="{1C41BDA9-2D91-46B6-A2B4-B1ADCF5C2FDA}" presName="childText" presStyleLbl="bgAcc1" presStyleIdx="5" presStyleCnt="6" custScaleX="651743" custScaleY="2761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75FB6B-2C3A-4C9A-A4BA-198C76F697CE}" type="presOf" srcId="{C205B7E8-49F4-41D5-B4ED-04C10686D7CE}" destId="{D3A6A87F-0A30-46FB-9AB9-4E2B673AAC62}" srcOrd="0" destOrd="0" presId="urn:microsoft.com/office/officeart/2005/8/layout/hierarchy3"/>
    <dgm:cxn modelId="{0D9E8B35-2B96-4ECD-AB3D-862FDCE2AB72}" srcId="{F6F08FAD-D0D9-41E1-B148-D845498CA37F}" destId="{EDB41A66-6C64-46E0-8340-C7FE8C0787F0}" srcOrd="1" destOrd="0" parTransId="{59E162C3-1965-4760-BBC8-5AE3F9432916}" sibTransId="{080997EC-9D05-4D72-A723-C09E74436F0F}"/>
    <dgm:cxn modelId="{E524A5AC-20EC-404A-B9D1-FA3CAFFB7536}" type="presOf" srcId="{973E3859-7F90-46FC-B494-BE65C4C20FE6}" destId="{E7F5121E-9E0E-4D01-8FEC-1F99C79C478C}" srcOrd="0" destOrd="0" presId="urn:microsoft.com/office/officeart/2005/8/layout/hierarchy3"/>
    <dgm:cxn modelId="{67A5475F-34B2-4499-85B4-8E3BB321C507}" type="presOf" srcId="{2D2A781D-0726-4B7B-ACD7-1A0B76DCD85B}" destId="{4C633C8C-ED43-4474-9360-BD9E1961C211}" srcOrd="0" destOrd="0" presId="urn:microsoft.com/office/officeart/2005/8/layout/hierarchy3"/>
    <dgm:cxn modelId="{1E5E38C3-BA7C-4E9F-8F9C-D19BD401CE3D}" srcId="{F6F08FAD-D0D9-41E1-B148-D845498CA37F}" destId="{524A4931-AF3D-48E0-82A5-97B07A2BED46}" srcOrd="2" destOrd="0" parTransId="{973E3859-7F90-46FC-B494-BE65C4C20FE6}" sibTransId="{12682780-C641-4939-BDBE-0F6CC92CC43C}"/>
    <dgm:cxn modelId="{127C1AB3-5DEB-415F-8389-903420AA0238}" type="presOf" srcId="{EDB41A66-6C64-46E0-8340-C7FE8C0787F0}" destId="{FBFECBE0-E06E-4365-B2D5-D2741DA41C98}" srcOrd="0" destOrd="0" presId="urn:microsoft.com/office/officeart/2005/8/layout/hierarchy3"/>
    <dgm:cxn modelId="{952E02F5-1987-4D75-B86F-215285B3A7C4}" srcId="{2D2A781D-0726-4B7B-ACD7-1A0B76DCD85B}" destId="{F6F08FAD-D0D9-41E1-B148-D845498CA37F}" srcOrd="0" destOrd="0" parTransId="{8B3773F2-B7EF-4734-B4E7-81949BD2EDBC}" sibTransId="{810D0964-C406-4AB4-8222-ED9FE3C4057D}"/>
    <dgm:cxn modelId="{4AF5DF6E-9113-45E7-B031-87A4E3A34D48}" type="presOf" srcId="{1C41BDA9-2D91-46B6-A2B4-B1ADCF5C2FDA}" destId="{49DA4021-AF8D-463C-9BA5-4D9C36B55F46}" srcOrd="0" destOrd="0" presId="urn:microsoft.com/office/officeart/2005/8/layout/hierarchy3"/>
    <dgm:cxn modelId="{F4D80A2E-72E2-4B6B-98CE-6B255DC02F24}" type="presOf" srcId="{5DCA2D58-08AA-4E9D-8F0B-FCB44FF25597}" destId="{C0571C79-0464-4694-AEEE-0E5BDB838AFF}" srcOrd="0" destOrd="0" presId="urn:microsoft.com/office/officeart/2005/8/layout/hierarchy3"/>
    <dgm:cxn modelId="{05BC9B83-5B18-4D5D-A7AF-4D84652898D5}" srcId="{F6F08FAD-D0D9-41E1-B148-D845498CA37F}" destId="{5DCA2D58-08AA-4E9D-8F0B-FCB44FF25597}" srcOrd="3" destOrd="0" parTransId="{90A3C2CF-7D4F-4660-A939-DC5FF124DCEA}" sibTransId="{9B17766D-430C-46FA-B970-F831A1478C56}"/>
    <dgm:cxn modelId="{A9FDC164-FA0E-4264-9CD7-5148030CFF1C}" type="presOf" srcId="{524A4931-AF3D-48E0-82A5-97B07A2BED46}" destId="{06A47B8A-1BE0-47E5-B796-B5E9385D928A}" srcOrd="0" destOrd="0" presId="urn:microsoft.com/office/officeart/2005/8/layout/hierarchy3"/>
    <dgm:cxn modelId="{4CF80CDD-A91C-4C4F-828B-3E91DB54F48D}" type="presOf" srcId="{A22CAE10-0040-40BE-AE5A-0FE64530E87B}" destId="{74C4F0C3-A18E-4ED7-A67A-CC0530E72E88}" srcOrd="0" destOrd="0" presId="urn:microsoft.com/office/officeart/2005/8/layout/hierarchy3"/>
    <dgm:cxn modelId="{A8699B11-B644-4336-A369-BD52BFB3D239}" srcId="{F6F08FAD-D0D9-41E1-B148-D845498CA37F}" destId="{D48DDB3B-AFA3-49A3-A7B3-891045DA26BE}" srcOrd="0" destOrd="0" parTransId="{AD60048A-9358-4A6B-8731-20AFF53F4BB1}" sibTransId="{5D64275F-52E9-456F-B948-474920E63410}"/>
    <dgm:cxn modelId="{D787CB1A-E744-4BDA-A981-9462F404E4C9}" type="presOf" srcId="{F6F08FAD-D0D9-41E1-B148-D845498CA37F}" destId="{BD054FF2-978C-4607-8B9E-1C3E8AF27D92}" srcOrd="0" destOrd="0" presId="urn:microsoft.com/office/officeart/2005/8/layout/hierarchy3"/>
    <dgm:cxn modelId="{0CBC7120-A933-46A2-BC47-E1AEB4567DA4}" type="presOf" srcId="{3B798C17-5DF2-4689-B90A-1093876B4901}" destId="{900633D3-E9CC-438F-BC76-8B932076DB4F}" srcOrd="0" destOrd="0" presId="urn:microsoft.com/office/officeart/2005/8/layout/hierarchy3"/>
    <dgm:cxn modelId="{466E4017-C1E7-44E8-8E22-A78B906D4362}" type="presOf" srcId="{90A3C2CF-7D4F-4660-A939-DC5FF124DCEA}" destId="{A7A72E08-14C8-498F-B41D-FE1D65C7E373}" srcOrd="0" destOrd="0" presId="urn:microsoft.com/office/officeart/2005/8/layout/hierarchy3"/>
    <dgm:cxn modelId="{898D952F-1F28-44D4-9B8F-891F4B32BCCB}" type="presOf" srcId="{F6F08FAD-D0D9-41E1-B148-D845498CA37F}" destId="{1AD3E407-53EF-486D-AD0E-8AC0AEA9A355}" srcOrd="1" destOrd="0" presId="urn:microsoft.com/office/officeart/2005/8/layout/hierarchy3"/>
    <dgm:cxn modelId="{98A495A2-8FD0-4B51-8C5E-44DFB2B64744}" type="presOf" srcId="{AD60048A-9358-4A6B-8731-20AFF53F4BB1}" destId="{743AB00A-7DA1-46B1-A099-A06954512BAA}" srcOrd="0" destOrd="0" presId="urn:microsoft.com/office/officeart/2005/8/layout/hierarchy3"/>
    <dgm:cxn modelId="{B592D6D3-E9BC-445E-87BA-565822CD6652}" type="presOf" srcId="{D48DDB3B-AFA3-49A3-A7B3-891045DA26BE}" destId="{2E3EA711-EF13-4C0F-A753-EE85A22F343E}" srcOrd="0" destOrd="0" presId="urn:microsoft.com/office/officeart/2005/8/layout/hierarchy3"/>
    <dgm:cxn modelId="{75E4B01B-220D-4E7A-97A5-AAD6F72C10EB}" srcId="{F6F08FAD-D0D9-41E1-B148-D845498CA37F}" destId="{A22CAE10-0040-40BE-AE5A-0FE64530E87B}" srcOrd="4" destOrd="0" parTransId="{3B798C17-5DF2-4689-B90A-1093876B4901}" sibTransId="{53AECEAC-EE28-4E65-A935-CC7C1CFBA725}"/>
    <dgm:cxn modelId="{8A95EA45-1416-41D4-A569-34DBCD1ED399}" type="presOf" srcId="{59E162C3-1965-4760-BBC8-5AE3F9432916}" destId="{56979CB9-31FF-4CCD-9947-64D00072A5D0}" srcOrd="0" destOrd="0" presId="urn:microsoft.com/office/officeart/2005/8/layout/hierarchy3"/>
    <dgm:cxn modelId="{C81CF930-8CB2-4910-8FB1-E14C299BB252}" srcId="{F6F08FAD-D0D9-41E1-B148-D845498CA37F}" destId="{1C41BDA9-2D91-46B6-A2B4-B1ADCF5C2FDA}" srcOrd="5" destOrd="0" parTransId="{C205B7E8-49F4-41D5-B4ED-04C10686D7CE}" sibTransId="{374D6160-9B84-434C-8484-82CD48120D51}"/>
    <dgm:cxn modelId="{354BF1F3-5492-4790-A401-48069B4B32B7}" type="presParOf" srcId="{4C633C8C-ED43-4474-9360-BD9E1961C211}" destId="{381083C5-D764-45B0-926C-10379E6FEBE8}" srcOrd="0" destOrd="0" presId="urn:microsoft.com/office/officeart/2005/8/layout/hierarchy3"/>
    <dgm:cxn modelId="{56215802-24AB-41BB-A502-771488D3BBFA}" type="presParOf" srcId="{381083C5-D764-45B0-926C-10379E6FEBE8}" destId="{C4444630-38A7-4413-99C2-FD7B53CFD52D}" srcOrd="0" destOrd="0" presId="urn:microsoft.com/office/officeart/2005/8/layout/hierarchy3"/>
    <dgm:cxn modelId="{DC8CC6B9-00CA-4DB4-A44F-10D4B839D239}" type="presParOf" srcId="{C4444630-38A7-4413-99C2-FD7B53CFD52D}" destId="{BD054FF2-978C-4607-8B9E-1C3E8AF27D92}" srcOrd="0" destOrd="0" presId="urn:microsoft.com/office/officeart/2005/8/layout/hierarchy3"/>
    <dgm:cxn modelId="{752E8564-A676-4446-958E-17B1124675E3}" type="presParOf" srcId="{C4444630-38A7-4413-99C2-FD7B53CFD52D}" destId="{1AD3E407-53EF-486D-AD0E-8AC0AEA9A355}" srcOrd="1" destOrd="0" presId="urn:microsoft.com/office/officeart/2005/8/layout/hierarchy3"/>
    <dgm:cxn modelId="{81135F07-3005-4D5D-918A-FEA5F7F28817}" type="presParOf" srcId="{381083C5-D764-45B0-926C-10379E6FEBE8}" destId="{8C123F8B-8DE2-4E4F-B052-0D793C749ACD}" srcOrd="1" destOrd="0" presId="urn:microsoft.com/office/officeart/2005/8/layout/hierarchy3"/>
    <dgm:cxn modelId="{D1118585-346F-4CB6-B5AB-7C41E5BF955D}" type="presParOf" srcId="{8C123F8B-8DE2-4E4F-B052-0D793C749ACD}" destId="{743AB00A-7DA1-46B1-A099-A06954512BAA}" srcOrd="0" destOrd="0" presId="urn:microsoft.com/office/officeart/2005/8/layout/hierarchy3"/>
    <dgm:cxn modelId="{67B3DAED-5EFD-400F-8212-EE1D2F890BF0}" type="presParOf" srcId="{8C123F8B-8DE2-4E4F-B052-0D793C749ACD}" destId="{2E3EA711-EF13-4C0F-A753-EE85A22F343E}" srcOrd="1" destOrd="0" presId="urn:microsoft.com/office/officeart/2005/8/layout/hierarchy3"/>
    <dgm:cxn modelId="{4E276E88-E774-4510-ADA5-D469D1684580}" type="presParOf" srcId="{8C123F8B-8DE2-4E4F-B052-0D793C749ACD}" destId="{56979CB9-31FF-4CCD-9947-64D00072A5D0}" srcOrd="2" destOrd="0" presId="urn:microsoft.com/office/officeart/2005/8/layout/hierarchy3"/>
    <dgm:cxn modelId="{4F445AA9-4539-4FC2-82B0-D70871123A4C}" type="presParOf" srcId="{8C123F8B-8DE2-4E4F-B052-0D793C749ACD}" destId="{FBFECBE0-E06E-4365-B2D5-D2741DA41C98}" srcOrd="3" destOrd="0" presId="urn:microsoft.com/office/officeart/2005/8/layout/hierarchy3"/>
    <dgm:cxn modelId="{66387858-C5CD-4CE7-AE84-4F17CFECEA22}" type="presParOf" srcId="{8C123F8B-8DE2-4E4F-B052-0D793C749ACD}" destId="{E7F5121E-9E0E-4D01-8FEC-1F99C79C478C}" srcOrd="4" destOrd="0" presId="urn:microsoft.com/office/officeart/2005/8/layout/hierarchy3"/>
    <dgm:cxn modelId="{E44AC356-006C-44A5-B7B6-17D4AA2A40E9}" type="presParOf" srcId="{8C123F8B-8DE2-4E4F-B052-0D793C749ACD}" destId="{06A47B8A-1BE0-47E5-B796-B5E9385D928A}" srcOrd="5" destOrd="0" presId="urn:microsoft.com/office/officeart/2005/8/layout/hierarchy3"/>
    <dgm:cxn modelId="{EB042AA1-DF6A-48E2-AECE-1D079BB485B4}" type="presParOf" srcId="{8C123F8B-8DE2-4E4F-B052-0D793C749ACD}" destId="{A7A72E08-14C8-498F-B41D-FE1D65C7E373}" srcOrd="6" destOrd="0" presId="urn:microsoft.com/office/officeart/2005/8/layout/hierarchy3"/>
    <dgm:cxn modelId="{044A6C42-8570-4570-8CFA-BCDFE1CC6A61}" type="presParOf" srcId="{8C123F8B-8DE2-4E4F-B052-0D793C749ACD}" destId="{C0571C79-0464-4694-AEEE-0E5BDB838AFF}" srcOrd="7" destOrd="0" presId="urn:microsoft.com/office/officeart/2005/8/layout/hierarchy3"/>
    <dgm:cxn modelId="{FF292EB4-7F25-4B0D-9A9B-51DFEE98E060}" type="presParOf" srcId="{8C123F8B-8DE2-4E4F-B052-0D793C749ACD}" destId="{900633D3-E9CC-438F-BC76-8B932076DB4F}" srcOrd="8" destOrd="0" presId="urn:microsoft.com/office/officeart/2005/8/layout/hierarchy3"/>
    <dgm:cxn modelId="{08DE8E57-0E63-4A74-BDD8-C9D0CE8AA5D4}" type="presParOf" srcId="{8C123F8B-8DE2-4E4F-B052-0D793C749ACD}" destId="{74C4F0C3-A18E-4ED7-A67A-CC0530E72E88}" srcOrd="9" destOrd="0" presId="urn:microsoft.com/office/officeart/2005/8/layout/hierarchy3"/>
    <dgm:cxn modelId="{43E3B3A7-C94C-4E85-8559-43F3029123EC}" type="presParOf" srcId="{8C123F8B-8DE2-4E4F-B052-0D793C749ACD}" destId="{D3A6A87F-0A30-46FB-9AB9-4E2B673AAC62}" srcOrd="10" destOrd="0" presId="urn:microsoft.com/office/officeart/2005/8/layout/hierarchy3"/>
    <dgm:cxn modelId="{32AE67F9-4631-4605-B653-75C51FA250D5}" type="presParOf" srcId="{8C123F8B-8DE2-4E4F-B052-0D793C749ACD}" destId="{49DA4021-AF8D-463C-9BA5-4D9C36B55F46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054FF2-978C-4607-8B9E-1C3E8AF27D92}">
      <dsp:nvSpPr>
        <dsp:cNvPr id="0" name=""/>
        <dsp:cNvSpPr/>
      </dsp:nvSpPr>
      <dsp:spPr>
        <a:xfrm>
          <a:off x="0" y="83475"/>
          <a:ext cx="4606043" cy="1080196"/>
        </a:xfrm>
        <a:prstGeom prst="roundRect">
          <a:avLst>
            <a:gd name="adj" fmla="val 10000"/>
          </a:avLst>
        </a:prstGeom>
        <a:solidFill>
          <a:srgbClr val="990000"/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>
              <a:solidFill>
                <a:schemeClr val="bg1"/>
              </a:solidFill>
            </a:rPr>
            <a:t>Для субъектов малого предпринимательства, размещенных в бизнес-инкубаторе, </a:t>
          </a:r>
          <a:r>
            <a:rPr lang="ru-RU" sz="1400" kern="1200" dirty="0" smtClean="0">
              <a:solidFill>
                <a:schemeClr val="bg1"/>
              </a:solidFill>
            </a:rPr>
            <a:t>предоставляются </a:t>
          </a:r>
          <a:r>
            <a:rPr lang="ru-RU" sz="1400" kern="1200" dirty="0">
              <a:solidFill>
                <a:schemeClr val="bg1"/>
              </a:solidFill>
            </a:rPr>
            <a:t>следующие основные услуги:</a:t>
          </a:r>
        </a:p>
      </dsp:txBody>
      <dsp:txXfrm>
        <a:off x="31638" y="115113"/>
        <a:ext cx="4542767" cy="1016920"/>
      </dsp:txXfrm>
    </dsp:sp>
    <dsp:sp modelId="{743AB00A-7DA1-46B1-A099-A06954512BAA}">
      <dsp:nvSpPr>
        <dsp:cNvPr id="0" name=""/>
        <dsp:cNvSpPr/>
      </dsp:nvSpPr>
      <dsp:spPr>
        <a:xfrm>
          <a:off x="460604" y="1163672"/>
          <a:ext cx="464460" cy="748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48"/>
              </a:lnTo>
              <a:lnTo>
                <a:pt x="464460" y="74804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3EA711-EF13-4C0F-A753-EE85A22F343E}">
      <dsp:nvSpPr>
        <dsp:cNvPr id="0" name=""/>
        <dsp:cNvSpPr/>
      </dsp:nvSpPr>
      <dsp:spPr>
        <a:xfrm>
          <a:off x="925065" y="1489033"/>
          <a:ext cx="3391656" cy="84537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предоставление в аренду на льготных условиях офисных помещений, оснащенных мебелью, компьютерами, оргтехникой, факсами</a:t>
          </a:r>
          <a:endParaRPr lang="ru-RU" sz="1300" kern="1200" dirty="0"/>
        </a:p>
      </dsp:txBody>
      <dsp:txXfrm>
        <a:off x="949825" y="1513793"/>
        <a:ext cx="3342136" cy="795854"/>
      </dsp:txXfrm>
    </dsp:sp>
    <dsp:sp modelId="{56979CB9-31FF-4CCD-9947-64D00072A5D0}">
      <dsp:nvSpPr>
        <dsp:cNvPr id="0" name=""/>
        <dsp:cNvSpPr/>
      </dsp:nvSpPr>
      <dsp:spPr>
        <a:xfrm>
          <a:off x="460604" y="1163672"/>
          <a:ext cx="464460" cy="1434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4180"/>
              </a:lnTo>
              <a:lnTo>
                <a:pt x="464460" y="143418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ECBE0-E06E-4365-B2D5-D2741DA41C98}">
      <dsp:nvSpPr>
        <dsp:cNvPr id="0" name=""/>
        <dsp:cNvSpPr/>
      </dsp:nvSpPr>
      <dsp:spPr>
        <a:xfrm>
          <a:off x="925065" y="2415650"/>
          <a:ext cx="3400256" cy="36440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осуществление технической эксплуатации здания </a:t>
          </a:r>
          <a:r>
            <a:rPr lang="ru-RU" sz="1300" kern="1200" dirty="0" err="1" smtClean="0"/>
            <a:t>бизнес-инкубатора</a:t>
          </a:r>
          <a:endParaRPr lang="ru-RU" sz="1300" kern="1200" dirty="0"/>
        </a:p>
      </dsp:txBody>
      <dsp:txXfrm>
        <a:off x="935738" y="2426323"/>
        <a:ext cx="3378910" cy="343060"/>
      </dsp:txXfrm>
    </dsp:sp>
    <dsp:sp modelId="{E7F5121E-9E0E-4D01-8FEC-1F99C79C478C}">
      <dsp:nvSpPr>
        <dsp:cNvPr id="0" name=""/>
        <dsp:cNvSpPr/>
      </dsp:nvSpPr>
      <dsp:spPr>
        <a:xfrm>
          <a:off x="460604" y="1163672"/>
          <a:ext cx="464460" cy="1836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938"/>
              </a:lnTo>
              <a:lnTo>
                <a:pt x="464460" y="183693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47B8A-1BE0-47E5-B796-B5E9385D928A}">
      <dsp:nvSpPr>
        <dsp:cNvPr id="0" name=""/>
        <dsp:cNvSpPr/>
      </dsp:nvSpPr>
      <dsp:spPr>
        <a:xfrm>
          <a:off x="925065" y="2861298"/>
          <a:ext cx="3414180" cy="27862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почтово-секретарские услуги</a:t>
          </a:r>
          <a:endParaRPr lang="ru-RU" sz="1300" kern="1200" dirty="0"/>
        </a:p>
      </dsp:txBody>
      <dsp:txXfrm>
        <a:off x="933226" y="2869459"/>
        <a:ext cx="3397858" cy="262302"/>
      </dsp:txXfrm>
    </dsp:sp>
    <dsp:sp modelId="{A7A72E08-14C8-498F-B41D-FE1D65C7E373}">
      <dsp:nvSpPr>
        <dsp:cNvPr id="0" name=""/>
        <dsp:cNvSpPr/>
      </dsp:nvSpPr>
      <dsp:spPr>
        <a:xfrm>
          <a:off x="460604" y="1163672"/>
          <a:ext cx="464460" cy="250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6232"/>
              </a:lnTo>
              <a:lnTo>
                <a:pt x="464460" y="250623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571C79-0464-4694-AEEE-0E5BDB838AFF}">
      <dsp:nvSpPr>
        <dsp:cNvPr id="0" name=""/>
        <dsp:cNvSpPr/>
      </dsp:nvSpPr>
      <dsp:spPr>
        <a:xfrm>
          <a:off x="925065" y="3221164"/>
          <a:ext cx="3408892" cy="897480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консультационные услуги по вопросам налогообложения, бухгалтерского учета, кредитования, правовой защиты и развития предприятия, </a:t>
          </a:r>
          <a:r>
            <a:rPr lang="ru-RU" sz="1300" kern="1200" dirty="0" err="1" smtClean="0"/>
            <a:t>бизнес-планирования</a:t>
          </a:r>
          <a:r>
            <a:rPr lang="ru-RU" sz="1300" kern="1200" dirty="0" smtClean="0"/>
            <a:t>, повышения квалификации и обучения</a:t>
          </a:r>
          <a:endParaRPr lang="ru-RU" sz="1300" kern="1200" spc="-20" baseline="0" dirty="0">
            <a:ln/>
            <a:effectLst>
              <a:innerShdw blurRad="63500" dist="50800" dir="13500000">
                <a:prstClr val="black">
                  <a:alpha val="50000"/>
                </a:prstClr>
              </a:innerShdw>
            </a:effectLst>
          </a:endParaRPr>
        </a:p>
      </dsp:txBody>
      <dsp:txXfrm>
        <a:off x="951351" y="3247450"/>
        <a:ext cx="3356320" cy="844908"/>
      </dsp:txXfrm>
    </dsp:sp>
    <dsp:sp modelId="{900633D3-E9CC-438F-BC76-8B932076DB4F}">
      <dsp:nvSpPr>
        <dsp:cNvPr id="0" name=""/>
        <dsp:cNvSpPr/>
      </dsp:nvSpPr>
      <dsp:spPr>
        <a:xfrm>
          <a:off x="460604" y="1163672"/>
          <a:ext cx="464460" cy="3165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5895"/>
              </a:lnTo>
              <a:lnTo>
                <a:pt x="464460" y="316589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4F0C3-A18E-4ED7-A67A-CC0530E72E88}">
      <dsp:nvSpPr>
        <dsp:cNvPr id="0" name=""/>
        <dsp:cNvSpPr/>
      </dsp:nvSpPr>
      <dsp:spPr>
        <a:xfrm>
          <a:off x="925065" y="4199886"/>
          <a:ext cx="3386768" cy="259363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доступ к информационным базам данных</a:t>
          </a:r>
          <a:endParaRPr lang="ru-RU" sz="1300" kern="1200" dirty="0"/>
        </a:p>
      </dsp:txBody>
      <dsp:txXfrm>
        <a:off x="932661" y="4207482"/>
        <a:ext cx="3371576" cy="244171"/>
      </dsp:txXfrm>
    </dsp:sp>
    <dsp:sp modelId="{D3A6A87F-0A30-46FB-9AB9-4E2B673AAC62}">
      <dsp:nvSpPr>
        <dsp:cNvPr id="0" name=""/>
        <dsp:cNvSpPr/>
      </dsp:nvSpPr>
      <dsp:spPr>
        <a:xfrm>
          <a:off x="460604" y="1163672"/>
          <a:ext cx="464460" cy="3825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597"/>
              </a:lnTo>
              <a:lnTo>
                <a:pt x="464460" y="382559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4021-AF8D-463C-9BA5-4D9C36B55F46}">
      <dsp:nvSpPr>
        <dsp:cNvPr id="0" name=""/>
        <dsp:cNvSpPr/>
      </dsp:nvSpPr>
      <dsp:spPr>
        <a:xfrm>
          <a:off x="925065" y="4540492"/>
          <a:ext cx="3388729" cy="89755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наряду с льготными условиями аренды помещений и набором основных услуг, бизнес-инкубатор предоставляет ряд дополнительных, в том числе и платных услуг</a:t>
          </a:r>
          <a:endParaRPr lang="ru-RU" sz="1300" kern="1200" dirty="0"/>
        </a:p>
      </dsp:txBody>
      <dsp:txXfrm>
        <a:off x="951353" y="4566780"/>
        <a:ext cx="3336153" cy="844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5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BEF1-9BC6-4396-BA3E-E89D3E24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24798</CharactersWithSpaces>
  <SharedDoc>false</SharedDoc>
  <HLinks>
    <vt:vector size="126" baseType="variant">
      <vt:variant>
        <vt:i4>196626</vt:i4>
      </vt:variant>
      <vt:variant>
        <vt:i4>51</vt:i4>
      </vt:variant>
      <vt:variant>
        <vt:i4>0</vt:i4>
      </vt:variant>
      <vt:variant>
        <vt:i4>5</vt:i4>
      </vt:variant>
      <vt:variant>
        <vt:lpwstr>http://www.centrdelo.ru/</vt:lpwstr>
      </vt:variant>
      <vt:variant>
        <vt:lpwstr/>
      </vt:variant>
      <vt:variant>
        <vt:i4>7143523</vt:i4>
      </vt:variant>
      <vt:variant>
        <vt:i4>48</vt:i4>
      </vt:variant>
      <vt:variant>
        <vt:i4>0</vt:i4>
      </vt:variant>
      <vt:variant>
        <vt:i4>5</vt:i4>
      </vt:variant>
      <vt:variant>
        <vt:lpwstr>http://www.tpp.volzhsky.ru/</vt:lpwstr>
      </vt:variant>
      <vt:variant>
        <vt:lpwstr/>
      </vt:variant>
      <vt:variant>
        <vt:i4>7340070</vt:i4>
      </vt:variant>
      <vt:variant>
        <vt:i4>45</vt:i4>
      </vt:variant>
      <vt:variant>
        <vt:i4>0</vt:i4>
      </vt:variant>
      <vt:variant>
        <vt:i4>5</vt:i4>
      </vt:variant>
      <vt:variant>
        <vt:lpwstr>http://www.volgogradcci.ru/</vt:lpwstr>
      </vt:variant>
      <vt:variant>
        <vt:lpwstr/>
      </vt:variant>
      <vt:variant>
        <vt:i4>7143533</vt:i4>
      </vt:variant>
      <vt:variant>
        <vt:i4>42</vt:i4>
      </vt:variant>
      <vt:variant>
        <vt:i4>0</vt:i4>
      </vt:variant>
      <vt:variant>
        <vt:i4>5</vt:i4>
      </vt:variant>
      <vt:variant>
        <vt:lpwstr>http://www.ksh.volganet.ru/</vt:lpwstr>
      </vt:variant>
      <vt:variant>
        <vt:lpwstr/>
      </vt:variant>
      <vt:variant>
        <vt:i4>4521992</vt:i4>
      </vt:variant>
      <vt:variant>
        <vt:i4>39</vt:i4>
      </vt:variant>
      <vt:variant>
        <vt:i4>0</vt:i4>
      </vt:variant>
      <vt:variant>
        <vt:i4>5</vt:i4>
      </vt:variant>
      <vt:variant>
        <vt:lpwstr>http://www.uszn.volganet.ru/</vt:lpwstr>
      </vt:variant>
      <vt:variant>
        <vt:lpwstr/>
      </vt:variant>
      <vt:variant>
        <vt:i4>720927</vt:i4>
      </vt:variant>
      <vt:variant>
        <vt:i4>36</vt:i4>
      </vt:variant>
      <vt:variant>
        <vt:i4>0</vt:i4>
      </vt:variant>
      <vt:variant>
        <vt:i4>5</vt:i4>
      </vt:variant>
      <vt:variant>
        <vt:lpwstr>http://www.volgrofss.ru/</vt:lpwstr>
      </vt:variant>
      <vt:variant>
        <vt:lpwstr/>
      </vt:variant>
      <vt:variant>
        <vt:i4>262261</vt:i4>
      </vt:variant>
      <vt:variant>
        <vt:i4>33</vt:i4>
      </vt:variant>
      <vt:variant>
        <vt:i4>0</vt:i4>
      </vt:variant>
      <vt:variant>
        <vt:i4>5</vt:i4>
      </vt:variant>
      <vt:variant>
        <vt:lpwstr>http://www.pfrf.ru/ot_volgrad/</vt:lpwstr>
      </vt:variant>
      <vt:variant>
        <vt:lpwstr/>
      </vt:variant>
      <vt:variant>
        <vt:i4>7340053</vt:i4>
      </vt:variant>
      <vt:variant>
        <vt:i4>30</vt:i4>
      </vt:variant>
      <vt:variant>
        <vt:i4>0</vt:i4>
      </vt:variant>
      <vt:variant>
        <vt:i4>5</vt:i4>
      </vt:variant>
      <vt:variant>
        <vt:lpwstr>mailto:Volganet.RMC@yandex.ru</vt:lpwstr>
      </vt:variant>
      <vt:variant>
        <vt:lpwstr/>
      </vt:variant>
      <vt:variant>
        <vt:i4>6225926</vt:i4>
      </vt:variant>
      <vt:variant>
        <vt:i4>27</vt:i4>
      </vt:variant>
      <vt:variant>
        <vt:i4>0</vt:i4>
      </vt:variant>
      <vt:variant>
        <vt:i4>5</vt:i4>
      </vt:variant>
      <vt:variant>
        <vt:lpwstr>http://www.nprgf.com/</vt:lpwstr>
      </vt:variant>
      <vt:variant>
        <vt:lpwstr/>
      </vt:variant>
      <vt:variant>
        <vt:i4>1900610</vt:i4>
      </vt:variant>
      <vt:variant>
        <vt:i4>24</vt:i4>
      </vt:variant>
      <vt:variant>
        <vt:i4>0</vt:i4>
      </vt:variant>
      <vt:variant>
        <vt:i4>5</vt:i4>
      </vt:variant>
      <vt:variant>
        <vt:lpwstr>http://www.vinkub.ru/</vt:lpwstr>
      </vt:variant>
      <vt:variant>
        <vt:lpwstr/>
      </vt:variant>
      <vt:variant>
        <vt:i4>1114180</vt:i4>
      </vt:variant>
      <vt:variant>
        <vt:i4>21</vt:i4>
      </vt:variant>
      <vt:variant>
        <vt:i4>0</vt:i4>
      </vt:variant>
      <vt:variant>
        <vt:i4>5</vt:i4>
      </vt:variant>
      <vt:variant>
        <vt:lpwstr>http://economics.volganet.ru/</vt:lpwstr>
      </vt:variant>
      <vt:variant>
        <vt:lpwstr/>
      </vt:variant>
      <vt:variant>
        <vt:i4>7209008</vt:i4>
      </vt:variant>
      <vt:variant>
        <vt:i4>18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http://smb.economy.gov.ru/</vt:lpwstr>
      </vt:variant>
      <vt:variant>
        <vt:lpwstr/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http://www.urp.volganet.ru/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http://www.rospotrebnadzor.ru/</vt:lpwstr>
      </vt:variant>
      <vt:variant>
        <vt:lpwstr/>
      </vt:variant>
      <vt:variant>
        <vt:i4>3407921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consultantplus://offline/ref=E089681ABABD6E5C6DB420950EF2AEF98994415AA564DE1B338FF5064C849358A6B014D6B196g7B8P</vt:lpwstr>
      </vt:variant>
      <vt:variant>
        <vt:lpwstr/>
      </vt:variant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sub_2016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sub_2021</vt:lpwstr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Лужанская Инна Евгеньевна</dc:creator>
  <cp:lastModifiedBy>KC</cp:lastModifiedBy>
  <cp:revision>2</cp:revision>
  <cp:lastPrinted>2014-12-16T07:41:00Z</cp:lastPrinted>
  <dcterms:created xsi:type="dcterms:W3CDTF">2016-02-08T10:54:00Z</dcterms:created>
  <dcterms:modified xsi:type="dcterms:W3CDTF">2016-02-08T10:54:00Z</dcterms:modified>
</cp:coreProperties>
</file>