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33" w:rsidRDefault="00EB7A33" w:rsidP="00EB7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EB7A33" w:rsidRDefault="00EB7A33" w:rsidP="00EB7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EB7A33" w:rsidRDefault="00EB7A33" w:rsidP="00EB7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B7A33" w:rsidRDefault="00EB7A33" w:rsidP="00EB7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A33" w:rsidRDefault="00EB7A33" w:rsidP="00EB7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D13FDF">
        <w:rPr>
          <w:rFonts w:ascii="Times New Roman" w:hAnsi="Times New Roman" w:cs="Times New Roman"/>
          <w:sz w:val="24"/>
          <w:szCs w:val="24"/>
        </w:rPr>
        <w:t>10</w:t>
      </w:r>
    </w:p>
    <w:p w:rsidR="00EB7A33" w:rsidRDefault="00EB7A33" w:rsidP="00EB7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 января 2020г.</w:t>
      </w: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Тростянского сельского поселения», утвержденный постановлением администрации Тростянского сельского поселения Новоаннинского муниципального района Волгоградской области от 20.03.2019г. № 7</w:t>
      </w: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Рассмотрев протест прокурора от 20.01.2020г. </w:t>
      </w:r>
      <w:r w:rsidR="008F3EC3">
        <w:rPr>
          <w:rFonts w:ascii="Times New Roman" w:hAnsi="Times New Roman" w:cs="Times New Roman"/>
          <w:sz w:val="24"/>
          <w:szCs w:val="24"/>
        </w:rPr>
        <w:t xml:space="preserve">№ 7-38-2020 на пункт 2.5,пп.пп.6-15 пункта 2.8.2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8F3EC3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Тростянского сельского поселения»</w:t>
      </w:r>
      <w:proofErr w:type="gramStart"/>
      <w:r w:rsidR="008F3E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твержденный постановлением администрации Тростянского сельского поселения Новоаннинского муниципального ра</w:t>
      </w:r>
      <w:r w:rsidR="008F3EC3">
        <w:rPr>
          <w:rFonts w:ascii="Times New Roman" w:hAnsi="Times New Roman" w:cs="Times New Roman"/>
          <w:sz w:val="24"/>
          <w:szCs w:val="24"/>
        </w:rPr>
        <w:t>йона Волгоградской области от 20.03.2019г. № 7</w:t>
      </w:r>
      <w:r>
        <w:rPr>
          <w:rFonts w:ascii="Times New Roman" w:hAnsi="Times New Roman" w:cs="Times New Roman"/>
          <w:sz w:val="24"/>
          <w:szCs w:val="24"/>
        </w:rPr>
        <w:t>, далее Регламент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приведения  Регламента в соответствие с действующим законодательством  администрация Тростянского сельского поселения </w:t>
      </w: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Регламент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B7A33" w:rsidRDefault="00EB7A33" w:rsidP="00EB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2.5  ссылку на Закон Волгоградской области от 29.12.2015г.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исключить.</w:t>
      </w:r>
    </w:p>
    <w:p w:rsidR="00EB7A33" w:rsidRDefault="009638FB" w:rsidP="00EB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1.2.Пункт 2.8</w:t>
      </w:r>
      <w:r w:rsidR="00EB7A33">
        <w:rPr>
          <w:rFonts w:ascii="Times New Roman" w:hAnsi="Times New Roman" w:cs="Times New Roman"/>
          <w:sz w:val="24"/>
          <w:szCs w:val="24"/>
        </w:rPr>
        <w:t>.2 изложить в новой редакции</w:t>
      </w:r>
      <w:proofErr w:type="gramStart"/>
      <w:r w:rsidR="00EB7A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7A33" w:rsidRPr="00D13FDF" w:rsidRDefault="009638FB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>2.8</w:t>
      </w:r>
      <w:r w:rsidR="00EB7A33"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 xml:space="preserve">.2. Основанием для отказа в утверждении схемы расположения земельного участка является: 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lastRenderedPageBreak/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статьи; 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 xml:space="preserve">3) разработка схемы расположения земельного участка с нарушением предусмотренных статьей 11.9 настоящего Кодекса требований к образуемым земельным участкам; 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 xml:space="preserve"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>2.Настоящее постановление вступает в силу со дня подписания и подлежит опубликованию в установленном порядке в официальном издании « Сельский вестник» и размещению на официальном сайте администрации Тростянского сельского поселения.</w:t>
      </w: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</w:p>
    <w:p w:rsidR="00EB7A33" w:rsidRPr="00D13FDF" w:rsidRDefault="00EB7A33" w:rsidP="00EB7A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</w:pPr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>Глава Тростянского                                                    А.Н.Анисов</w:t>
      </w:r>
    </w:p>
    <w:p w:rsidR="00EB7A33" w:rsidRDefault="00EB7A33" w:rsidP="00EB7A33">
      <w:r w:rsidRPr="00D13FDF">
        <w:rPr>
          <w:rFonts w:ascii="Times New Roman" w:hAnsi="Times New Roman" w:cs="Times New Roman"/>
          <w:color w:val="000000"/>
          <w:sz w:val="24"/>
          <w:szCs w:val="24"/>
          <w:shd w:val="clear" w:color="auto" w:fill="F5F5DC"/>
        </w:rPr>
        <w:t>сельского поселения</w:t>
      </w:r>
    </w:p>
    <w:p w:rsidR="00862D60" w:rsidRDefault="00862D60"/>
    <w:sectPr w:rsidR="00862D60" w:rsidSect="003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33"/>
    <w:rsid w:val="00365CCA"/>
    <w:rsid w:val="00862D60"/>
    <w:rsid w:val="008F3EC3"/>
    <w:rsid w:val="009638FB"/>
    <w:rsid w:val="00D13FDF"/>
    <w:rsid w:val="00EB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2020-02-03T11:46:00Z</cp:lastPrinted>
  <dcterms:created xsi:type="dcterms:W3CDTF">2020-01-29T07:27:00Z</dcterms:created>
  <dcterms:modified xsi:type="dcterms:W3CDTF">2020-02-03T11:48:00Z</dcterms:modified>
</cp:coreProperties>
</file>