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0C2" w:rsidRPr="007F1D42" w:rsidRDefault="00A330C2" w:rsidP="00A330C2">
      <w:pPr>
        <w:jc w:val="center"/>
        <w:rPr>
          <w:rFonts w:ascii="Times New Roman" w:hAnsi="Times New Roman" w:cs="Times New Roman"/>
          <w:sz w:val="28"/>
          <w:szCs w:val="28"/>
        </w:rPr>
      </w:pPr>
      <w:r w:rsidRPr="007F1D42">
        <w:rPr>
          <w:rFonts w:ascii="Times New Roman" w:hAnsi="Times New Roman" w:cs="Times New Roman"/>
          <w:sz w:val="28"/>
          <w:szCs w:val="28"/>
        </w:rPr>
        <w:t>АДМИНИСТРАЦИЯ ТРОСТЯНСКОГО СЕЛЬСКОГО ПОСЕЛЕНИЯ</w:t>
      </w:r>
    </w:p>
    <w:p w:rsidR="00A330C2" w:rsidRPr="007F1D42" w:rsidRDefault="00A330C2" w:rsidP="00FB6C18">
      <w:pPr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F1D42">
        <w:rPr>
          <w:rFonts w:ascii="Times New Roman" w:hAnsi="Times New Roman" w:cs="Times New Roman"/>
          <w:sz w:val="28"/>
          <w:szCs w:val="28"/>
        </w:rPr>
        <w:t>НОВОАННИНСКОГО МУНИЦИПАЛЬНОГО РАЙОНА</w:t>
      </w:r>
    </w:p>
    <w:p w:rsidR="00A330C2" w:rsidRPr="007F1D42" w:rsidRDefault="00A330C2" w:rsidP="00FB6C18">
      <w:pPr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F1D42">
        <w:rPr>
          <w:rFonts w:ascii="Times New Roman" w:hAnsi="Times New Roman" w:cs="Times New Roman"/>
          <w:sz w:val="28"/>
          <w:szCs w:val="28"/>
        </w:rPr>
        <w:t>ВОЛГОГРАДСКОЙ ОБЛАСТИ</w:t>
      </w:r>
    </w:p>
    <w:p w:rsidR="00A330C2" w:rsidRPr="007F1D42" w:rsidRDefault="00A330C2" w:rsidP="00FB6C18">
      <w:pPr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F1D42">
        <w:rPr>
          <w:rFonts w:ascii="Times New Roman" w:hAnsi="Times New Roman" w:cs="Times New Roman"/>
          <w:sz w:val="28"/>
          <w:szCs w:val="28"/>
        </w:rPr>
        <w:t>ПОСТАНОВЛЕНИЕ №</w:t>
      </w:r>
      <w:r w:rsidR="007F1D42">
        <w:rPr>
          <w:rFonts w:ascii="Times New Roman" w:hAnsi="Times New Roman" w:cs="Times New Roman"/>
          <w:sz w:val="28"/>
          <w:szCs w:val="28"/>
        </w:rPr>
        <w:t xml:space="preserve"> 19</w:t>
      </w:r>
    </w:p>
    <w:p w:rsidR="00A330C2" w:rsidRPr="007F1D42" w:rsidRDefault="00A330C2" w:rsidP="00FB6C18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 w:rsidRPr="007F1D42">
        <w:rPr>
          <w:rFonts w:ascii="Times New Roman" w:hAnsi="Times New Roman" w:cs="Times New Roman"/>
          <w:sz w:val="28"/>
          <w:szCs w:val="28"/>
        </w:rPr>
        <w:t xml:space="preserve">от </w:t>
      </w:r>
      <w:r w:rsidR="007F1D42">
        <w:rPr>
          <w:rFonts w:ascii="Times New Roman" w:hAnsi="Times New Roman" w:cs="Times New Roman"/>
          <w:sz w:val="28"/>
          <w:szCs w:val="28"/>
        </w:rPr>
        <w:t xml:space="preserve"> 17 </w:t>
      </w:r>
      <w:r w:rsidRPr="007F1D42">
        <w:rPr>
          <w:rFonts w:ascii="Times New Roman" w:hAnsi="Times New Roman" w:cs="Times New Roman"/>
          <w:sz w:val="28"/>
          <w:szCs w:val="28"/>
        </w:rPr>
        <w:t>мая 2019г</w:t>
      </w:r>
    </w:p>
    <w:p w:rsidR="00E65649" w:rsidRPr="007F1D42" w:rsidRDefault="00A330C2" w:rsidP="00FB6C18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 w:rsidRPr="007F1D42">
        <w:rPr>
          <w:rFonts w:ascii="Times New Roman" w:hAnsi="Times New Roman" w:cs="Times New Roman"/>
          <w:sz w:val="28"/>
          <w:szCs w:val="28"/>
        </w:rPr>
        <w:t>О внесении изменений в Порядок формирования, утверждения и ведения планов закупок товаров, работ, услуг для обеспечения нужд Тростянского сельского поселения, утвержденный постановлением администрации Тростянского сельского поселения от 21.12.2018г. № 53</w:t>
      </w:r>
    </w:p>
    <w:p w:rsidR="004569BB" w:rsidRPr="007F1D42" w:rsidRDefault="004569BB" w:rsidP="00FB6C18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p w:rsidR="004569BB" w:rsidRPr="007F1D42" w:rsidRDefault="004569BB" w:rsidP="00FB6C18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 w:rsidRPr="007F1D42">
        <w:rPr>
          <w:rFonts w:ascii="Times New Roman" w:hAnsi="Times New Roman" w:cs="Times New Roman"/>
          <w:sz w:val="28"/>
          <w:szCs w:val="28"/>
        </w:rPr>
        <w:t xml:space="preserve">  Рассмотрев протест прокурора Новоаннинского района от 26.04.2019г. на Порядок формирования</w:t>
      </w:r>
      <w:proofErr w:type="gramStart"/>
      <w:r w:rsidRPr="007F1D4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F1D42">
        <w:rPr>
          <w:rFonts w:ascii="Times New Roman" w:hAnsi="Times New Roman" w:cs="Times New Roman"/>
          <w:sz w:val="28"/>
          <w:szCs w:val="28"/>
        </w:rPr>
        <w:t xml:space="preserve">утверждения и ведения планов  закупок товаров ,работ, услуг для обеспечения  нужд Тростянского сельского поселения , утвержденный постановлением администрации Тростянского сельского поселения от 21.12.2018г. № 53 (далее </w:t>
      </w:r>
      <w:proofErr w:type="gramStart"/>
      <w:r w:rsidRPr="007F1D42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7F1D42">
        <w:rPr>
          <w:rFonts w:ascii="Times New Roman" w:hAnsi="Times New Roman" w:cs="Times New Roman"/>
          <w:sz w:val="28"/>
          <w:szCs w:val="28"/>
        </w:rPr>
        <w:t xml:space="preserve">орядок), для приведения вышеуказанного Порядка </w:t>
      </w:r>
      <w:r w:rsidR="00B31BCA" w:rsidRPr="007F1D42">
        <w:rPr>
          <w:rFonts w:ascii="Times New Roman" w:hAnsi="Times New Roman" w:cs="Times New Roman"/>
          <w:sz w:val="28"/>
          <w:szCs w:val="28"/>
        </w:rPr>
        <w:t xml:space="preserve"> в соответствие с действующим законодательством </w:t>
      </w:r>
      <w:r w:rsidRPr="007F1D42">
        <w:rPr>
          <w:rFonts w:ascii="Times New Roman" w:hAnsi="Times New Roman" w:cs="Times New Roman"/>
          <w:sz w:val="28"/>
          <w:szCs w:val="28"/>
        </w:rPr>
        <w:t xml:space="preserve">администрация Тростянского сельского поселения </w:t>
      </w:r>
      <w:proofErr w:type="spellStart"/>
      <w:r w:rsidRPr="007F1D42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7F1D4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7F1D4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7F1D42">
        <w:rPr>
          <w:rFonts w:ascii="Times New Roman" w:hAnsi="Times New Roman" w:cs="Times New Roman"/>
          <w:sz w:val="28"/>
          <w:szCs w:val="28"/>
        </w:rPr>
        <w:t xml:space="preserve"> о в л я е т :</w:t>
      </w:r>
    </w:p>
    <w:p w:rsidR="00A25525" w:rsidRPr="007F1D42" w:rsidRDefault="004569BB" w:rsidP="00A25525">
      <w:pPr>
        <w:rPr>
          <w:rFonts w:ascii="Times New Roman" w:hAnsi="Times New Roman" w:cs="Times New Roman"/>
          <w:sz w:val="28"/>
          <w:szCs w:val="28"/>
        </w:rPr>
      </w:pPr>
      <w:r w:rsidRPr="007F1D42">
        <w:rPr>
          <w:rFonts w:ascii="Times New Roman" w:hAnsi="Times New Roman" w:cs="Times New Roman"/>
          <w:sz w:val="28"/>
          <w:szCs w:val="28"/>
        </w:rPr>
        <w:t xml:space="preserve">  1.</w:t>
      </w:r>
      <w:r w:rsidR="00A25525" w:rsidRPr="007F1D42">
        <w:rPr>
          <w:rFonts w:ascii="Times New Roman" w:hAnsi="Times New Roman" w:cs="Times New Roman"/>
          <w:sz w:val="28"/>
          <w:szCs w:val="28"/>
        </w:rPr>
        <w:t xml:space="preserve"> </w:t>
      </w:r>
      <w:r w:rsidR="00B574DD" w:rsidRPr="007F1D42">
        <w:rPr>
          <w:rFonts w:ascii="Times New Roman" w:hAnsi="Times New Roman" w:cs="Times New Roman"/>
          <w:sz w:val="28"/>
          <w:szCs w:val="28"/>
        </w:rPr>
        <w:t>Дополнить</w:t>
      </w:r>
      <w:r w:rsidR="00A25525" w:rsidRPr="007F1D42">
        <w:rPr>
          <w:rFonts w:ascii="Times New Roman" w:hAnsi="Times New Roman" w:cs="Times New Roman"/>
          <w:sz w:val="28"/>
          <w:szCs w:val="28"/>
        </w:rPr>
        <w:t xml:space="preserve"> Поря</w:t>
      </w:r>
      <w:r w:rsidR="00B574DD" w:rsidRPr="007F1D42">
        <w:rPr>
          <w:rFonts w:ascii="Times New Roman" w:hAnsi="Times New Roman" w:cs="Times New Roman"/>
          <w:sz w:val="28"/>
          <w:szCs w:val="28"/>
        </w:rPr>
        <w:t xml:space="preserve">док  пунктом  </w:t>
      </w:r>
      <w:r w:rsidR="00A25525" w:rsidRPr="007F1D42">
        <w:rPr>
          <w:rFonts w:ascii="Times New Roman" w:hAnsi="Times New Roman" w:cs="Times New Roman"/>
          <w:sz w:val="28"/>
          <w:szCs w:val="28"/>
        </w:rPr>
        <w:t>12.1 следующего содержания:</w:t>
      </w:r>
    </w:p>
    <w:p w:rsidR="00A25525" w:rsidRPr="007F1D42" w:rsidRDefault="00A25525" w:rsidP="00A2552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1D42">
        <w:rPr>
          <w:rFonts w:ascii="Times New Roman" w:hAnsi="Times New Roman" w:cs="Times New Roman"/>
          <w:sz w:val="28"/>
          <w:szCs w:val="28"/>
        </w:rPr>
        <w:t xml:space="preserve">«Информация о закупке, предусматривающей заключение </w:t>
      </w:r>
      <w:proofErr w:type="spellStart"/>
      <w:r w:rsidRPr="007F1D42">
        <w:rPr>
          <w:rFonts w:ascii="Times New Roman" w:hAnsi="Times New Roman" w:cs="Times New Roman"/>
          <w:sz w:val="28"/>
          <w:szCs w:val="28"/>
        </w:rPr>
        <w:t>энергосервисного</w:t>
      </w:r>
      <w:proofErr w:type="spellEnd"/>
      <w:r w:rsidRPr="007F1D42">
        <w:rPr>
          <w:rFonts w:ascii="Times New Roman" w:hAnsi="Times New Roman" w:cs="Times New Roman"/>
          <w:sz w:val="28"/>
          <w:szCs w:val="28"/>
        </w:rPr>
        <w:t xml:space="preserve"> контракта, включается в план закупок отдельно от закупок товаров, работ, услуг, относящихся к сфере деятельности субъектов естественных монополий, услуг по водоснабжению, водоотведению, теплоснабжению, газоснабжению, по подключению (присоединению) к сетям инженерно-технического обеспечения по регулируемым в соответствии с законодательством Российской Федерации ценам (тарифам), а также от закупок электрической энергии, мазута, угля и закупок топлива, используемого в</w:t>
      </w:r>
      <w:proofErr w:type="gramEnd"/>
      <w:r w:rsidRPr="007F1D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1D42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7F1D42">
        <w:rPr>
          <w:rFonts w:ascii="Times New Roman" w:hAnsi="Times New Roman" w:cs="Times New Roman"/>
          <w:sz w:val="28"/>
          <w:szCs w:val="28"/>
        </w:rPr>
        <w:t xml:space="preserve"> выработки энергии».</w:t>
      </w:r>
    </w:p>
    <w:p w:rsidR="007F1D42" w:rsidRPr="007F1D42" w:rsidRDefault="007F1D42" w:rsidP="007F1D42">
      <w:pPr>
        <w:rPr>
          <w:rFonts w:ascii="Times New Roman" w:hAnsi="Times New Roman" w:cs="Times New Roman"/>
          <w:sz w:val="28"/>
          <w:szCs w:val="28"/>
        </w:rPr>
      </w:pPr>
      <w:r w:rsidRPr="007F1D42">
        <w:rPr>
          <w:rFonts w:ascii="Times New Roman" w:hAnsi="Times New Roman" w:cs="Times New Roman"/>
          <w:sz w:val="28"/>
          <w:szCs w:val="28"/>
        </w:rPr>
        <w:t>2.Настоящее постановление вступает в силу со дня подписания и подлежит опубликованию в установленном порядке.</w:t>
      </w:r>
    </w:p>
    <w:p w:rsidR="007F1D42" w:rsidRPr="007F1D42" w:rsidRDefault="007F1D42" w:rsidP="007F1D42">
      <w:pPr>
        <w:rPr>
          <w:rFonts w:ascii="Times New Roman" w:hAnsi="Times New Roman" w:cs="Times New Roman"/>
          <w:sz w:val="28"/>
          <w:szCs w:val="28"/>
        </w:rPr>
      </w:pPr>
    </w:p>
    <w:p w:rsidR="007F1D42" w:rsidRPr="007F1D42" w:rsidRDefault="007F1D42" w:rsidP="007F1D42">
      <w:pPr>
        <w:rPr>
          <w:rFonts w:ascii="Times New Roman" w:hAnsi="Times New Roman" w:cs="Times New Roman"/>
          <w:sz w:val="28"/>
          <w:szCs w:val="28"/>
        </w:rPr>
      </w:pPr>
      <w:r w:rsidRPr="007F1D42">
        <w:rPr>
          <w:rFonts w:ascii="Times New Roman" w:hAnsi="Times New Roman" w:cs="Times New Roman"/>
          <w:sz w:val="28"/>
          <w:szCs w:val="28"/>
        </w:rPr>
        <w:t xml:space="preserve">Глава Тростянского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7F1D42">
        <w:rPr>
          <w:rFonts w:ascii="Times New Roman" w:hAnsi="Times New Roman" w:cs="Times New Roman"/>
          <w:sz w:val="28"/>
          <w:szCs w:val="28"/>
        </w:rPr>
        <w:t>А.Н.Анисов</w:t>
      </w:r>
    </w:p>
    <w:p w:rsidR="007F1D42" w:rsidRPr="007F1D42" w:rsidRDefault="007F1D42" w:rsidP="007F1D42">
      <w:pPr>
        <w:rPr>
          <w:rFonts w:ascii="Times New Roman" w:hAnsi="Times New Roman" w:cs="Times New Roman"/>
          <w:sz w:val="28"/>
          <w:szCs w:val="28"/>
        </w:rPr>
      </w:pPr>
      <w:r w:rsidRPr="007F1D42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F1D42" w:rsidRPr="00D22030" w:rsidRDefault="007F1D42" w:rsidP="00A25525">
      <w:pPr>
        <w:jc w:val="both"/>
        <w:rPr>
          <w:sz w:val="28"/>
          <w:szCs w:val="28"/>
        </w:rPr>
      </w:pPr>
    </w:p>
    <w:p w:rsidR="004569BB" w:rsidRPr="00A330C2" w:rsidRDefault="004569BB">
      <w:pPr>
        <w:rPr>
          <w:rFonts w:ascii="Times New Roman" w:hAnsi="Times New Roman" w:cs="Times New Roman"/>
          <w:sz w:val="28"/>
          <w:szCs w:val="28"/>
        </w:rPr>
      </w:pPr>
    </w:p>
    <w:sectPr w:rsidR="004569BB" w:rsidRPr="00A330C2" w:rsidSect="00E65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30C2"/>
    <w:rsid w:val="004569BB"/>
    <w:rsid w:val="007F1D42"/>
    <w:rsid w:val="00A25525"/>
    <w:rsid w:val="00A330C2"/>
    <w:rsid w:val="00B31BCA"/>
    <w:rsid w:val="00B574DD"/>
    <w:rsid w:val="00CE3BBA"/>
    <w:rsid w:val="00E65649"/>
    <w:rsid w:val="00FB6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6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9</cp:revision>
  <cp:lastPrinted>2019-06-11T07:58:00Z</cp:lastPrinted>
  <dcterms:created xsi:type="dcterms:W3CDTF">2019-05-14T05:24:00Z</dcterms:created>
  <dcterms:modified xsi:type="dcterms:W3CDTF">2019-06-11T07:59:00Z</dcterms:modified>
</cp:coreProperties>
</file>