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BF" w:rsidRDefault="003109BF" w:rsidP="00310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3109BF" w:rsidRDefault="003109BF" w:rsidP="00310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3109BF" w:rsidRDefault="003109BF" w:rsidP="00310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109BF" w:rsidRDefault="003109BF" w:rsidP="00310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9BF" w:rsidRDefault="003109BF" w:rsidP="00310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B74F8C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BF" w:rsidRDefault="003109BF" w:rsidP="00310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9BF" w:rsidRDefault="003109BF" w:rsidP="0031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4F8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октября 2018 г.</w:t>
      </w:r>
    </w:p>
    <w:p w:rsidR="003109BF" w:rsidRPr="007E785B" w:rsidRDefault="003109BF" w:rsidP="0031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внесении изменений в административный регламент по предоставлению муниципальной услуги «</w:t>
      </w:r>
      <w:r w:rsidRPr="003109BF">
        <w:rPr>
          <w:rFonts w:ascii="Times New Roman" w:hAnsi="Times New Roman" w:cs="Times New Roman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</w:r>
      <w:r w:rsidRPr="003109B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администрации Тростянского сельского поселения Новоаннинского муниципального района от 02.02.2016г. № 8</w:t>
      </w:r>
    </w:p>
    <w:p w:rsidR="003109BF" w:rsidRDefault="003109BF" w:rsidP="003109B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09BF" w:rsidRDefault="003109BF" w:rsidP="0031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</w:t>
      </w:r>
      <w:r w:rsidRPr="003109BF">
        <w:rPr>
          <w:rFonts w:ascii="Times New Roman" w:hAnsi="Times New Roman" w:cs="Times New Roman"/>
          <w:sz w:val="24"/>
          <w:szCs w:val="24"/>
        </w:rPr>
        <w:t>«</w:t>
      </w:r>
      <w:r w:rsidRPr="003109BF">
        <w:rPr>
          <w:rFonts w:ascii="Times New Roman" w:hAnsi="Times New Roman" w:cs="Times New Roman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</w:r>
      <w:r w:rsidRPr="003109BF">
        <w:rPr>
          <w:rFonts w:ascii="Times New Roman" w:hAnsi="Times New Roman" w:cs="Times New Roman"/>
          <w:sz w:val="24"/>
          <w:szCs w:val="24"/>
        </w:rPr>
        <w:t>»(</w:t>
      </w:r>
      <w:r>
        <w:rPr>
          <w:rFonts w:ascii="Times New Roman" w:hAnsi="Times New Roman" w:cs="Times New Roman"/>
          <w:sz w:val="24"/>
          <w:szCs w:val="24"/>
        </w:rPr>
        <w:t>далее- Регламент) в соответствие с действующим законодательством   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109BF" w:rsidRDefault="003109BF" w:rsidP="003109B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«5. Досудебный (внесудебный) порядок обжалования решений и действий (бездействия) администрации Тростянского сельского поселения Новоаннинского муниципального района Волгоградской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3109BF" w:rsidRDefault="003109BF" w:rsidP="003109BF">
      <w:pPr>
        <w:pStyle w:val="ConsPlusNormal0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3109BF" w:rsidRDefault="003109BF" w:rsidP="003109B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9BF" w:rsidRDefault="003109BF" w:rsidP="003109B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109BF" w:rsidRDefault="003109BF" w:rsidP="003109B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9BF" w:rsidRDefault="003109BF" w:rsidP="003109B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09BF" w:rsidRDefault="003109BF" w:rsidP="003109B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</w:t>
      </w:r>
      <w:r w:rsidR="00B74F8C">
        <w:rPr>
          <w:rFonts w:ascii="Times New Roman" w:hAnsi="Times New Roman" w:cs="Times New Roman"/>
          <w:sz w:val="24"/>
          <w:szCs w:val="24"/>
        </w:rPr>
        <w:t>результатам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ипальной услуги;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109BF" w:rsidRDefault="003109BF" w:rsidP="003109BF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</w:t>
      </w:r>
      <w:r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3109BF" w:rsidRDefault="003109BF" w:rsidP="003109BF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МФЦ, а также в организации, предусмотренные </w:t>
      </w:r>
      <w:hyperlink r:id="rId14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09BF" w:rsidRDefault="003109BF" w:rsidP="003109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служащего, МФЦ, работника МФЦ, организаций, предусмотренных </w:t>
      </w:r>
      <w:hyperlink r:id="rId1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Тростянского сельского поселения Новоаннинского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09BF" w:rsidRDefault="003109BF" w:rsidP="003109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09BF" w:rsidRDefault="003109BF" w:rsidP="003109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09BF" w:rsidRDefault="003109BF" w:rsidP="003109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работник , наделенные полномочиями по рассмотрению жалоб в соответствии с </w:t>
      </w:r>
      <w:hyperlink r:id="rId2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09BF" w:rsidRDefault="003109BF" w:rsidP="003109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09BF" w:rsidRDefault="003109BF" w:rsidP="003109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09BF" w:rsidRDefault="003109BF" w:rsidP="003109B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09BF" w:rsidRDefault="003109BF" w:rsidP="003109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109BF" w:rsidRDefault="003109BF" w:rsidP="003109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3109BF" w:rsidRDefault="003109BF" w:rsidP="003109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частью 1.1 статьи 16 Федерального закона № 210-ФЗ, или их работников, участвующих в предоставлении муниципальной услуги,</w:t>
      </w:r>
    </w:p>
    <w:p w:rsidR="003109BF" w:rsidRDefault="003109BF" w:rsidP="003109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109BF" w:rsidRDefault="003109BF" w:rsidP="003109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3109BF" w:rsidRDefault="003109BF" w:rsidP="003109BF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109BF" w:rsidRDefault="003109BF" w:rsidP="003109BF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5.9.2. </w:t>
      </w:r>
      <w:r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3109BF" w:rsidRDefault="003109BF" w:rsidP="003109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09BF" w:rsidRDefault="003109BF" w:rsidP="003109BF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>
        <w:rPr>
          <w:rFonts w:ascii="Times New Roman" w:hAnsi="Times New Roman" w:cs="Times New Roman"/>
          <w:sz w:val="24"/>
          <w:szCs w:val="24"/>
        </w:rPr>
        <w:lastRenderedPageBreak/>
        <w:t>02.05.2006 № 59-ФЗ «О порядке рассмотрения обращений граждан Российской Федерации».</w:t>
      </w:r>
    </w:p>
    <w:p w:rsidR="003109BF" w:rsidRDefault="003109BF" w:rsidP="00310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3109BF" w:rsidRDefault="003109BF" w:rsidP="00310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09BF" w:rsidRDefault="003109BF" w:rsidP="00310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3.Контроль за исполнением настоящего постановления оставляю за собой.</w:t>
      </w:r>
    </w:p>
    <w:p w:rsidR="003109BF" w:rsidRDefault="003109BF" w:rsidP="0031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BF" w:rsidRDefault="003109BF" w:rsidP="0031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BF" w:rsidRDefault="003109BF" w:rsidP="00310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BF" w:rsidRDefault="003109BF" w:rsidP="003109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3109BF" w:rsidRDefault="003109BF" w:rsidP="003109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3109BF" w:rsidRDefault="003109BF" w:rsidP="003109BF"/>
    <w:p w:rsidR="003109BF" w:rsidRDefault="003109BF" w:rsidP="003109BF"/>
    <w:p w:rsidR="003109BF" w:rsidRDefault="003109BF" w:rsidP="003109BF"/>
    <w:p w:rsidR="003F3AAD" w:rsidRDefault="003F3AAD"/>
    <w:sectPr w:rsidR="003F3AAD" w:rsidSect="001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C7" w:rsidRDefault="009E64C7" w:rsidP="003109BF">
      <w:pPr>
        <w:spacing w:after="0" w:line="240" w:lineRule="auto"/>
      </w:pPr>
      <w:r>
        <w:separator/>
      </w:r>
    </w:p>
  </w:endnote>
  <w:endnote w:type="continuationSeparator" w:id="1">
    <w:p w:rsidR="009E64C7" w:rsidRDefault="009E64C7" w:rsidP="0031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C7" w:rsidRDefault="009E64C7" w:rsidP="003109BF">
      <w:pPr>
        <w:spacing w:after="0" w:line="240" w:lineRule="auto"/>
      </w:pPr>
      <w:r>
        <w:separator/>
      </w:r>
    </w:p>
  </w:footnote>
  <w:footnote w:type="continuationSeparator" w:id="1">
    <w:p w:rsidR="009E64C7" w:rsidRDefault="009E64C7" w:rsidP="003109BF">
      <w:pPr>
        <w:spacing w:after="0" w:line="240" w:lineRule="auto"/>
      </w:pPr>
      <w:r>
        <w:continuationSeparator/>
      </w:r>
    </w:p>
  </w:footnote>
  <w:footnote w:id="2">
    <w:p w:rsidR="003109BF" w:rsidRDefault="003109BF" w:rsidP="003109BF">
      <w:pPr>
        <w:pStyle w:val="a3"/>
        <w:jc w:val="both"/>
        <w:rPr>
          <w:color w:val="FF0000"/>
        </w:rPr>
      </w:pPr>
    </w:p>
  </w:footnote>
  <w:footnote w:id="3">
    <w:p w:rsidR="003109BF" w:rsidRDefault="003109BF" w:rsidP="00310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09BF" w:rsidRDefault="003109BF" w:rsidP="003109BF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9BF"/>
    <w:rsid w:val="003109BF"/>
    <w:rsid w:val="003F3AAD"/>
    <w:rsid w:val="009E64C7"/>
    <w:rsid w:val="00B74F8C"/>
    <w:rsid w:val="00C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1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109B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109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3109B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10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3109B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10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3412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2018-11-01T06:12:00Z</cp:lastPrinted>
  <dcterms:created xsi:type="dcterms:W3CDTF">2018-10-23T07:22:00Z</dcterms:created>
  <dcterms:modified xsi:type="dcterms:W3CDTF">2018-11-01T06:14:00Z</dcterms:modified>
</cp:coreProperties>
</file>