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87" w:rsidRDefault="00BD3787" w:rsidP="00BD378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ТРОСТЯНСКОГО СЕЛЬСКОГО ПОСЕЛЕНИЯ</w:t>
      </w:r>
    </w:p>
    <w:p w:rsidR="00BD3787" w:rsidRDefault="00BD3787" w:rsidP="00BD378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НОВОАННИНСКОГО МУНИЦИПАЛЬНОГО РАЙОНА</w:t>
      </w:r>
    </w:p>
    <w:p w:rsidR="00BD3787" w:rsidRDefault="00BD3787" w:rsidP="00BD378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BD3787" w:rsidRDefault="00BD3787" w:rsidP="00BD378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3787" w:rsidRDefault="00BD3787" w:rsidP="009C49C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9C49C3">
        <w:rPr>
          <w:rFonts w:ascii="Times New Roman" w:hAnsi="Times New Roman" w:cs="Times New Roman"/>
          <w:sz w:val="24"/>
          <w:szCs w:val="24"/>
        </w:rPr>
        <w:t>42</w:t>
      </w:r>
    </w:p>
    <w:p w:rsidR="00BD3787" w:rsidRDefault="00BD3787" w:rsidP="00BD3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C49C3">
        <w:rPr>
          <w:rFonts w:ascii="Times New Roman" w:hAnsi="Times New Roman" w:cs="Times New Roman"/>
          <w:sz w:val="24"/>
          <w:szCs w:val="24"/>
        </w:rPr>
        <w:t xml:space="preserve"> 25  </w:t>
      </w:r>
      <w:r>
        <w:rPr>
          <w:rFonts w:ascii="Times New Roman" w:hAnsi="Times New Roman" w:cs="Times New Roman"/>
          <w:sz w:val="24"/>
          <w:szCs w:val="24"/>
        </w:rPr>
        <w:t>октября 2018 г.</w:t>
      </w:r>
    </w:p>
    <w:p w:rsidR="00BD3787" w:rsidRPr="009C49C3" w:rsidRDefault="00BD3787" w:rsidP="009C4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 внесении изменений в административный регламент по предоставлению муниципальной услуги «</w:t>
      </w:r>
      <w:r w:rsidR="00A06EC8" w:rsidRPr="00A06E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 муниципального контроля за сохранностью автомобильных дорог местного значения в границах населенных пунктов Тростянского сельского поселения Новоаннинского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», утвержденного   постановлением администрации Тростянского сельского поселения Новоаннинс</w:t>
      </w:r>
      <w:r w:rsidR="002B52C2">
        <w:rPr>
          <w:rFonts w:ascii="Times New Roman" w:hAnsi="Times New Roman" w:cs="Times New Roman"/>
          <w:sz w:val="24"/>
          <w:szCs w:val="24"/>
        </w:rPr>
        <w:t>кого муниципального района от 15.09</w:t>
      </w:r>
      <w:r>
        <w:rPr>
          <w:rFonts w:ascii="Times New Roman" w:hAnsi="Times New Roman" w:cs="Times New Roman"/>
          <w:sz w:val="24"/>
          <w:szCs w:val="24"/>
        </w:rPr>
        <w:t>.2</w:t>
      </w:r>
      <w:r w:rsidR="002B52C2">
        <w:rPr>
          <w:rFonts w:ascii="Times New Roman" w:hAnsi="Times New Roman" w:cs="Times New Roman"/>
          <w:sz w:val="24"/>
          <w:szCs w:val="24"/>
        </w:rPr>
        <w:t>015г. № 36</w:t>
      </w:r>
    </w:p>
    <w:p w:rsidR="00BD3787" w:rsidRDefault="00BD3787" w:rsidP="00BD3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1.Для приведения Административного регламента по предоставлению администрацией Тростянского сельского поселения Новоаннинского муниципального района Волгоградской области муниципальной услуги «</w:t>
      </w:r>
      <w:r w:rsidR="002B52C2" w:rsidRPr="00A06E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 муниципального контроля за сохранностью автомобильных дорог местного значения в границах населенных пунктов Тростянского сельского поселения Новоаннинского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»(далее- Регламент) в соответствие с действующим законодательством   раздел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Регламента изложить в новой редакции 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BD3787" w:rsidRPr="009C49C3" w:rsidRDefault="00BD3787" w:rsidP="009C49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«5. Досудебный (внесудебный) порядок обжалования решений и действий (бездействия) администрации Тростянского сельского поселения Новоаннинского муниципального района Волгоградской области,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МФЦ,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организаций, указанных в </w:t>
      </w:r>
      <w:hyperlink r:id="rId6" w:history="1">
        <w:r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части 1.1 статьи 16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</w:t>
      </w:r>
      <w:r>
        <w:rPr>
          <w:rStyle w:val="a6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bCs/>
          <w:sz w:val="24"/>
          <w:szCs w:val="24"/>
        </w:rPr>
        <w:t>, а также их должностных лиц, муниципальных служащих, работников</w:t>
      </w:r>
    </w:p>
    <w:p w:rsidR="00BD3787" w:rsidRDefault="00BD3787" w:rsidP="00BD378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администрации Тростянского сельского поселения Новоаннинского муниципального района Волгоградской области, МФЦ,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</w:t>
      </w:r>
      <w:hyperlink r:id="rId7" w:history="1">
        <w:r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части 1.1 статьи 16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4"/>
          <w:szCs w:val="24"/>
        </w:rPr>
        <w:t>, в том числе                    в следующих случаях: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4"/>
          <w:szCs w:val="24"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>
        <w:rPr>
          <w:rStyle w:val="a6"/>
          <w:rFonts w:ascii="Times New Roman" w:hAnsi="Times New Roman" w:cs="Times New Roman"/>
          <w:b/>
          <w:color w:val="FF0000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3787" w:rsidRDefault="00BD3787" w:rsidP="00BD3787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требование у заявителя </w:t>
      </w:r>
      <w:r>
        <w:rPr>
          <w:rFonts w:ascii="Times New Roman" w:hAnsi="Times New Roman" w:cs="Times New Roman"/>
          <w:b/>
          <w:sz w:val="24"/>
          <w:szCs w:val="24"/>
        </w:rPr>
        <w:t>документов или информации либо осуществления действий, предоставление  или  осуществление которых не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BD3787" w:rsidRDefault="00BD3787" w:rsidP="00BD3787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3787" w:rsidRDefault="00BD3787" w:rsidP="00BD3787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BD3787" w:rsidRDefault="00BD3787" w:rsidP="00BD378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отказ администрации Тростянского сельского поселения Новоаннинского муниципального района Волгоградской области, должностного лица администрации Тростянского сельского поселения Новоаннинского муниципального района Волгоградской области, многофункционального центра, работника многофункционального центра, организаций, предусмотренных </w:t>
      </w:r>
      <w:hyperlink r:id="rId11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BD3787" w:rsidRDefault="00BD3787" w:rsidP="00BD378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10) </w:t>
      </w:r>
      <w:r>
        <w:rPr>
          <w:rFonts w:ascii="Times New Roman" w:hAnsi="Times New Roman" w:cs="Times New Roman"/>
          <w:b/>
          <w:sz w:val="24"/>
          <w:szCs w:val="24"/>
        </w:rPr>
        <w:t>требование  у  заявителя  при  предоставлении государственной или муниципальной  услуги  документов  или  информации,  отсутствие  и  (или)недостоверность  которых  не  указывались  при  первоначальном  отказе  в приеме  документов,  необходимых  для  предоставления государственной или муниципальной   услуги,   либо   в   предоставлении  государственной  или муниципальной  услуги,  за исключением случаев, предусмотренных пунктом 4 части  1  статьи  7  настоящего  Федерального  закона. В указанном случае досудебное   (внесудебное)  обжалование  заявителем  решений  и  действий(бездействия)        многофункционального        центра,        работника многофункционального     центра    возможно    в    случае,    если    на  многофункциональный  центр,  решения  и  действия  (бездействие) которого обжалуются,   возложена   функция   по   предоставлению   соответствующих государственных  или  муниципальных  услуг  в  полном  объеме  в порядке, определенном частью 1.3 статьи 16  Федерального закона № 210-ФЗ.</w:t>
      </w:r>
    </w:p>
    <w:p w:rsidR="00BD3787" w:rsidRDefault="00BD3787" w:rsidP="00BD378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5.2. Жалоба подается в письменной форме на бумажном носителе, в электронной форме в администрацию Тростянского сельского поселения Новоаннинского муниципального района Волгоградской области, МФЦ, а также в организации, предусмотренные </w:t>
      </w:r>
      <w:hyperlink r:id="rId14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администрации Тростянского сельского поселения Новоаннинского муниципального района Волгоградской области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должностного лица администрации Тростянского сельского поселения Новоаннинского муниципального района Волгоградской области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служащего, руководителя администрации Тростянского сельского поселения Новоаннинского муниципального района Волгоградской области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6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D3787" w:rsidRDefault="00BD3787" w:rsidP="00BD37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BD3787" w:rsidRDefault="00BD3787" w:rsidP="00BD3787">
      <w:pPr>
        <w:autoSpaceDE w:val="0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исполнительно-распорядительного органа муниципального образования, или муниципального служащего, МФЦ, его руководителя и (или) работника, организаций, предусмотренных </w:t>
      </w:r>
      <w:hyperlink r:id="rId17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     № 210, их руководителей и (или) работников, решения и действия (бездействие) которых обжалуются;</w:t>
      </w:r>
    </w:p>
    <w:p w:rsidR="00BD3787" w:rsidRDefault="00BD3787" w:rsidP="00BD3787">
      <w:pPr>
        <w:autoSpaceDE w:val="0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3787" w:rsidRDefault="00BD3787" w:rsidP="00BD3787">
      <w:pPr>
        <w:autoSpaceDE w:val="0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администрации Тростянского сельского поселения Новоаннинского муниципального района Волгоградской области, должностного лица, администрации Тростянского сельского поселения Новоаннинского муниципального района Волгоградской области, либо муниципального служащего, МФЦ, работника МФЦ, организаций, предусмотренных </w:t>
      </w:r>
      <w:hyperlink r:id="rId18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работников;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действиями (бездействием) администрации Тростянского сельского поселения Новоаннинского муниципального района Волгоградской области, должностного лица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Тростянского сельского поселения Новоаннинского муниципального района Волгоградской области или муниципального служащего, МФЦ, работника МФЦ, организаций, предусмотренных </w:t>
      </w:r>
      <w:hyperlink r:id="rId19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D3787" w:rsidRDefault="00BD3787" w:rsidP="00BD3787">
      <w:pPr>
        <w:autoSpaceDE w:val="0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BD3787" w:rsidRDefault="00BD3787" w:rsidP="00BD3787">
      <w:pPr>
        <w:autoSpaceDE w:val="0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Тростянского сельского поселения Новоаннинского муниципального района Волгоградской области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работниками МФЦ, организаций, предусмотренных </w:t>
      </w:r>
      <w:hyperlink r:id="rId20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Тростянского сельского поселения Новоаннинского муниципального района Волгоградской области, МФЦ, учредителю МФЦ, в организации, предусмотренные </w:t>
      </w:r>
      <w:hyperlink r:id="rId21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Тростянского сельского поселения Новоаннинского муниципального района Волгоградской области, МФЦ, организаций, предусмотренных </w:t>
      </w:r>
      <w:hyperlink r:id="rId22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D3787" w:rsidRDefault="00BD3787" w:rsidP="00BD378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BD3787" w:rsidRDefault="00BD3787" w:rsidP="00BD378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D3787" w:rsidRDefault="00BD3787" w:rsidP="00BD378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работник , наделенные полномочиями по рассмотрению жалоб в соответствии с </w:t>
      </w:r>
      <w:hyperlink r:id="rId23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BD3787" w:rsidRDefault="00BD3787" w:rsidP="00BD378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D3787" w:rsidRDefault="00BD3787" w:rsidP="00BD378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tooltip="blocked::consultantplus://offline/ref=166B6C834A40D9ED059D12BC8CDD9D84D13C7A68142196DE02C83138nBMDI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D3787" w:rsidRDefault="00BD3787" w:rsidP="00BD378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BD3787" w:rsidRDefault="00BD3787" w:rsidP="00BD378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5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D3787" w:rsidRDefault="00BD3787" w:rsidP="00BD3787">
      <w:pPr>
        <w:autoSpaceDE w:val="0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жалоба удовлетворяется 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BD3787" w:rsidRDefault="00BD3787" w:rsidP="00BD37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Основаниями для отказа в удовлетворении жалобы являются:</w:t>
      </w:r>
    </w:p>
    <w:p w:rsidR="00BD3787" w:rsidRDefault="00BD3787" w:rsidP="00BD37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признание правомерными решения и (или) действий (бездействия) администрации Тростянского сельского поселения Новоаннинского муниципального района Волгоградской области должностных лиц, муниципальных служащих администрации Тростянского сельского поселения Новоаннинского муниципального района Волгоградской области 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D3787" w:rsidRDefault="00BD3787" w:rsidP="00BD37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BD3787" w:rsidRDefault="00BD3787" w:rsidP="00BD37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D3787" w:rsidRDefault="00BD3787" w:rsidP="00BD3787">
      <w:pPr>
        <w:autoSpaceDE w:val="0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3787" w:rsidRDefault="00BD3787" w:rsidP="00BD3787">
      <w:pPr>
        <w:autoSpaceDE w:val="0"/>
        <w:ind w:right="-1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5.9.1. </w:t>
      </w:r>
      <w:r>
        <w:rPr>
          <w:rFonts w:ascii="Times New Roman" w:hAnsi="Times New Roman" w:cs="Times New Roman"/>
          <w:b/>
          <w:sz w:val="24"/>
          <w:szCs w:val="24"/>
        </w:rPr>
        <w:t>В  случае  признания  жалобы  подлежащей удовлетворению в ответе заявителю,  указанном  в  части  8  настоящей статьи, дается информация о действиях,   осуществляемых   органом,   предоставляющим  государственную  услугу,      органом,      предоставляющим      муниципальную     услугу, многофункциональным  центром  либо  организацией,  предусмотренной частью 1.1  статьи  16 настоящего Федерального закона, в целях незамедлительного устранения   выявленных   нарушений   при  оказании  государственной  или муниципальной  услуги,  а  также  приносятся  извинения  за  доставленные неудобства  и  указывается  информация  о  дальнейших  действиях, которые необходимо  совершить  заявителю  в  целях  получения государственной или</w:t>
      </w:r>
    </w:p>
    <w:p w:rsidR="00BD3787" w:rsidRDefault="00BD3787" w:rsidP="00BD3787">
      <w:pPr>
        <w:autoSpaceDE w:val="0"/>
        <w:ind w:right="-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услуги.</w:t>
      </w:r>
    </w:p>
    <w:p w:rsidR="00BD3787" w:rsidRDefault="00BD3787" w:rsidP="00BD3787">
      <w:pPr>
        <w:autoSpaceDE w:val="0"/>
        <w:ind w:right="-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5.9.2. </w:t>
      </w:r>
      <w:r>
        <w:rPr>
          <w:rFonts w:ascii="Times New Roman" w:hAnsi="Times New Roman" w:cs="Times New Roman"/>
          <w:b/>
          <w:sz w:val="24"/>
          <w:szCs w:val="24"/>
        </w:rPr>
        <w:t>В  случае признания жалобы не подлежащей удовлетворению в ответе заявителю,    указанном    в    части    8   настоящей   статьи,   даются аргументированные  разъяснения  о  причинах  принятого  решения,  а также информация о порядке обжалования принятого решения.</w:t>
      </w:r>
    </w:p>
    <w:p w:rsidR="00BD3787" w:rsidRDefault="00BD3787" w:rsidP="00BD3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Тростянского сельского поселения Новоаннинского муниципального района Волгоградской области, работник наделенные </w:t>
      </w:r>
      <w:r>
        <w:rPr>
          <w:rFonts w:ascii="Times New Roman" w:hAnsi="Times New Roman" w:cs="Times New Roman"/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BD3787" w:rsidRDefault="00BD3787" w:rsidP="00BD3787">
      <w:pPr>
        <w:autoSpaceDE w:val="0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Тростянского сельского поселения Новоаннинского муниципального района Волгоградской области, 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лиц МФЦ, работников организаций, предусмотренных </w:t>
      </w:r>
      <w:hyperlink r:id="rId26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BD3787" w:rsidRDefault="00BD3787" w:rsidP="00BD3787">
      <w:pPr>
        <w:autoSpaceDE w:val="0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BD3787" w:rsidRDefault="00BD3787" w:rsidP="00BD37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bookmarkStart w:id="0" w:name="sub_3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подписания и подлежит обнародованию в установленном порядке и размещению на официальном сайте в информационно-телекоммуникационной сети Интернет.</w:t>
      </w:r>
    </w:p>
    <w:bookmarkEnd w:id="0"/>
    <w:p w:rsidR="00BD3787" w:rsidRDefault="00BD3787" w:rsidP="00BD37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3787" w:rsidRDefault="00BD3787" w:rsidP="00BD37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3.Контроль за исполнением настоящего постановления оставляю за собой.</w:t>
      </w:r>
    </w:p>
    <w:p w:rsidR="00BD3787" w:rsidRDefault="00BD3787" w:rsidP="00BD37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787" w:rsidRDefault="00BD3787" w:rsidP="00BD37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787" w:rsidRDefault="00BD3787" w:rsidP="00BD37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787" w:rsidRDefault="00BD3787" w:rsidP="00BD378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Тростянского</w:t>
      </w:r>
    </w:p>
    <w:p w:rsidR="00BD3787" w:rsidRDefault="00BD3787" w:rsidP="00BD378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сельского поселения                                                                      С.В.Волков</w:t>
      </w:r>
    </w:p>
    <w:p w:rsidR="00BD3787" w:rsidRDefault="00BD3787" w:rsidP="00BD3787"/>
    <w:p w:rsidR="00BD3787" w:rsidRDefault="00BD3787" w:rsidP="00BD3787"/>
    <w:p w:rsidR="00D60340" w:rsidRDefault="00D60340"/>
    <w:sectPr w:rsidR="00D60340" w:rsidSect="001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1DD" w:rsidRDefault="003E41DD" w:rsidP="00BD3787">
      <w:pPr>
        <w:spacing w:after="0" w:line="240" w:lineRule="auto"/>
      </w:pPr>
      <w:r>
        <w:separator/>
      </w:r>
    </w:p>
  </w:endnote>
  <w:endnote w:type="continuationSeparator" w:id="1">
    <w:p w:rsidR="003E41DD" w:rsidRDefault="003E41DD" w:rsidP="00BD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1DD" w:rsidRDefault="003E41DD" w:rsidP="00BD3787">
      <w:pPr>
        <w:spacing w:after="0" w:line="240" w:lineRule="auto"/>
      </w:pPr>
      <w:r>
        <w:separator/>
      </w:r>
    </w:p>
  </w:footnote>
  <w:footnote w:type="continuationSeparator" w:id="1">
    <w:p w:rsidR="003E41DD" w:rsidRDefault="003E41DD" w:rsidP="00BD3787">
      <w:pPr>
        <w:spacing w:after="0" w:line="240" w:lineRule="auto"/>
      </w:pPr>
      <w:r>
        <w:continuationSeparator/>
      </w:r>
    </w:p>
  </w:footnote>
  <w:footnote w:id="2">
    <w:p w:rsidR="00BD3787" w:rsidRDefault="00BD3787" w:rsidP="00BD3787">
      <w:pPr>
        <w:pStyle w:val="a3"/>
        <w:jc w:val="both"/>
        <w:rPr>
          <w:color w:val="FF0000"/>
        </w:rPr>
      </w:pPr>
    </w:p>
  </w:footnote>
  <w:footnote w:id="3">
    <w:p w:rsidR="00BD3787" w:rsidRDefault="00BD3787" w:rsidP="00BD37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787" w:rsidRDefault="00BD3787" w:rsidP="00BD3787">
      <w:pPr>
        <w:pStyle w:val="a3"/>
        <w:rPr>
          <w:color w:val="FF0000"/>
          <w:sz w:val="24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787"/>
    <w:rsid w:val="000474CE"/>
    <w:rsid w:val="00253404"/>
    <w:rsid w:val="002B52C2"/>
    <w:rsid w:val="003E41DD"/>
    <w:rsid w:val="009C49C3"/>
    <w:rsid w:val="00A06EC8"/>
    <w:rsid w:val="00A96D75"/>
    <w:rsid w:val="00BD3787"/>
    <w:rsid w:val="00D60340"/>
    <w:rsid w:val="00E2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D3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D378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BD37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BD378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D37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semiHidden/>
    <w:unhideWhenUsed/>
    <w:rsid w:val="00BD3787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BD3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2B41579ADA7722726A9FBAB0A32810685311FFCA5FB31566FE0374C76B94DAA1432E2CF1DC3B94F8b0P9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9215AC8A1E463DFF740A80FB31FBF0B2612AA2B4E714CBC50206CADC0DD46A6F507464BF337222E6f1NCM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67E2581701D00929E4F46049104D6C3043F019207BFC64419F7EC3EB820C64B945127D662AA87CHAAEM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D860DBFDAF1D86B1551C494AB53AAECD57F5CED2F4F7190FAE692E40D9D201D94D11FBA17480DB08t8H" TargetMode="External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24" Type="http://schemas.openxmlformats.org/officeDocument/2006/relationships/hyperlink" Target="consultantplus://offline/ref=166B6C834A40D9ED059D12BC8CDD9D84D13C7A68142196DE02C83138nBMD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2018-11-01T06:27:00Z</cp:lastPrinted>
  <dcterms:created xsi:type="dcterms:W3CDTF">2018-10-22T11:47:00Z</dcterms:created>
  <dcterms:modified xsi:type="dcterms:W3CDTF">2018-11-01T06:28:00Z</dcterms:modified>
</cp:coreProperties>
</file>