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41D">
        <w:rPr>
          <w:rFonts w:ascii="Times New Roman" w:hAnsi="Times New Roman" w:cs="Times New Roman"/>
          <w:b/>
          <w:sz w:val="28"/>
          <w:szCs w:val="28"/>
        </w:rPr>
        <w:t>АДМИНИС</w:t>
      </w:r>
      <w:r w:rsidR="00A01A75">
        <w:rPr>
          <w:rFonts w:ascii="Times New Roman" w:hAnsi="Times New Roman" w:cs="Times New Roman"/>
          <w:b/>
          <w:sz w:val="28"/>
          <w:szCs w:val="28"/>
        </w:rPr>
        <w:t>ТРАЦИЯ  ТРОСТЯНСКОГО СЕЛЬСКОГО</w:t>
      </w:r>
      <w:r w:rsidRPr="008A189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0">
        <w:rPr>
          <w:rFonts w:ascii="Times New Roman" w:hAnsi="Times New Roman" w:cs="Times New Roman"/>
          <w:b/>
          <w:sz w:val="28"/>
          <w:szCs w:val="28"/>
        </w:rPr>
        <w:t xml:space="preserve"> НОВОАННИНСКОГО МУНИЦИПАЛЬНОГО РАЙОНА </w:t>
      </w:r>
    </w:p>
    <w:p w:rsidR="00A51996" w:rsidRPr="008A1890" w:rsidRDefault="00A51996" w:rsidP="00EE54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150D3" w:rsidRPr="008A1890" w:rsidRDefault="00D150D3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0D3" w:rsidRPr="008A1890" w:rsidRDefault="00D150D3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96" w:rsidRPr="008A1890" w:rsidRDefault="00A01A75" w:rsidP="00EE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 декабря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 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51996" w:rsidRPr="008A18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D150D3" w:rsidRPr="008A1890" w:rsidRDefault="00D150D3" w:rsidP="00EE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Об утверждении порядка проведения оцен</w:t>
      </w:r>
      <w:r w:rsidR="00A01A75">
        <w:rPr>
          <w:rFonts w:ascii="Times New Roman" w:hAnsi="Times New Roman" w:cs="Times New Roman"/>
          <w:sz w:val="28"/>
          <w:szCs w:val="28"/>
        </w:rPr>
        <w:t xml:space="preserve">ки налоговых расходов 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 поселения Новоаннинского муниципального района Волгоградской области</w:t>
      </w:r>
    </w:p>
    <w:p w:rsidR="00D150D3" w:rsidRPr="008A1890" w:rsidRDefault="00D150D3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8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A1890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8A18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8A18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A18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г. </w:t>
      </w:r>
      <w:r w:rsidR="00D150D3" w:rsidRPr="008A1890">
        <w:rPr>
          <w:rFonts w:ascii="Times New Roman" w:hAnsi="Times New Roman" w:cs="Times New Roman"/>
          <w:sz w:val="28"/>
          <w:szCs w:val="28"/>
        </w:rPr>
        <w:t>№</w:t>
      </w:r>
      <w:r w:rsidRPr="008A1890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образований", постановлением администрации Волгоградской области от 23</w:t>
      </w:r>
      <w:r w:rsidR="00D150D3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>сентября 2019 года №460-п «Об утверждении Порядка проведения оценки налоговых расходов Волгогр</w:t>
      </w:r>
      <w:r w:rsidR="00A01A75">
        <w:rPr>
          <w:rFonts w:ascii="Times New Roman" w:hAnsi="Times New Roman" w:cs="Times New Roman"/>
          <w:sz w:val="28"/>
          <w:szCs w:val="28"/>
        </w:rPr>
        <w:t xml:space="preserve">адской области» администрация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поселения Новоаннинского муниципального района Волгоградской области</w:t>
      </w:r>
      <w:proofErr w:type="gramEnd"/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1.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8" w:history="1">
        <w:r w:rsidR="00A51996" w:rsidRPr="008A18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51996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проведения оценки налого</w:t>
      </w:r>
      <w:r w:rsidR="00A01A75">
        <w:rPr>
          <w:rFonts w:ascii="Times New Roman" w:hAnsi="Times New Roman" w:cs="Times New Roman"/>
          <w:sz w:val="28"/>
          <w:szCs w:val="28"/>
        </w:rPr>
        <w:t xml:space="preserve">вых расходов 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поселения Новоаннинского муниципального района Волгоградской области.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2</w:t>
      </w:r>
      <w:r w:rsidR="00A51996" w:rsidRPr="008A1890">
        <w:rPr>
          <w:rFonts w:ascii="Times New Roman" w:hAnsi="Times New Roman" w:cs="Times New Roman"/>
          <w:sz w:val="28"/>
          <w:szCs w:val="28"/>
        </w:rPr>
        <w:t>. Настоящее постановление вступает в с</w:t>
      </w:r>
      <w:r w:rsidRPr="008A1890">
        <w:rPr>
          <w:rFonts w:ascii="Times New Roman" w:hAnsi="Times New Roman" w:cs="Times New Roman"/>
          <w:sz w:val="28"/>
          <w:szCs w:val="28"/>
        </w:rPr>
        <w:t>илу с 01 января 2020 года.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189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A18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A51996" w:rsidRPr="008A1890">
        <w:rPr>
          <w:rFonts w:ascii="Times New Roman" w:hAnsi="Times New Roman" w:cs="Times New Roman"/>
          <w:sz w:val="28"/>
          <w:szCs w:val="28"/>
        </w:rPr>
        <w:t>официальн</w:t>
      </w:r>
      <w:r w:rsidRPr="008A1890">
        <w:rPr>
          <w:rFonts w:ascii="Times New Roman" w:hAnsi="Times New Roman" w:cs="Times New Roman"/>
          <w:sz w:val="28"/>
          <w:szCs w:val="28"/>
        </w:rPr>
        <w:t>ом сайте адми</w:t>
      </w:r>
      <w:r w:rsidR="00A01A75">
        <w:rPr>
          <w:rFonts w:ascii="Times New Roman" w:hAnsi="Times New Roman" w:cs="Times New Roman"/>
          <w:sz w:val="28"/>
          <w:szCs w:val="28"/>
        </w:rPr>
        <w:t xml:space="preserve">нистрации Тростянского сельского </w:t>
      </w:r>
      <w:r w:rsidR="00AD2F92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>поселения Новоаннинского муниципального района Волгоградской области в информационно-телекоммуникационной сети «Интернет».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.</w:t>
      </w:r>
    </w:p>
    <w:p w:rsidR="00AD2F92" w:rsidRPr="008A1890" w:rsidRDefault="00A01A75" w:rsidP="00EE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Тростянского сельского </w:t>
      </w:r>
      <w:r w:rsidR="009073C0" w:rsidRPr="008A18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А.Н.Анисов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  <w:r w:rsidR="00AD2F92" w:rsidRPr="008A1890">
        <w:rPr>
          <w:rFonts w:ascii="Times New Roman" w:hAnsi="Times New Roman" w:cs="Times New Roman"/>
          <w:sz w:val="28"/>
          <w:szCs w:val="28"/>
        </w:rPr>
        <w:t xml:space="preserve">   </w:t>
      </w:r>
      <w:r w:rsidR="00A01A75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41D" w:rsidRPr="008A1890" w:rsidRDefault="00EE541D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41D" w:rsidRPr="008A1890" w:rsidRDefault="00EE541D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3C0" w:rsidRPr="008A1890" w:rsidRDefault="00A01A75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Тростянского сельского </w:t>
      </w:r>
      <w:r w:rsidR="009073C0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</w:t>
      </w:r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от </w:t>
      </w:r>
      <w:r w:rsidR="00A01A75">
        <w:rPr>
          <w:rFonts w:ascii="Times New Roman" w:hAnsi="Times New Roman" w:cs="Times New Roman"/>
          <w:sz w:val="28"/>
          <w:szCs w:val="28"/>
        </w:rPr>
        <w:t xml:space="preserve"> 12 декабря</w:t>
      </w:r>
      <w:r w:rsidRPr="008A1890">
        <w:rPr>
          <w:rFonts w:ascii="Times New Roman" w:hAnsi="Times New Roman" w:cs="Times New Roman"/>
          <w:sz w:val="28"/>
          <w:szCs w:val="28"/>
        </w:rPr>
        <w:t xml:space="preserve"> 2019 г. </w:t>
      </w:r>
      <w:r w:rsidR="009073C0" w:rsidRPr="008A1890">
        <w:rPr>
          <w:rFonts w:ascii="Times New Roman" w:hAnsi="Times New Roman" w:cs="Times New Roman"/>
          <w:sz w:val="28"/>
          <w:szCs w:val="28"/>
        </w:rPr>
        <w:t>№</w:t>
      </w:r>
      <w:r w:rsidR="00A01A75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A51996" w:rsidRPr="008A1890" w:rsidRDefault="00A51996" w:rsidP="00EE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3C0" w:rsidRPr="008A1890" w:rsidRDefault="00692478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ar28" w:history="1">
        <w:r w:rsidR="009073C0" w:rsidRPr="008A18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9073C0" w:rsidRPr="008A1890" w:rsidRDefault="009073C0" w:rsidP="00EE5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проведения оценки налоговы</w:t>
      </w:r>
      <w:r w:rsidR="00A01A75">
        <w:rPr>
          <w:rFonts w:ascii="Times New Roman" w:hAnsi="Times New Roman" w:cs="Times New Roman"/>
          <w:sz w:val="28"/>
          <w:szCs w:val="28"/>
        </w:rPr>
        <w:t xml:space="preserve">х расходов  Тростянского сельского </w:t>
      </w:r>
      <w:r w:rsidR="00AD2F92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поселения Новоаннинского муниципального района Волгоградской области</w:t>
      </w:r>
    </w:p>
    <w:p w:rsidR="009073C0" w:rsidRPr="008A1890" w:rsidRDefault="009073C0" w:rsidP="002E45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8A1890" w:rsidRDefault="00AF1FCC" w:rsidP="0046071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890">
        <w:rPr>
          <w:rFonts w:ascii="Times New Roman" w:hAnsi="Times New Roman" w:cs="Times New Roman"/>
          <w:sz w:val="28"/>
          <w:szCs w:val="28"/>
        </w:rPr>
        <w:t>Порядок проведения оценки налоговых</w:t>
      </w:r>
      <w:r w:rsidR="00A01A75">
        <w:rPr>
          <w:rFonts w:ascii="Times New Roman" w:hAnsi="Times New Roman" w:cs="Times New Roman"/>
          <w:sz w:val="28"/>
          <w:szCs w:val="28"/>
        </w:rPr>
        <w:t xml:space="preserve"> расходов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>поселения Новоаннинского муниципального района Волгоградской области (далее именуется - Порядок) определяет требования к порядку и критериям проведения оцен</w:t>
      </w:r>
      <w:r w:rsidR="00A01A75">
        <w:rPr>
          <w:rFonts w:ascii="Times New Roman" w:hAnsi="Times New Roman" w:cs="Times New Roman"/>
          <w:sz w:val="28"/>
          <w:szCs w:val="28"/>
        </w:rPr>
        <w:t xml:space="preserve">ки налоговых расходов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>поселения  Новоаннинского муниципального района Волгоградской о</w:t>
      </w:r>
      <w:r w:rsidR="00A01A75">
        <w:rPr>
          <w:rFonts w:ascii="Times New Roman" w:hAnsi="Times New Roman" w:cs="Times New Roman"/>
          <w:sz w:val="28"/>
          <w:szCs w:val="28"/>
        </w:rPr>
        <w:t xml:space="preserve">бласти (далее именуется Тростянское сельское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поселение)</w:t>
      </w:r>
      <w:r w:rsidR="0046071A" w:rsidRPr="008A1890">
        <w:rPr>
          <w:rFonts w:ascii="Times New Roman" w:hAnsi="Times New Roman" w:cs="Times New Roman"/>
          <w:sz w:val="28"/>
          <w:szCs w:val="28"/>
        </w:rPr>
        <w:t xml:space="preserve"> курат</w:t>
      </w:r>
      <w:r w:rsidR="00A01A75">
        <w:rPr>
          <w:rFonts w:ascii="Times New Roman" w:hAnsi="Times New Roman" w:cs="Times New Roman"/>
          <w:sz w:val="28"/>
          <w:szCs w:val="28"/>
        </w:rPr>
        <w:t xml:space="preserve">орами налоговых расходов Тростянского сельского </w:t>
      </w:r>
      <w:r w:rsidR="0046071A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A1890">
        <w:rPr>
          <w:rFonts w:ascii="Times New Roman" w:hAnsi="Times New Roman" w:cs="Times New Roman"/>
          <w:sz w:val="28"/>
          <w:szCs w:val="28"/>
        </w:rPr>
        <w:t>, правила формирования информации о нормативных, целевых и фискальных хара</w:t>
      </w:r>
      <w:r w:rsidR="007B10E4">
        <w:rPr>
          <w:rFonts w:ascii="Times New Roman" w:hAnsi="Times New Roman" w:cs="Times New Roman"/>
          <w:sz w:val="28"/>
          <w:szCs w:val="28"/>
        </w:rPr>
        <w:t>ктеристиках налоговых расходов</w:t>
      </w:r>
      <w:r w:rsidRPr="008A1890">
        <w:rPr>
          <w:rFonts w:ascii="Times New Roman" w:hAnsi="Times New Roman" w:cs="Times New Roman"/>
          <w:sz w:val="28"/>
          <w:szCs w:val="28"/>
        </w:rPr>
        <w:t>, порядок обобщения результатов оценки</w:t>
      </w:r>
      <w:proofErr w:type="gramEnd"/>
      <w:r w:rsidRPr="008A1890">
        <w:rPr>
          <w:rFonts w:ascii="Times New Roman" w:hAnsi="Times New Roman" w:cs="Times New Roman"/>
          <w:sz w:val="28"/>
          <w:szCs w:val="28"/>
        </w:rPr>
        <w:t xml:space="preserve"> эффективности налоговых расходов, осуществляемой кураторами на</w:t>
      </w:r>
      <w:r w:rsidR="00A01A75">
        <w:rPr>
          <w:rFonts w:ascii="Times New Roman" w:hAnsi="Times New Roman" w:cs="Times New Roman"/>
          <w:sz w:val="28"/>
          <w:szCs w:val="28"/>
        </w:rPr>
        <w:t xml:space="preserve">логовых расходов 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F6B52" w:rsidRPr="008A1890" w:rsidRDefault="0046071A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2.</w:t>
      </w:r>
      <w:r w:rsidR="00BF6B52" w:rsidRPr="008A1890">
        <w:rPr>
          <w:rFonts w:ascii="Times New Roman" w:hAnsi="Times New Roman" w:cs="Times New Roman"/>
          <w:sz w:val="28"/>
          <w:szCs w:val="28"/>
        </w:rPr>
        <w:t>Понятия и термины, используемые в Порядке, применяются в значениях, определенных законодательством Российской Федерации и Волгоградской области</w:t>
      </w:r>
      <w:r w:rsidR="008714DC" w:rsidRPr="008A1890">
        <w:rPr>
          <w:rFonts w:ascii="Times New Roman" w:hAnsi="Times New Roman" w:cs="Times New Roman"/>
          <w:sz w:val="28"/>
          <w:szCs w:val="28"/>
        </w:rPr>
        <w:t>, муниципальны</w:t>
      </w:r>
      <w:r w:rsidR="00A01A75">
        <w:rPr>
          <w:rFonts w:ascii="Times New Roman" w:hAnsi="Times New Roman" w:cs="Times New Roman"/>
          <w:sz w:val="28"/>
          <w:szCs w:val="28"/>
        </w:rPr>
        <w:t xml:space="preserve">ми правовыми актами Тростянского сельского </w:t>
      </w:r>
      <w:r w:rsidR="008714DC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F6B52" w:rsidRPr="008A1890">
        <w:rPr>
          <w:rFonts w:ascii="Times New Roman" w:hAnsi="Times New Roman" w:cs="Times New Roman"/>
          <w:sz w:val="28"/>
          <w:szCs w:val="28"/>
        </w:rPr>
        <w:t>.</w:t>
      </w:r>
    </w:p>
    <w:p w:rsidR="00C90D73" w:rsidRPr="008A1890" w:rsidRDefault="0046071A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3.</w:t>
      </w:r>
      <w:r w:rsidR="00C90D73" w:rsidRPr="008A1890">
        <w:rPr>
          <w:rFonts w:ascii="Times New Roman" w:hAnsi="Times New Roman" w:cs="Times New Roman"/>
          <w:sz w:val="28"/>
          <w:szCs w:val="28"/>
        </w:rPr>
        <w:t>Отнес</w:t>
      </w:r>
      <w:r w:rsidR="00A01A75">
        <w:rPr>
          <w:rFonts w:ascii="Times New Roman" w:hAnsi="Times New Roman" w:cs="Times New Roman"/>
          <w:sz w:val="28"/>
          <w:szCs w:val="28"/>
        </w:rPr>
        <w:t xml:space="preserve">ение налоговых расходов Тростянского сельского </w:t>
      </w:r>
      <w:r w:rsidR="00C90D73" w:rsidRPr="008A1890">
        <w:rPr>
          <w:rFonts w:ascii="Times New Roman" w:hAnsi="Times New Roman" w:cs="Times New Roman"/>
          <w:sz w:val="28"/>
          <w:szCs w:val="28"/>
        </w:rPr>
        <w:t xml:space="preserve"> поселения (далее именуются - налоговые расходы)</w:t>
      </w:r>
      <w:r w:rsidR="00A01A75">
        <w:rPr>
          <w:rFonts w:ascii="Times New Roman" w:hAnsi="Times New Roman" w:cs="Times New Roman"/>
          <w:sz w:val="28"/>
          <w:szCs w:val="28"/>
        </w:rPr>
        <w:t xml:space="preserve"> к муниципальным  программам Тростянского сельского  </w:t>
      </w:r>
      <w:r w:rsidR="00C90D73" w:rsidRPr="008A1890">
        <w:rPr>
          <w:rFonts w:ascii="Times New Roman" w:hAnsi="Times New Roman" w:cs="Times New Roman"/>
          <w:sz w:val="28"/>
          <w:szCs w:val="28"/>
        </w:rPr>
        <w:t xml:space="preserve"> поселения  осуществляется исходя из целей, структурных элементов муниципальных программ и (или) целей социально</w:t>
      </w:r>
      <w:r w:rsidR="00A01A75">
        <w:rPr>
          <w:rFonts w:ascii="Times New Roman" w:hAnsi="Times New Roman" w:cs="Times New Roman"/>
          <w:sz w:val="28"/>
          <w:szCs w:val="28"/>
        </w:rPr>
        <w:t xml:space="preserve">-экономической политики Тростянского сельского </w:t>
      </w:r>
      <w:r w:rsidR="00C90D73" w:rsidRPr="008A1890">
        <w:rPr>
          <w:rFonts w:ascii="Times New Roman" w:hAnsi="Times New Roman" w:cs="Times New Roman"/>
          <w:sz w:val="28"/>
          <w:szCs w:val="28"/>
        </w:rPr>
        <w:t xml:space="preserve"> поселения,  не относящихся к муниципальным программам сельского поселения</w:t>
      </w:r>
      <w:proofErr w:type="gramStart"/>
      <w:r w:rsidR="00C90D73" w:rsidRPr="008A18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0D73" w:rsidRPr="008A1890" w:rsidRDefault="0046071A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4.</w:t>
      </w:r>
      <w:r w:rsidR="00C90D73" w:rsidRPr="008A1890">
        <w:rPr>
          <w:rFonts w:ascii="Times New Roman" w:hAnsi="Times New Roman" w:cs="Times New Roman"/>
          <w:sz w:val="28"/>
          <w:szCs w:val="28"/>
        </w:rPr>
        <w:t xml:space="preserve">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</w:t>
      </w:r>
      <w:hyperlink r:id="rId8" w:history="1">
        <w:r w:rsidR="00C90D73" w:rsidRPr="008A18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90D73" w:rsidRPr="008A18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образований".</w:t>
      </w:r>
    </w:p>
    <w:p w:rsidR="00C90D73" w:rsidRPr="008A1890" w:rsidRDefault="0046071A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5.</w:t>
      </w:r>
      <w:r w:rsidR="00C90D73" w:rsidRPr="008A1890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осуществляется кураторами налоговых расходов и включает в себя:</w:t>
      </w:r>
    </w:p>
    <w:p w:rsidR="00C90D73" w:rsidRPr="008A1890" w:rsidRDefault="00C90D73" w:rsidP="0046071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расходов;</w:t>
      </w:r>
    </w:p>
    <w:p w:rsidR="00C90D73" w:rsidRPr="008A1890" w:rsidRDefault="00C90D73" w:rsidP="0046071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C90D73" w:rsidRPr="008A1890" w:rsidRDefault="00C90D73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6. Критериями целесообразности налоговых расходов являются:</w:t>
      </w:r>
    </w:p>
    <w:p w:rsidR="00C90D73" w:rsidRPr="008A1890" w:rsidRDefault="00C90D73" w:rsidP="0046071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целям, структурным элементам </w:t>
      </w:r>
      <w:r w:rsidR="00FD0610" w:rsidRPr="008A1890">
        <w:rPr>
          <w:rFonts w:ascii="Times New Roman" w:hAnsi="Times New Roman" w:cs="Times New Roman"/>
          <w:sz w:val="28"/>
          <w:szCs w:val="28"/>
        </w:rPr>
        <w:t>муниципальных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программ и (или) целям социально-экономической </w:t>
      </w:r>
      <w:r w:rsidRPr="008A1890">
        <w:rPr>
          <w:rFonts w:ascii="Times New Roman" w:hAnsi="Times New Roman" w:cs="Times New Roman"/>
          <w:sz w:val="28"/>
          <w:szCs w:val="28"/>
        </w:rPr>
        <w:lastRenderedPageBreak/>
        <w:t xml:space="preserve">политики </w:t>
      </w:r>
      <w:r w:rsidR="00A01A75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="00FD0610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A1890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FD0610" w:rsidRPr="008A1890">
        <w:rPr>
          <w:rFonts w:ascii="Times New Roman" w:hAnsi="Times New Roman" w:cs="Times New Roman"/>
          <w:sz w:val="28"/>
          <w:szCs w:val="28"/>
        </w:rPr>
        <w:t>муниципальным п</w:t>
      </w:r>
      <w:r w:rsidRPr="008A1890">
        <w:rPr>
          <w:rFonts w:ascii="Times New Roman" w:hAnsi="Times New Roman" w:cs="Times New Roman"/>
          <w:sz w:val="28"/>
          <w:szCs w:val="28"/>
        </w:rPr>
        <w:t xml:space="preserve">рограммам </w:t>
      </w:r>
      <w:r w:rsidR="00A01A75">
        <w:rPr>
          <w:rFonts w:ascii="Times New Roman" w:hAnsi="Times New Roman" w:cs="Times New Roman"/>
          <w:sz w:val="28"/>
          <w:szCs w:val="28"/>
        </w:rPr>
        <w:t xml:space="preserve"> Тростянского сельского </w:t>
      </w:r>
      <w:r w:rsidR="00FD0610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A1890">
        <w:rPr>
          <w:rFonts w:ascii="Times New Roman" w:hAnsi="Times New Roman" w:cs="Times New Roman"/>
          <w:sz w:val="28"/>
          <w:szCs w:val="28"/>
        </w:rPr>
        <w:t>;</w:t>
      </w:r>
    </w:p>
    <w:p w:rsidR="00C90D73" w:rsidRPr="008A1890" w:rsidRDefault="00AD2F92" w:rsidP="0046071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востребованно</w:t>
      </w:r>
      <w:r w:rsidR="00C90D73" w:rsidRPr="008A1890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C90D73" w:rsidRPr="008A1890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="00C90D73" w:rsidRPr="008A189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90D73" w:rsidRPr="008A1890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C90D73" w:rsidRPr="008A1890" w:rsidRDefault="00C90D73" w:rsidP="0046071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90D73" w:rsidRPr="008A1890" w:rsidRDefault="00C90D73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7. В случае несоответствия налоговых расходов хотя бы одному из критериев, указанных в </w:t>
      </w:r>
      <w:hyperlink w:anchor="Par38" w:history="1">
        <w:r w:rsidRPr="008A189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A1890">
        <w:rPr>
          <w:rFonts w:ascii="Times New Roman" w:hAnsi="Times New Roman" w:cs="Times New Roman"/>
          <w:sz w:val="28"/>
          <w:szCs w:val="28"/>
        </w:rPr>
        <w:t xml:space="preserve"> Порядка, куратору налогового расхода надлежит представить </w:t>
      </w:r>
      <w:r w:rsidR="002E45DF" w:rsidRPr="008A1890">
        <w:rPr>
          <w:rFonts w:ascii="Times New Roman" w:hAnsi="Times New Roman" w:cs="Times New Roman"/>
          <w:sz w:val="28"/>
          <w:szCs w:val="28"/>
        </w:rPr>
        <w:t>должностному  лицу, осуществляющему функции по финансово-экономическим вопросам де</w:t>
      </w:r>
      <w:r w:rsidR="00A01A75">
        <w:rPr>
          <w:rFonts w:ascii="Times New Roman" w:hAnsi="Times New Roman" w:cs="Times New Roman"/>
          <w:sz w:val="28"/>
          <w:szCs w:val="28"/>
        </w:rPr>
        <w:t xml:space="preserve">ятельности администрации Тростянского сельского </w:t>
      </w:r>
      <w:r w:rsidR="002E45DF" w:rsidRPr="008A1890">
        <w:rPr>
          <w:rFonts w:ascii="Times New Roman" w:hAnsi="Times New Roman" w:cs="Times New Roman"/>
          <w:sz w:val="28"/>
          <w:szCs w:val="28"/>
        </w:rPr>
        <w:t xml:space="preserve"> поселения  (далее именуется –</w:t>
      </w:r>
      <w:r w:rsidR="008A1890" w:rsidRPr="008A1890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2E45DF" w:rsidRPr="008A1890">
        <w:rPr>
          <w:rFonts w:ascii="Times New Roman" w:hAnsi="Times New Roman" w:cs="Times New Roman"/>
          <w:sz w:val="28"/>
          <w:szCs w:val="28"/>
        </w:rPr>
        <w:t xml:space="preserve"> специалист) </w:t>
      </w:r>
      <w:r w:rsidRPr="008A1890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C90D73" w:rsidRPr="008A1890" w:rsidRDefault="00C90D73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8.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</w:t>
      </w:r>
      <w:r w:rsidR="00A01A75">
        <w:rPr>
          <w:rFonts w:ascii="Times New Roman" w:hAnsi="Times New Roman" w:cs="Times New Roman"/>
          <w:sz w:val="28"/>
          <w:szCs w:val="28"/>
        </w:rPr>
        <w:t xml:space="preserve">ономической политики Тростянского сельского </w:t>
      </w:r>
      <w:r w:rsidR="00AD2F92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</w:t>
      </w:r>
      <w:r w:rsidR="00A01A75">
        <w:rPr>
          <w:rFonts w:ascii="Times New Roman" w:hAnsi="Times New Roman" w:cs="Times New Roman"/>
          <w:sz w:val="28"/>
          <w:szCs w:val="28"/>
        </w:rPr>
        <w:t xml:space="preserve">униципальным программам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>поселения, либо иной показатель (индикатор), на значение которого оказывают влияние налоговые расходы.</w:t>
      </w:r>
    </w:p>
    <w:p w:rsidR="00C90D73" w:rsidRPr="008A1890" w:rsidRDefault="00C90D73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</w:t>
      </w:r>
      <w:r w:rsidR="00A01A75">
        <w:rPr>
          <w:rFonts w:ascii="Times New Roman" w:hAnsi="Times New Roman" w:cs="Times New Roman"/>
          <w:sz w:val="28"/>
          <w:szCs w:val="28"/>
        </w:rPr>
        <w:t xml:space="preserve">ономической политики Тростянского сельского </w:t>
      </w:r>
      <w:r w:rsidR="00AD2F92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 xml:space="preserve">поселения, не относящихся к </w:t>
      </w:r>
      <w:r w:rsidR="00FF0042" w:rsidRPr="008A1890">
        <w:rPr>
          <w:rFonts w:ascii="Times New Roman" w:hAnsi="Times New Roman" w:cs="Times New Roman"/>
          <w:sz w:val="28"/>
          <w:szCs w:val="28"/>
        </w:rPr>
        <w:t>муниципальным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F0042" w:rsidRPr="008A1890" w:rsidRDefault="00FF0042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FF0042" w:rsidRPr="008A1890" w:rsidRDefault="00FF0042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10.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8A1890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</w:t>
      </w:r>
      <w:r w:rsidR="00AD2F92" w:rsidRPr="008A1890">
        <w:rPr>
          <w:rFonts w:ascii="Times New Roman" w:hAnsi="Times New Roman" w:cs="Times New Roman"/>
          <w:sz w:val="28"/>
          <w:szCs w:val="28"/>
        </w:rPr>
        <w:t>елей муниципальной программы</w:t>
      </w:r>
      <w:proofErr w:type="gramEnd"/>
      <w:r w:rsidR="00AD2F92" w:rsidRPr="008A1890">
        <w:rPr>
          <w:rFonts w:ascii="Times New Roman" w:hAnsi="Times New Roman" w:cs="Times New Roman"/>
          <w:sz w:val="28"/>
          <w:szCs w:val="28"/>
        </w:rPr>
        <w:t xml:space="preserve">  </w:t>
      </w:r>
      <w:r w:rsidRPr="008A1890">
        <w:rPr>
          <w:rFonts w:ascii="Times New Roman" w:hAnsi="Times New Roman" w:cs="Times New Roman"/>
          <w:sz w:val="28"/>
          <w:szCs w:val="28"/>
        </w:rPr>
        <w:t>и (или) целей социал</w:t>
      </w:r>
      <w:r w:rsidR="00A01A75">
        <w:rPr>
          <w:rFonts w:ascii="Times New Roman" w:hAnsi="Times New Roman" w:cs="Times New Roman"/>
          <w:sz w:val="28"/>
          <w:szCs w:val="28"/>
        </w:rPr>
        <w:t xml:space="preserve">ьно-экономической политики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 поселения,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F23480" w:rsidRPr="008A1890" w:rsidRDefault="00F23480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A1890">
        <w:rPr>
          <w:rFonts w:ascii="Times New Roman" w:hAnsi="Times New Roman" w:cs="Times New Roman"/>
          <w:sz w:val="28"/>
          <w:szCs w:val="28"/>
        </w:rPr>
        <w:t>Сравнительный анализ включает сравнени</w:t>
      </w:r>
      <w:r w:rsidR="00A01A75">
        <w:rPr>
          <w:rFonts w:ascii="Times New Roman" w:hAnsi="Times New Roman" w:cs="Times New Roman"/>
          <w:sz w:val="28"/>
          <w:szCs w:val="28"/>
        </w:rPr>
        <w:t xml:space="preserve">е объемов расходов бюджета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 поселения  в случае применения альтернативных механизмов достижения целей муниципальной  программы и (или) целей социально-экономической политики </w:t>
      </w:r>
      <w:r w:rsidR="00A01A75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="00F96DED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муниципальным программам, и объемов </w:t>
      </w:r>
      <w:r w:rsidRPr="008A189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льгот [расчет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A01A75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 поселения, не относящихся к муниципальным программам, на 1 рубль</w:t>
      </w:r>
      <w:proofErr w:type="gramEnd"/>
      <w:r w:rsidRPr="008A1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890">
        <w:rPr>
          <w:rFonts w:ascii="Times New Roman" w:hAnsi="Times New Roman" w:cs="Times New Roman"/>
          <w:sz w:val="28"/>
          <w:szCs w:val="28"/>
        </w:rPr>
        <w:t>налоговых расходов и на</w:t>
      </w:r>
      <w:r w:rsidR="00A01A75">
        <w:rPr>
          <w:rFonts w:ascii="Times New Roman" w:hAnsi="Times New Roman" w:cs="Times New Roman"/>
          <w:sz w:val="28"/>
          <w:szCs w:val="28"/>
        </w:rPr>
        <w:t xml:space="preserve"> 1 рубль расходов бюджета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 поселения для достижения того же показателя (индикатора) в случае применения альтернативных механизмов].</w:t>
      </w:r>
      <w:proofErr w:type="gramEnd"/>
    </w:p>
    <w:p w:rsidR="00F23480" w:rsidRPr="008A1890" w:rsidRDefault="00F23480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В качестве альтернативных механизмов достижения целей муниципальной  программы и (или) целей социально-экономической политики</w:t>
      </w:r>
      <w:r w:rsidR="00A01A75">
        <w:rPr>
          <w:rFonts w:ascii="Times New Roman" w:hAnsi="Times New Roman" w:cs="Times New Roman"/>
          <w:sz w:val="28"/>
          <w:szCs w:val="28"/>
        </w:rPr>
        <w:t xml:space="preserve"> 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муниципальным программам, могут учитываться в том числе:</w:t>
      </w:r>
    </w:p>
    <w:p w:rsidR="00F23480" w:rsidRPr="008A1890" w:rsidRDefault="00F23480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A01A75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="00F96DED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="00042EE2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A1890">
        <w:rPr>
          <w:rFonts w:ascii="Times New Roman" w:hAnsi="Times New Roman" w:cs="Times New Roman"/>
          <w:sz w:val="28"/>
          <w:szCs w:val="28"/>
        </w:rPr>
        <w:t>;</w:t>
      </w:r>
    </w:p>
    <w:p w:rsidR="00F23480" w:rsidRPr="008A1890" w:rsidRDefault="00F23480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42EE2" w:rsidRPr="008A18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A1890">
        <w:rPr>
          <w:rFonts w:ascii="Times New Roman" w:hAnsi="Times New Roman" w:cs="Times New Roman"/>
          <w:sz w:val="28"/>
          <w:szCs w:val="28"/>
        </w:rPr>
        <w:t>гарантий</w:t>
      </w:r>
      <w:r w:rsidR="00A01A75">
        <w:rPr>
          <w:rFonts w:ascii="Times New Roman" w:hAnsi="Times New Roman" w:cs="Times New Roman"/>
          <w:sz w:val="28"/>
          <w:szCs w:val="28"/>
        </w:rPr>
        <w:t xml:space="preserve"> Тростянского сельского </w:t>
      </w:r>
      <w:r w:rsidR="00042EE2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 обязательствам плательщиков, имеющих право на льготы;</w:t>
      </w:r>
    </w:p>
    <w:p w:rsidR="00F23480" w:rsidRPr="008A1890" w:rsidRDefault="00F23480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12. В целях оценки бюджетной эффективности стимулирующих налоговых расходов, обусловленных льготами, по налогу на имущество физических лиц, земельному налогу  наряду со сравнительным анализом, указанным в </w:t>
      </w:r>
      <w:hyperlink w:anchor="Par47" w:history="1">
        <w:r w:rsidRPr="008A189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A1890">
        <w:rPr>
          <w:rFonts w:ascii="Times New Roman" w:hAnsi="Times New Roman" w:cs="Times New Roman"/>
          <w:sz w:val="28"/>
          <w:szCs w:val="28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13.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пять отчетных лет, а в случае, если указанные льготы действуют более шести лет, - на день проведения оценки эффективности налогового расхода по следующей формуле: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07235" cy="462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lastRenderedPageBreak/>
        <w:t>i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m</w:t>
      </w:r>
      <w:r w:rsidRPr="008A189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8A189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>;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N</w:t>
      </w:r>
      <w:r w:rsidRPr="008A1890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- объем налогов, задеклариро</w:t>
      </w:r>
      <w:r w:rsidR="00A01A75">
        <w:rPr>
          <w:rFonts w:ascii="Times New Roman" w:hAnsi="Times New Roman" w:cs="Times New Roman"/>
          <w:sz w:val="28"/>
          <w:szCs w:val="28"/>
        </w:rPr>
        <w:t xml:space="preserve">ванных для уплаты в бюджет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поселения  j-м плательщиком в i-м году.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При определении объема налогов, задекларирова</w:t>
      </w:r>
      <w:r w:rsidR="00A01A75">
        <w:rPr>
          <w:rFonts w:ascii="Times New Roman" w:hAnsi="Times New Roman" w:cs="Times New Roman"/>
          <w:sz w:val="28"/>
          <w:szCs w:val="28"/>
        </w:rPr>
        <w:t xml:space="preserve">нных для уплаты в  бюджет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 поселения плательщиками, учитываются начисления по налогу на землю, налогу на имущество физических лиц.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шести лет, объемы налогов, подлежащих уплате </w:t>
      </w:r>
      <w:r w:rsidR="00A01A75">
        <w:rPr>
          <w:rFonts w:ascii="Times New Roman" w:hAnsi="Times New Roman" w:cs="Times New Roman"/>
          <w:sz w:val="28"/>
          <w:szCs w:val="28"/>
        </w:rPr>
        <w:t xml:space="preserve">в бюджет  Тростянского сельского </w:t>
      </w:r>
      <w:r w:rsidRPr="008A1890">
        <w:rPr>
          <w:rFonts w:ascii="Times New Roman" w:hAnsi="Times New Roman" w:cs="Times New Roman"/>
          <w:sz w:val="28"/>
          <w:szCs w:val="28"/>
        </w:rPr>
        <w:t xml:space="preserve">поселения, оцениваются (прогнозируются) по данным </w:t>
      </w:r>
      <w:r w:rsidR="00A01A75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="00F771E7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A1890">
        <w:rPr>
          <w:rFonts w:ascii="Times New Roman" w:hAnsi="Times New Roman" w:cs="Times New Roman"/>
          <w:sz w:val="28"/>
          <w:szCs w:val="28"/>
        </w:rPr>
        <w:t>;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B</w:t>
      </w:r>
      <w:r w:rsidRPr="008A1890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</w:t>
      </w:r>
      <w:r w:rsidR="00F771E7" w:rsidRPr="008A1890">
        <w:rPr>
          <w:rFonts w:ascii="Times New Roman" w:hAnsi="Times New Roman" w:cs="Times New Roman"/>
          <w:sz w:val="28"/>
          <w:szCs w:val="28"/>
        </w:rPr>
        <w:t>б</w:t>
      </w:r>
      <w:r w:rsidRPr="008A1890">
        <w:rPr>
          <w:rFonts w:ascii="Times New Roman" w:hAnsi="Times New Roman" w:cs="Times New Roman"/>
          <w:sz w:val="28"/>
          <w:szCs w:val="28"/>
        </w:rPr>
        <w:t>юджет</w:t>
      </w:r>
      <w:r w:rsidR="00A01A75">
        <w:rPr>
          <w:rFonts w:ascii="Times New Roman" w:hAnsi="Times New Roman" w:cs="Times New Roman"/>
          <w:sz w:val="28"/>
          <w:szCs w:val="28"/>
        </w:rPr>
        <w:t xml:space="preserve"> Тростянского сельского </w:t>
      </w:r>
      <w:r w:rsidR="00F771E7" w:rsidRPr="008A1890">
        <w:rPr>
          <w:rFonts w:ascii="Times New Roman" w:hAnsi="Times New Roman" w:cs="Times New Roman"/>
          <w:sz w:val="28"/>
          <w:szCs w:val="28"/>
        </w:rPr>
        <w:t>поселения</w:t>
      </w:r>
      <w:r w:rsidRPr="008A1890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F771E7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g</w:t>
      </w:r>
      <w:r w:rsidRPr="008A189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- номинальный те</w:t>
      </w:r>
      <w:r w:rsidR="00F771E7" w:rsidRPr="008A1890">
        <w:rPr>
          <w:rFonts w:ascii="Times New Roman" w:hAnsi="Times New Roman" w:cs="Times New Roman"/>
          <w:sz w:val="28"/>
          <w:szCs w:val="28"/>
        </w:rPr>
        <w:t xml:space="preserve">мп прироста налоговых доходов </w:t>
      </w:r>
      <w:r w:rsidRPr="008A1890">
        <w:rPr>
          <w:rFonts w:ascii="Times New Roman" w:hAnsi="Times New Roman" w:cs="Times New Roman"/>
          <w:sz w:val="28"/>
          <w:szCs w:val="28"/>
        </w:rPr>
        <w:t>бюджет</w:t>
      </w:r>
      <w:r w:rsidR="00A01A75">
        <w:rPr>
          <w:rFonts w:ascii="Times New Roman" w:hAnsi="Times New Roman" w:cs="Times New Roman"/>
          <w:sz w:val="28"/>
          <w:szCs w:val="28"/>
        </w:rPr>
        <w:t xml:space="preserve">а Тростянского сельского </w:t>
      </w:r>
      <w:r w:rsidR="00F771E7" w:rsidRPr="008A1890">
        <w:rPr>
          <w:rFonts w:ascii="Times New Roman" w:hAnsi="Times New Roman" w:cs="Times New Roman"/>
          <w:sz w:val="28"/>
          <w:szCs w:val="28"/>
        </w:rPr>
        <w:t xml:space="preserve"> поселения в i-м году по отношению к </w:t>
      </w:r>
      <w:r w:rsidR="008A1890" w:rsidRPr="008A1890">
        <w:rPr>
          <w:rFonts w:ascii="Times New Roman" w:hAnsi="Times New Roman" w:cs="Times New Roman"/>
          <w:sz w:val="28"/>
          <w:szCs w:val="28"/>
        </w:rPr>
        <w:t>показателям базового года.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</w:t>
      </w:r>
      <w:r w:rsidR="0046071A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="00A01A75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="0086734F" w:rsidRPr="008A1890">
        <w:rPr>
          <w:rFonts w:ascii="Times New Roman" w:hAnsi="Times New Roman" w:cs="Times New Roman"/>
          <w:sz w:val="28"/>
          <w:szCs w:val="28"/>
        </w:rPr>
        <w:t>поселения</w:t>
      </w:r>
      <w:r w:rsidRPr="008A1890">
        <w:rPr>
          <w:rFonts w:ascii="Times New Roman" w:hAnsi="Times New Roman" w:cs="Times New Roman"/>
          <w:sz w:val="28"/>
          <w:szCs w:val="28"/>
        </w:rPr>
        <w:t>, рассчитываемая по следующей формуле: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A189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A1890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A189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>, где: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- целевой уровень инфляции, равный четырем процентам;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18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A1890">
        <w:rPr>
          <w:rFonts w:ascii="Times New Roman" w:hAnsi="Times New Roman" w:cs="Times New Roman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8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189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A1890">
        <w:rPr>
          <w:rFonts w:ascii="Times New Roman" w:hAnsi="Times New Roman" w:cs="Times New Roman"/>
          <w:sz w:val="28"/>
          <w:szCs w:val="28"/>
        </w:rPr>
        <w:t>кредитная</w:t>
      </w:r>
      <w:proofErr w:type="gramEnd"/>
      <w:r w:rsidRPr="008A1890">
        <w:rPr>
          <w:rFonts w:ascii="Times New Roman" w:hAnsi="Times New Roman" w:cs="Times New Roman"/>
          <w:sz w:val="28"/>
          <w:szCs w:val="28"/>
        </w:rPr>
        <w:t xml:space="preserve"> премия за риск, рассчитываем</w:t>
      </w:r>
      <w:r w:rsidR="0086734F" w:rsidRPr="008A1890">
        <w:rPr>
          <w:rFonts w:ascii="Times New Roman" w:hAnsi="Times New Roman" w:cs="Times New Roman"/>
          <w:sz w:val="28"/>
          <w:szCs w:val="28"/>
        </w:rPr>
        <w:t xml:space="preserve">ая в зависимости от отношения муниципального </w:t>
      </w:r>
      <w:r w:rsidRPr="008A1890">
        <w:rPr>
          <w:rFonts w:ascii="Times New Roman" w:hAnsi="Times New Roman" w:cs="Times New Roman"/>
          <w:sz w:val="28"/>
          <w:szCs w:val="28"/>
        </w:rPr>
        <w:t>долга</w:t>
      </w:r>
      <w:r w:rsidR="00A01A75">
        <w:rPr>
          <w:rFonts w:ascii="Times New Roman" w:hAnsi="Times New Roman" w:cs="Times New Roman"/>
          <w:sz w:val="28"/>
          <w:szCs w:val="28"/>
        </w:rPr>
        <w:t xml:space="preserve"> Тростянского сельского </w:t>
      </w:r>
      <w:r w:rsidR="0086734F" w:rsidRPr="008A18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A1890">
        <w:rPr>
          <w:rFonts w:ascii="Times New Roman" w:hAnsi="Times New Roman" w:cs="Times New Roman"/>
          <w:sz w:val="28"/>
          <w:szCs w:val="28"/>
        </w:rPr>
        <w:t>по состоянию на 01 января текущего финансового года к доходам (без учета безвозмездных поступлений) за отчетный период: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8A1890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8A1890">
        <w:rPr>
          <w:rFonts w:ascii="Times New Roman" w:hAnsi="Times New Roman" w:cs="Times New Roman"/>
          <w:sz w:val="28"/>
          <w:szCs w:val="28"/>
        </w:rPr>
        <w:t xml:space="preserve"> одному проценту;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8A1890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8A1890">
        <w:rPr>
          <w:rFonts w:ascii="Times New Roman" w:hAnsi="Times New Roman" w:cs="Times New Roman"/>
          <w:sz w:val="28"/>
          <w:szCs w:val="28"/>
        </w:rPr>
        <w:t xml:space="preserve"> двум процентам;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8A1890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8A1890">
        <w:rPr>
          <w:rFonts w:ascii="Times New Roman" w:hAnsi="Times New Roman" w:cs="Times New Roman"/>
          <w:sz w:val="28"/>
          <w:szCs w:val="28"/>
        </w:rPr>
        <w:t xml:space="preserve"> трем процентам.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14. Базовый объем налогов, задекларированных для уплаты в </w:t>
      </w:r>
      <w:r w:rsidR="00A01A75">
        <w:rPr>
          <w:rFonts w:ascii="Times New Roman" w:hAnsi="Times New Roman" w:cs="Times New Roman"/>
          <w:sz w:val="28"/>
          <w:szCs w:val="28"/>
        </w:rPr>
        <w:t xml:space="preserve">бюджет Тростянского сельского </w:t>
      </w:r>
      <w:r w:rsidR="00FD0610" w:rsidRPr="008A18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A1890">
        <w:rPr>
          <w:rFonts w:ascii="Times New Roman" w:hAnsi="Times New Roman" w:cs="Times New Roman"/>
          <w:sz w:val="28"/>
          <w:szCs w:val="28"/>
        </w:rPr>
        <w:t>j-м плательщиком в базовом году, рассчитывается по следующей формуле: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B</w:t>
      </w:r>
      <w:r w:rsidRPr="008A1890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A1890">
        <w:rPr>
          <w:rFonts w:ascii="Times New Roman" w:hAnsi="Times New Roman" w:cs="Times New Roman"/>
          <w:sz w:val="28"/>
          <w:szCs w:val="28"/>
        </w:rPr>
        <w:t>N</w:t>
      </w:r>
      <w:r w:rsidRPr="008A1890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A1890">
        <w:rPr>
          <w:rFonts w:ascii="Times New Roman" w:hAnsi="Times New Roman" w:cs="Times New Roman"/>
          <w:sz w:val="28"/>
          <w:szCs w:val="28"/>
        </w:rPr>
        <w:t>L</w:t>
      </w:r>
      <w:r w:rsidRPr="008A1890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>, где: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N</w:t>
      </w:r>
      <w:r w:rsidRPr="008A1890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034472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="00FD0610" w:rsidRPr="008A189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A1890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890">
        <w:rPr>
          <w:rFonts w:ascii="Times New Roman" w:hAnsi="Times New Roman" w:cs="Times New Roman"/>
          <w:sz w:val="28"/>
          <w:szCs w:val="28"/>
        </w:rPr>
        <w:t>L</w:t>
      </w:r>
      <w:r w:rsidRPr="008A1890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 w:rsidRPr="008A1890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8A1890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AF1FCC" w:rsidRPr="008A1890" w:rsidRDefault="00AF1FCC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lastRenderedPageBreak/>
        <w:t>Под базовым годом понимается год, предшествующий году начала получения j-м плательщиком льготы, либо шестой год, предшествующий отчетному году, если льгота предоставляется плательщику более шести лет.</w:t>
      </w:r>
    </w:p>
    <w:p w:rsidR="00EE541D" w:rsidRPr="008A1890" w:rsidRDefault="002C1999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8A1890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A51996" w:rsidRPr="008A189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51996" w:rsidRPr="008A1890">
        <w:rPr>
          <w:rFonts w:ascii="Times New Roman" w:hAnsi="Times New Roman" w:cs="Times New Roman"/>
          <w:sz w:val="28"/>
          <w:szCs w:val="28"/>
        </w:rPr>
        <w:t>о итогам оценки эффективности налогового расхода куратор налогового расхода</w:t>
      </w:r>
      <w:r w:rsidR="00EE541D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="00A51996" w:rsidRPr="008A1890">
        <w:rPr>
          <w:rFonts w:ascii="Times New Roman" w:hAnsi="Times New Roman" w:cs="Times New Roman"/>
          <w:sz w:val="28"/>
          <w:szCs w:val="28"/>
        </w:rPr>
        <w:t>в виде</w:t>
      </w:r>
      <w:r w:rsidR="00EE541D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="00790AF1" w:rsidRPr="008A1890">
        <w:rPr>
          <w:rFonts w:ascii="Times New Roman" w:hAnsi="Times New Roman" w:cs="Times New Roman"/>
          <w:sz w:val="28"/>
          <w:szCs w:val="28"/>
        </w:rPr>
        <w:t xml:space="preserve">аналитической записки </w:t>
      </w:r>
      <w:r w:rsidR="00EE541D" w:rsidRPr="008A1890">
        <w:rPr>
          <w:rFonts w:ascii="Times New Roman" w:hAnsi="Times New Roman" w:cs="Times New Roman"/>
          <w:sz w:val="28"/>
          <w:szCs w:val="28"/>
        </w:rPr>
        <w:t>формулирует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 выводы о достижении целевых ха</w:t>
      </w:r>
      <w:r w:rsidR="00EE541D" w:rsidRPr="008A1890">
        <w:rPr>
          <w:rFonts w:ascii="Times New Roman" w:hAnsi="Times New Roman" w:cs="Times New Roman"/>
          <w:sz w:val="28"/>
          <w:szCs w:val="28"/>
        </w:rPr>
        <w:t>рактеристик налогового расхода</w:t>
      </w:r>
      <w:r w:rsidR="00CF0F6C" w:rsidRPr="008A1890">
        <w:rPr>
          <w:rFonts w:ascii="Times New Roman" w:hAnsi="Times New Roman" w:cs="Times New Roman"/>
          <w:sz w:val="28"/>
          <w:szCs w:val="28"/>
        </w:rPr>
        <w:t>, о</w:t>
      </w:r>
      <w:r w:rsidR="00EE541D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вкладе налогового расхода в достижение целей </w:t>
      </w:r>
      <w:r w:rsidR="00BD00AF" w:rsidRPr="008A1890">
        <w:rPr>
          <w:rFonts w:ascii="Times New Roman" w:hAnsi="Times New Roman" w:cs="Times New Roman"/>
          <w:sz w:val="28"/>
          <w:szCs w:val="28"/>
        </w:rPr>
        <w:t>муниципальной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D00AF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="00A51996" w:rsidRPr="008A1890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</w:t>
      </w:r>
      <w:r w:rsidR="00034472">
        <w:rPr>
          <w:rFonts w:ascii="Times New Roman" w:hAnsi="Times New Roman" w:cs="Times New Roman"/>
          <w:sz w:val="28"/>
          <w:szCs w:val="28"/>
        </w:rPr>
        <w:t xml:space="preserve"> Тростянского сельского </w:t>
      </w:r>
      <w:r w:rsidR="002E45DF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="00BD00AF" w:rsidRPr="008A1890">
        <w:rPr>
          <w:rFonts w:ascii="Times New Roman" w:hAnsi="Times New Roman" w:cs="Times New Roman"/>
          <w:sz w:val="28"/>
          <w:szCs w:val="28"/>
        </w:rPr>
        <w:t>поселения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D00AF" w:rsidRPr="008A1890">
        <w:rPr>
          <w:rFonts w:ascii="Times New Roman" w:hAnsi="Times New Roman" w:cs="Times New Roman"/>
          <w:sz w:val="28"/>
          <w:szCs w:val="28"/>
        </w:rPr>
        <w:t>муниципальным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034472">
        <w:rPr>
          <w:rFonts w:ascii="Times New Roman" w:hAnsi="Times New Roman" w:cs="Times New Roman"/>
          <w:sz w:val="28"/>
          <w:szCs w:val="28"/>
        </w:rPr>
        <w:t xml:space="preserve">  Тростянского сельского </w:t>
      </w:r>
      <w:r w:rsidR="00BD00AF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034472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="00BD00AF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 w:rsidR="00114573" w:rsidRPr="008A18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51996" w:rsidRPr="008A1890">
        <w:rPr>
          <w:rFonts w:ascii="Times New Roman" w:hAnsi="Times New Roman" w:cs="Times New Roman"/>
          <w:sz w:val="28"/>
          <w:szCs w:val="28"/>
        </w:rPr>
        <w:t>программ</w:t>
      </w:r>
      <w:r w:rsidR="00114573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34472">
        <w:rPr>
          <w:rFonts w:ascii="Times New Roman" w:hAnsi="Times New Roman" w:cs="Times New Roman"/>
          <w:sz w:val="28"/>
          <w:szCs w:val="28"/>
        </w:rPr>
        <w:t xml:space="preserve">Тростянского сельского </w:t>
      </w:r>
      <w:r w:rsidR="00114573" w:rsidRPr="008A1890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муниципальным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790AF1" w:rsidRPr="008A1890">
        <w:rPr>
          <w:rFonts w:ascii="Times New Roman" w:hAnsi="Times New Roman" w:cs="Times New Roman"/>
          <w:sz w:val="28"/>
          <w:szCs w:val="28"/>
        </w:rPr>
        <w:t xml:space="preserve">, </w:t>
      </w:r>
      <w:r w:rsidR="00CF0F6C" w:rsidRPr="008A1890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="00790AF1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="008A1890" w:rsidRPr="008A1890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790AF1" w:rsidRPr="008A1890">
        <w:rPr>
          <w:rFonts w:ascii="Times New Roman" w:hAnsi="Times New Roman" w:cs="Times New Roman"/>
          <w:sz w:val="28"/>
          <w:szCs w:val="28"/>
        </w:rPr>
        <w:t>специалист</w:t>
      </w:r>
      <w:r w:rsidR="002E45DF" w:rsidRPr="008A1890">
        <w:rPr>
          <w:rFonts w:ascii="Times New Roman" w:hAnsi="Times New Roman" w:cs="Times New Roman"/>
          <w:sz w:val="28"/>
          <w:szCs w:val="28"/>
        </w:rPr>
        <w:t>у</w:t>
      </w:r>
      <w:r w:rsidR="00790AF1" w:rsidRPr="008A1890">
        <w:rPr>
          <w:rFonts w:ascii="Times New Roman" w:hAnsi="Times New Roman" w:cs="Times New Roman"/>
          <w:sz w:val="28"/>
          <w:szCs w:val="28"/>
        </w:rPr>
        <w:t>.</w:t>
      </w:r>
    </w:p>
    <w:p w:rsidR="00790AF1" w:rsidRPr="008A1890" w:rsidRDefault="00790AF1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1</w:t>
      </w:r>
      <w:r w:rsidR="002C1999" w:rsidRPr="008A1890">
        <w:rPr>
          <w:rFonts w:ascii="Times New Roman" w:hAnsi="Times New Roman" w:cs="Times New Roman"/>
          <w:sz w:val="28"/>
          <w:szCs w:val="28"/>
        </w:rPr>
        <w:t>6</w:t>
      </w:r>
      <w:r w:rsidRPr="008A1890">
        <w:rPr>
          <w:rFonts w:ascii="Times New Roman" w:hAnsi="Times New Roman" w:cs="Times New Roman"/>
          <w:sz w:val="28"/>
          <w:szCs w:val="28"/>
        </w:rPr>
        <w:t>.</w:t>
      </w:r>
      <w:r w:rsidR="008A1890" w:rsidRPr="008A1890">
        <w:rPr>
          <w:rFonts w:ascii="Times New Roman" w:hAnsi="Times New Roman" w:cs="Times New Roman"/>
          <w:sz w:val="28"/>
          <w:szCs w:val="28"/>
        </w:rPr>
        <w:t xml:space="preserve"> Ответственный с</w:t>
      </w:r>
      <w:r w:rsidRPr="008A1890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 обобщает результаты оценки э</w:t>
      </w:r>
      <w:r w:rsidRPr="008A1890">
        <w:rPr>
          <w:rFonts w:ascii="Times New Roman" w:hAnsi="Times New Roman" w:cs="Times New Roman"/>
          <w:sz w:val="28"/>
          <w:szCs w:val="28"/>
        </w:rPr>
        <w:t>ффективности налоговых расходов и  фор</w:t>
      </w:r>
      <w:r w:rsidR="00A51996" w:rsidRPr="008A1890">
        <w:rPr>
          <w:rFonts w:ascii="Times New Roman" w:hAnsi="Times New Roman" w:cs="Times New Roman"/>
          <w:sz w:val="28"/>
          <w:szCs w:val="28"/>
        </w:rPr>
        <w:t>мирует</w:t>
      </w:r>
      <w:r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="00A51996" w:rsidRPr="008A1890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</w:t>
      </w:r>
      <w:r w:rsidRPr="008A1890">
        <w:rPr>
          <w:rFonts w:ascii="Times New Roman" w:hAnsi="Times New Roman" w:cs="Times New Roman"/>
          <w:sz w:val="28"/>
          <w:szCs w:val="28"/>
        </w:rPr>
        <w:t xml:space="preserve"> в виде отчета об оценке эффективности налоговых расходов;</w:t>
      </w:r>
    </w:p>
    <w:p w:rsidR="00EE541D" w:rsidRPr="008A1890" w:rsidRDefault="00A51996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890">
        <w:rPr>
          <w:rFonts w:ascii="Times New Roman" w:hAnsi="Times New Roman" w:cs="Times New Roman"/>
          <w:sz w:val="28"/>
          <w:szCs w:val="28"/>
        </w:rPr>
        <w:t>направляет</w:t>
      </w:r>
      <w:r w:rsidR="00EE541D" w:rsidRPr="008A1890">
        <w:rPr>
          <w:rFonts w:ascii="Times New Roman" w:hAnsi="Times New Roman" w:cs="Times New Roman"/>
          <w:sz w:val="28"/>
          <w:szCs w:val="28"/>
        </w:rPr>
        <w:t xml:space="preserve"> </w:t>
      </w:r>
      <w:r w:rsidRPr="008A1890">
        <w:rPr>
          <w:rFonts w:ascii="Times New Roman" w:hAnsi="Times New Roman" w:cs="Times New Roman"/>
          <w:sz w:val="28"/>
          <w:szCs w:val="28"/>
        </w:rPr>
        <w:t>до 01 сентября текущего финансового года отчет об оценке эффективности налоговых расходов</w:t>
      </w:r>
      <w:r w:rsidR="00034472">
        <w:rPr>
          <w:rFonts w:ascii="Times New Roman" w:hAnsi="Times New Roman" w:cs="Times New Roman"/>
          <w:sz w:val="28"/>
          <w:szCs w:val="28"/>
        </w:rPr>
        <w:t xml:space="preserve"> главе Тростянского сельского </w:t>
      </w:r>
      <w:r w:rsidR="00CF0F6C" w:rsidRPr="008A1890">
        <w:rPr>
          <w:rFonts w:ascii="Times New Roman" w:hAnsi="Times New Roman" w:cs="Times New Roman"/>
          <w:sz w:val="28"/>
          <w:szCs w:val="28"/>
        </w:rPr>
        <w:t xml:space="preserve"> поселения и в комиссию по обеспечению поступлений налоговых и</w:t>
      </w:r>
      <w:r w:rsidR="00034472">
        <w:rPr>
          <w:rFonts w:ascii="Times New Roman" w:hAnsi="Times New Roman" w:cs="Times New Roman"/>
          <w:sz w:val="28"/>
          <w:szCs w:val="28"/>
        </w:rPr>
        <w:t xml:space="preserve"> неналоговых доходов в  бюджет Тростянского сельского </w:t>
      </w:r>
      <w:r w:rsidR="00CF0F6C" w:rsidRPr="008A1890">
        <w:rPr>
          <w:rFonts w:ascii="Times New Roman" w:hAnsi="Times New Roman" w:cs="Times New Roman"/>
          <w:sz w:val="28"/>
          <w:szCs w:val="28"/>
        </w:rPr>
        <w:t xml:space="preserve"> поселения Новоаннинского муниципального района, обязательных взносов в государственные внебюджетные фонды и повышению результативности бюджетных расходов </w:t>
      </w:r>
      <w:r w:rsidR="00EE541D" w:rsidRPr="008A1890">
        <w:rPr>
          <w:rFonts w:ascii="Times New Roman" w:hAnsi="Times New Roman" w:cs="Times New Roman"/>
          <w:sz w:val="28"/>
          <w:szCs w:val="28"/>
        </w:rPr>
        <w:t>при админ</w:t>
      </w:r>
      <w:r w:rsidR="00034472">
        <w:rPr>
          <w:rFonts w:ascii="Times New Roman" w:hAnsi="Times New Roman" w:cs="Times New Roman"/>
          <w:sz w:val="28"/>
          <w:szCs w:val="28"/>
        </w:rPr>
        <w:t xml:space="preserve">истрации  Тростянского сельского </w:t>
      </w:r>
      <w:r w:rsidR="00790AF1" w:rsidRPr="008A1890">
        <w:rPr>
          <w:rFonts w:ascii="Times New Roman" w:hAnsi="Times New Roman" w:cs="Times New Roman"/>
          <w:sz w:val="28"/>
          <w:szCs w:val="28"/>
        </w:rPr>
        <w:t xml:space="preserve"> поселения для принятия решения о целесообразности сохранения  (отмены) предоставленных налоговых</w:t>
      </w:r>
      <w:proofErr w:type="gramEnd"/>
      <w:r w:rsidR="00790AF1" w:rsidRPr="008A1890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A37385" w:rsidRPr="008A1890" w:rsidRDefault="00790AF1" w:rsidP="00460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8A1890">
        <w:rPr>
          <w:rFonts w:ascii="Times New Roman" w:hAnsi="Times New Roman" w:cs="Times New Roman"/>
          <w:sz w:val="28"/>
          <w:szCs w:val="28"/>
        </w:rPr>
        <w:t>1</w:t>
      </w:r>
      <w:r w:rsidR="002C1999" w:rsidRPr="008A1890">
        <w:rPr>
          <w:rFonts w:ascii="Times New Roman" w:hAnsi="Times New Roman" w:cs="Times New Roman"/>
          <w:sz w:val="28"/>
          <w:szCs w:val="28"/>
        </w:rPr>
        <w:t>7</w:t>
      </w:r>
      <w:r w:rsidRPr="008A1890">
        <w:rPr>
          <w:rFonts w:ascii="Times New Roman" w:hAnsi="Times New Roman" w:cs="Times New Roman"/>
          <w:sz w:val="28"/>
          <w:szCs w:val="28"/>
        </w:rPr>
        <w:t xml:space="preserve">. 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учитываются при формировании основных направлений </w:t>
      </w:r>
      <w:r w:rsidR="00EE541D" w:rsidRPr="008A1890">
        <w:rPr>
          <w:rFonts w:ascii="Times New Roman" w:hAnsi="Times New Roman" w:cs="Times New Roman"/>
          <w:sz w:val="28"/>
          <w:szCs w:val="28"/>
        </w:rPr>
        <w:t>бюджетной и налогово</w:t>
      </w:r>
      <w:r w:rsidR="00034472">
        <w:rPr>
          <w:rFonts w:ascii="Times New Roman" w:hAnsi="Times New Roman" w:cs="Times New Roman"/>
          <w:sz w:val="28"/>
          <w:szCs w:val="28"/>
        </w:rPr>
        <w:t xml:space="preserve">й политики Тростянского сельского </w:t>
      </w:r>
      <w:r w:rsidR="00EE541D" w:rsidRPr="008A189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51996" w:rsidRPr="008A1890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 w:rsidR="00EE541D" w:rsidRPr="008A1890">
        <w:rPr>
          <w:rFonts w:ascii="Times New Roman" w:hAnsi="Times New Roman" w:cs="Times New Roman"/>
          <w:sz w:val="28"/>
          <w:szCs w:val="28"/>
        </w:rPr>
        <w:t>муни</w:t>
      </w:r>
      <w:r w:rsidR="00034472">
        <w:rPr>
          <w:rFonts w:ascii="Times New Roman" w:hAnsi="Times New Roman" w:cs="Times New Roman"/>
          <w:sz w:val="28"/>
          <w:szCs w:val="28"/>
        </w:rPr>
        <w:t xml:space="preserve">ципальных программ  Тростянского сельского </w:t>
      </w:r>
      <w:r w:rsidR="00EE541D" w:rsidRPr="008A1890">
        <w:rPr>
          <w:rFonts w:ascii="Times New Roman" w:hAnsi="Times New Roman" w:cs="Times New Roman"/>
          <w:sz w:val="28"/>
          <w:szCs w:val="28"/>
        </w:rPr>
        <w:t>поселения</w:t>
      </w:r>
      <w:r w:rsidR="00A51996" w:rsidRPr="008A1890">
        <w:rPr>
          <w:rFonts w:ascii="Times New Roman" w:hAnsi="Times New Roman" w:cs="Times New Roman"/>
          <w:sz w:val="28"/>
          <w:szCs w:val="28"/>
        </w:rPr>
        <w:t>.</w:t>
      </w:r>
      <w:r w:rsidR="00CE753E" w:rsidRPr="008A1890">
        <w:rPr>
          <w:sz w:val="28"/>
          <w:szCs w:val="28"/>
        </w:rPr>
        <w:t xml:space="preserve"> </w:t>
      </w:r>
    </w:p>
    <w:p w:rsidR="006827EE" w:rsidRPr="008A1890" w:rsidRDefault="006827EE" w:rsidP="0046071A">
      <w:pPr>
        <w:ind w:firstLine="567"/>
        <w:rPr>
          <w:sz w:val="28"/>
          <w:szCs w:val="28"/>
        </w:rPr>
      </w:pPr>
    </w:p>
    <w:p w:rsidR="006827EE" w:rsidRPr="008A1890" w:rsidRDefault="006827EE" w:rsidP="0046071A">
      <w:pPr>
        <w:ind w:firstLine="567"/>
      </w:pPr>
    </w:p>
    <w:p w:rsidR="007E5BF5" w:rsidRPr="008A1890" w:rsidRDefault="007E5BF5" w:rsidP="0046071A">
      <w:pPr>
        <w:ind w:firstLine="567"/>
      </w:pPr>
    </w:p>
    <w:p w:rsidR="007E5BF5" w:rsidRPr="008A1890" w:rsidRDefault="007E5BF5" w:rsidP="0046071A">
      <w:pPr>
        <w:ind w:firstLine="567"/>
      </w:pPr>
    </w:p>
    <w:p w:rsidR="007E5BF5" w:rsidRPr="008A1890" w:rsidRDefault="007E5BF5" w:rsidP="0046071A">
      <w:pPr>
        <w:ind w:firstLine="567"/>
      </w:pPr>
    </w:p>
    <w:p w:rsidR="007E5BF5" w:rsidRPr="008A1890" w:rsidRDefault="007E5BF5" w:rsidP="0046071A">
      <w:pPr>
        <w:ind w:firstLine="567"/>
      </w:pPr>
    </w:p>
    <w:p w:rsidR="007E5BF5" w:rsidRPr="008A1890" w:rsidRDefault="007E5BF5" w:rsidP="0046071A">
      <w:pPr>
        <w:ind w:firstLine="567"/>
      </w:pPr>
    </w:p>
    <w:p w:rsidR="008A1890" w:rsidRDefault="008A1890" w:rsidP="0046071A">
      <w:pPr>
        <w:ind w:firstLine="567"/>
      </w:pPr>
    </w:p>
    <w:p w:rsidR="007B10E4" w:rsidRDefault="007B10E4" w:rsidP="00034472"/>
    <w:p w:rsidR="006827EE" w:rsidRPr="00C361DA" w:rsidRDefault="006827EE" w:rsidP="006827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DA">
        <w:rPr>
          <w:rFonts w:ascii="Times New Roman" w:hAnsi="Times New Roman" w:cs="Times New Roman"/>
          <w:b/>
          <w:sz w:val="24"/>
          <w:szCs w:val="24"/>
        </w:rPr>
        <w:t>ЛИСТ</w:t>
      </w:r>
    </w:p>
    <w:p w:rsidR="006827EE" w:rsidRDefault="006827EE" w:rsidP="006827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DA">
        <w:rPr>
          <w:rFonts w:ascii="Times New Roman" w:hAnsi="Times New Roman" w:cs="Times New Roman"/>
          <w:b/>
          <w:sz w:val="24"/>
          <w:szCs w:val="24"/>
        </w:rPr>
        <w:t xml:space="preserve">согласования проекта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администрации</w:t>
      </w:r>
      <w:r w:rsidRPr="00C361DA">
        <w:rPr>
          <w:rFonts w:ascii="Times New Roman" w:hAnsi="Times New Roman" w:cs="Times New Roman"/>
          <w:b/>
          <w:sz w:val="24"/>
          <w:szCs w:val="24"/>
        </w:rPr>
        <w:t xml:space="preserve"> Новоаннинского муниципального района Волгоградской области</w:t>
      </w:r>
    </w:p>
    <w:p w:rsidR="006827EE" w:rsidRPr="00EE541D" w:rsidRDefault="006827EE" w:rsidP="0068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41D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налоговы</w:t>
      </w:r>
      <w:r w:rsidR="00034472">
        <w:rPr>
          <w:rFonts w:ascii="Times New Roman" w:hAnsi="Times New Roman" w:cs="Times New Roman"/>
          <w:sz w:val="28"/>
          <w:szCs w:val="28"/>
        </w:rPr>
        <w:t xml:space="preserve">х расходов  Тростянского сельского </w:t>
      </w:r>
      <w:r w:rsidRPr="00EE541D">
        <w:rPr>
          <w:rFonts w:ascii="Times New Roman" w:hAnsi="Times New Roman" w:cs="Times New Roman"/>
          <w:sz w:val="28"/>
          <w:szCs w:val="28"/>
        </w:rPr>
        <w:t>поселения Новоаннинского муниципального района Волгоградской области</w:t>
      </w:r>
    </w:p>
    <w:p w:rsidR="006827EE" w:rsidRPr="00C361DA" w:rsidRDefault="006827EE" w:rsidP="006827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EE" w:rsidRDefault="006827EE" w:rsidP="0068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7EE" w:rsidRPr="00C361DA" w:rsidRDefault="006827EE" w:rsidP="006827EE">
      <w:pPr>
        <w:jc w:val="both"/>
        <w:rPr>
          <w:rFonts w:ascii="Times New Roman" w:hAnsi="Times New Roman"/>
          <w:sz w:val="24"/>
          <w:szCs w:val="24"/>
        </w:rPr>
      </w:pPr>
      <w:r w:rsidRPr="00C361DA">
        <w:rPr>
          <w:rFonts w:ascii="Times New Roman" w:hAnsi="Times New Roman"/>
          <w:sz w:val="24"/>
          <w:szCs w:val="24"/>
        </w:rPr>
        <w:t xml:space="preserve">Внесено отделом </w:t>
      </w:r>
      <w:r>
        <w:rPr>
          <w:rFonts w:ascii="Times New Roman" w:hAnsi="Times New Roman"/>
          <w:sz w:val="24"/>
          <w:szCs w:val="24"/>
        </w:rPr>
        <w:t xml:space="preserve">экономики </w:t>
      </w:r>
      <w:r w:rsidRPr="00C361DA">
        <w:rPr>
          <w:rFonts w:ascii="Times New Roman" w:hAnsi="Times New Roman"/>
          <w:sz w:val="24"/>
          <w:szCs w:val="24"/>
        </w:rPr>
        <w:t xml:space="preserve">администрации Новоаннинского муниципального района  </w:t>
      </w:r>
    </w:p>
    <w:tbl>
      <w:tblPr>
        <w:tblW w:w="90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2268"/>
        <w:gridCol w:w="1560"/>
        <w:gridCol w:w="1560"/>
      </w:tblGrid>
      <w:tr w:rsidR="006827EE" w:rsidRPr="00C361DA" w:rsidTr="00863393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EE" w:rsidRPr="00C361DA" w:rsidRDefault="006827EE" w:rsidP="0086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EE" w:rsidRPr="00C361DA" w:rsidRDefault="006827EE" w:rsidP="0086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827EE" w:rsidRPr="00C361DA" w:rsidRDefault="006827EE" w:rsidP="0086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EE" w:rsidRPr="00C361DA" w:rsidRDefault="006827EE" w:rsidP="0086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827EE" w:rsidRPr="00C361DA" w:rsidRDefault="006827EE" w:rsidP="0086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и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7EE" w:rsidRPr="00C361DA" w:rsidRDefault="006827EE" w:rsidP="0086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27EE" w:rsidRPr="00C361DA" w:rsidTr="00863393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7EE" w:rsidRPr="00C361DA" w:rsidRDefault="006827EE" w:rsidP="0086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E" w:rsidRPr="00C361DA" w:rsidRDefault="006827EE" w:rsidP="0086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E" w:rsidRPr="00C361DA" w:rsidRDefault="006827EE" w:rsidP="0086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27EE" w:rsidRPr="00C361DA" w:rsidRDefault="006827EE" w:rsidP="0086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7EE" w:rsidRPr="00C361DA" w:rsidTr="00863393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Новоаннинского муниципального района по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>Бондаренко Елена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761D08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0E4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EE" w:rsidRPr="00C361DA" w:rsidTr="00863393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EE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1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отдела </w:t>
            </w:r>
          </w:p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761D08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0E4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EE" w:rsidRPr="00C361DA" w:rsidTr="00863393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EE" w:rsidRPr="00C361DA" w:rsidTr="00863393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EE" w:rsidRPr="00C361DA" w:rsidRDefault="008A1890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7EE" w:rsidRPr="00C361DA" w:rsidRDefault="006827EE" w:rsidP="008633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7EE" w:rsidRPr="00C361DA" w:rsidRDefault="006827EE" w:rsidP="006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7EE" w:rsidRPr="00C361DA" w:rsidRDefault="006827EE" w:rsidP="006827E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361DA">
        <w:rPr>
          <w:rFonts w:ascii="Times New Roman" w:hAnsi="Times New Roman"/>
          <w:sz w:val="24"/>
          <w:szCs w:val="24"/>
        </w:rPr>
        <w:t>Реестр рассылки</w:t>
      </w:r>
    </w:p>
    <w:tbl>
      <w:tblPr>
        <w:tblW w:w="907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523"/>
        <w:gridCol w:w="1843"/>
      </w:tblGrid>
      <w:tr w:rsidR="006827EE" w:rsidRPr="00C361DA" w:rsidTr="0086339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61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61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Наименование адресата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6827EE" w:rsidRPr="00C361DA" w:rsidTr="0086339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7EE" w:rsidRPr="00C361DA" w:rsidTr="00863393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27EE" w:rsidRPr="00C361DA" w:rsidTr="00863393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EE" w:rsidRPr="00C361DA" w:rsidTr="00863393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EE" w:rsidRPr="00C361DA" w:rsidTr="00863393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EE" w:rsidRPr="00C361DA" w:rsidTr="00863393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EE" w:rsidRPr="00C361DA" w:rsidTr="00863393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1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E" w:rsidRPr="00C361DA" w:rsidRDefault="006827EE" w:rsidP="0086339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7EE" w:rsidRPr="00C361DA" w:rsidRDefault="006827EE" w:rsidP="0086339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7EE" w:rsidRDefault="006827EE" w:rsidP="006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1DA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1DA">
        <w:rPr>
          <w:rFonts w:ascii="Times New Roman" w:hAnsi="Times New Roman" w:cs="Times New Roman"/>
          <w:sz w:val="24"/>
          <w:szCs w:val="24"/>
        </w:rPr>
        <w:t>экономики</w:t>
      </w:r>
      <w:r w:rsidRPr="00C361DA">
        <w:rPr>
          <w:rFonts w:ascii="Times New Roman" w:hAnsi="Times New Roman" w:cs="Times New Roman"/>
          <w:sz w:val="24"/>
          <w:szCs w:val="24"/>
        </w:rPr>
        <w:tab/>
      </w:r>
      <w:r w:rsidRPr="00C361DA">
        <w:rPr>
          <w:rFonts w:ascii="Times New Roman" w:hAnsi="Times New Roman" w:cs="Times New Roman"/>
          <w:sz w:val="24"/>
          <w:szCs w:val="24"/>
        </w:rPr>
        <w:tab/>
      </w:r>
      <w:r w:rsidRPr="00C361DA">
        <w:rPr>
          <w:rFonts w:ascii="Times New Roman" w:hAnsi="Times New Roman" w:cs="Times New Roman"/>
          <w:sz w:val="24"/>
          <w:szCs w:val="24"/>
        </w:rPr>
        <w:tab/>
      </w:r>
      <w:r w:rsidRPr="00C361DA">
        <w:rPr>
          <w:rFonts w:ascii="Times New Roman" w:hAnsi="Times New Roman" w:cs="Times New Roman"/>
          <w:sz w:val="24"/>
          <w:szCs w:val="24"/>
        </w:rPr>
        <w:tab/>
      </w:r>
      <w:r w:rsidRPr="00C36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1DA">
        <w:rPr>
          <w:rFonts w:ascii="Times New Roman" w:hAnsi="Times New Roman" w:cs="Times New Roman"/>
          <w:sz w:val="24"/>
          <w:szCs w:val="24"/>
        </w:rPr>
        <w:t>П.А.Устьянцева</w:t>
      </w:r>
      <w:proofErr w:type="spellEnd"/>
    </w:p>
    <w:p w:rsidR="007B10E4" w:rsidRPr="00C361DA" w:rsidRDefault="007B10E4" w:rsidP="006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7EE" w:rsidRDefault="00FD0610" w:rsidP="00682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="006827EE">
        <w:rPr>
          <w:rFonts w:ascii="Times New Roman" w:hAnsi="Times New Roman" w:cs="Times New Roman"/>
          <w:sz w:val="24"/>
          <w:szCs w:val="24"/>
        </w:rPr>
        <w:t>.2019</w:t>
      </w:r>
    </w:p>
    <w:p w:rsidR="006827EE" w:rsidRDefault="006827EE" w:rsidP="006827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DA">
        <w:rPr>
          <w:rFonts w:ascii="Times New Roman" w:hAnsi="Times New Roman" w:cs="Times New Roman"/>
          <w:sz w:val="24"/>
          <w:szCs w:val="24"/>
        </w:rPr>
        <w:t>3-60-46</w:t>
      </w:r>
    </w:p>
    <w:p w:rsidR="006827EE" w:rsidRDefault="006827EE">
      <w:pPr>
        <w:rPr>
          <w:sz w:val="28"/>
          <w:szCs w:val="28"/>
        </w:rPr>
      </w:pPr>
    </w:p>
    <w:p w:rsidR="006827EE" w:rsidRPr="00A51996" w:rsidRDefault="006827EE">
      <w:pPr>
        <w:rPr>
          <w:sz w:val="28"/>
          <w:szCs w:val="28"/>
        </w:rPr>
      </w:pPr>
    </w:p>
    <w:sectPr w:rsidR="006827EE" w:rsidRPr="00A51996" w:rsidSect="00A51996">
      <w:pgSz w:w="11906" w:h="16838"/>
      <w:pgMar w:top="1134" w:right="1134" w:bottom="1134" w:left="153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26A"/>
    <w:multiLevelType w:val="hybridMultilevel"/>
    <w:tmpl w:val="7E3A1DB6"/>
    <w:lvl w:ilvl="0" w:tplc="41BE7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564DD0"/>
    <w:multiLevelType w:val="hybridMultilevel"/>
    <w:tmpl w:val="8070D696"/>
    <w:lvl w:ilvl="0" w:tplc="40B83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996"/>
    <w:rsid w:val="00034472"/>
    <w:rsid w:val="00042EE2"/>
    <w:rsid w:val="000630C6"/>
    <w:rsid w:val="00114573"/>
    <w:rsid w:val="002A1833"/>
    <w:rsid w:val="002B62A7"/>
    <w:rsid w:val="002C1999"/>
    <w:rsid w:val="002E45DF"/>
    <w:rsid w:val="00376AA6"/>
    <w:rsid w:val="00454F10"/>
    <w:rsid w:val="0046071A"/>
    <w:rsid w:val="005162CF"/>
    <w:rsid w:val="005D24CA"/>
    <w:rsid w:val="00623342"/>
    <w:rsid w:val="006673F0"/>
    <w:rsid w:val="006827EE"/>
    <w:rsid w:val="00692478"/>
    <w:rsid w:val="006B7D7F"/>
    <w:rsid w:val="00702C95"/>
    <w:rsid w:val="00712746"/>
    <w:rsid w:val="00761D08"/>
    <w:rsid w:val="00790AF1"/>
    <w:rsid w:val="007B10E4"/>
    <w:rsid w:val="007E5BF5"/>
    <w:rsid w:val="0080297C"/>
    <w:rsid w:val="00814607"/>
    <w:rsid w:val="00846151"/>
    <w:rsid w:val="0086734F"/>
    <w:rsid w:val="008714DC"/>
    <w:rsid w:val="008A1890"/>
    <w:rsid w:val="008E511A"/>
    <w:rsid w:val="009073C0"/>
    <w:rsid w:val="00927F2B"/>
    <w:rsid w:val="00946FDE"/>
    <w:rsid w:val="009A18EC"/>
    <w:rsid w:val="00A01A75"/>
    <w:rsid w:val="00A07313"/>
    <w:rsid w:val="00A12909"/>
    <w:rsid w:val="00A37385"/>
    <w:rsid w:val="00A51996"/>
    <w:rsid w:val="00AD2F92"/>
    <w:rsid w:val="00AF1FCC"/>
    <w:rsid w:val="00B57FA3"/>
    <w:rsid w:val="00BD00AF"/>
    <w:rsid w:val="00BF6B52"/>
    <w:rsid w:val="00C2752A"/>
    <w:rsid w:val="00C77CBC"/>
    <w:rsid w:val="00C90D73"/>
    <w:rsid w:val="00CC5689"/>
    <w:rsid w:val="00CE753E"/>
    <w:rsid w:val="00CF0F6C"/>
    <w:rsid w:val="00D150D3"/>
    <w:rsid w:val="00D82965"/>
    <w:rsid w:val="00DA6F85"/>
    <w:rsid w:val="00DB015D"/>
    <w:rsid w:val="00EE541D"/>
    <w:rsid w:val="00F23480"/>
    <w:rsid w:val="00F3512E"/>
    <w:rsid w:val="00F771E7"/>
    <w:rsid w:val="00F96DED"/>
    <w:rsid w:val="00FD0610"/>
    <w:rsid w:val="00F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3C0"/>
    <w:pPr>
      <w:ind w:left="720"/>
      <w:contextualSpacing/>
    </w:pPr>
  </w:style>
  <w:style w:type="paragraph" w:customStyle="1" w:styleId="aj">
    <w:name w:val="_aj"/>
    <w:basedOn w:val="a"/>
    <w:rsid w:val="00946FDE"/>
    <w:pPr>
      <w:spacing w:before="100" w:beforeAutospacing="1" w:after="100" w:afterAutospacing="1" w:line="240" w:lineRule="auto"/>
      <w:ind w:firstLine="3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68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2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7B17601A55CFF8395350C78F9AE6547FBA8B34A56A7F117985E1C9D390862A602C558DC968401C96B5AC46ADFT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7B17601A55CFF8395350C78F9AE6547FBA8B34A56A7F117985E1C9D390862A602C558DC968401C96B5AC46ADFT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17B17601A55CFF8395350C78F9AE6547FAAFB3415CA7F117985E1C9D390862B4029D51DB93930B9D241C9166F02F14D9F9B0A9F378D7T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A82A-1782-47A3-BDBA-92E835D8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Устьянцева Полина Алексеевна</dc:creator>
  <cp:keywords/>
  <dc:description/>
  <cp:lastModifiedBy>oem</cp:lastModifiedBy>
  <cp:revision>19</cp:revision>
  <cp:lastPrinted>2019-12-12T06:06:00Z</cp:lastPrinted>
  <dcterms:created xsi:type="dcterms:W3CDTF">2019-10-11T08:29:00Z</dcterms:created>
  <dcterms:modified xsi:type="dcterms:W3CDTF">2019-12-12T06:08:00Z</dcterms:modified>
</cp:coreProperties>
</file>