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3D" w:rsidRPr="007F1313" w:rsidRDefault="003A343D" w:rsidP="003A343D">
      <w:pPr>
        <w:jc w:val="center"/>
        <w:rPr>
          <w:rFonts w:ascii="Times New Roman" w:hAnsi="Times New Roman" w:cs="Times New Roman"/>
          <w:sz w:val="24"/>
          <w:szCs w:val="24"/>
        </w:rPr>
      </w:pPr>
      <w:r w:rsidRPr="007F1313">
        <w:rPr>
          <w:rFonts w:ascii="Times New Roman" w:hAnsi="Times New Roman" w:cs="Times New Roman"/>
          <w:sz w:val="24"/>
          <w:szCs w:val="24"/>
        </w:rPr>
        <w:t>АДМИНИСТРАЦИЯ ТРОСТЯНСКОГО СЕЛЬСКОГО ПОСЕЛЕНИЯ</w:t>
      </w:r>
    </w:p>
    <w:p w:rsidR="003A343D" w:rsidRPr="007F1313" w:rsidRDefault="003A343D" w:rsidP="003A343D">
      <w:pPr>
        <w:jc w:val="center"/>
        <w:rPr>
          <w:rFonts w:ascii="Times New Roman" w:hAnsi="Times New Roman" w:cs="Times New Roman"/>
          <w:sz w:val="24"/>
          <w:szCs w:val="24"/>
        </w:rPr>
      </w:pPr>
      <w:r w:rsidRPr="007F1313">
        <w:rPr>
          <w:rFonts w:ascii="Times New Roman" w:hAnsi="Times New Roman" w:cs="Times New Roman"/>
          <w:sz w:val="24"/>
          <w:szCs w:val="24"/>
        </w:rPr>
        <w:t>НОВОАННИНСКОГО МУНИЦИПАЛЬНОГО РАЙОНА</w:t>
      </w:r>
    </w:p>
    <w:p w:rsidR="003A343D" w:rsidRPr="007F1313" w:rsidRDefault="003A343D" w:rsidP="003A343D">
      <w:pPr>
        <w:jc w:val="center"/>
        <w:rPr>
          <w:rFonts w:ascii="Times New Roman" w:hAnsi="Times New Roman" w:cs="Times New Roman"/>
          <w:sz w:val="24"/>
          <w:szCs w:val="24"/>
        </w:rPr>
      </w:pPr>
      <w:r w:rsidRPr="007F1313">
        <w:rPr>
          <w:rFonts w:ascii="Times New Roman" w:hAnsi="Times New Roman" w:cs="Times New Roman"/>
          <w:sz w:val="24"/>
          <w:szCs w:val="24"/>
        </w:rPr>
        <w:t>ВОЛГОГРАДСКОЙ ОБЛАСТИ</w:t>
      </w:r>
    </w:p>
    <w:p w:rsidR="003A343D" w:rsidRPr="007F1313" w:rsidRDefault="003A343D" w:rsidP="003A343D">
      <w:pPr>
        <w:jc w:val="center"/>
        <w:rPr>
          <w:rFonts w:ascii="Times New Roman" w:hAnsi="Times New Roman" w:cs="Times New Roman"/>
          <w:sz w:val="24"/>
          <w:szCs w:val="24"/>
        </w:rPr>
      </w:pPr>
    </w:p>
    <w:p w:rsidR="003A343D" w:rsidRPr="007F1313" w:rsidRDefault="003A343D" w:rsidP="003A343D">
      <w:pPr>
        <w:jc w:val="center"/>
        <w:rPr>
          <w:rFonts w:ascii="Times New Roman" w:hAnsi="Times New Roman" w:cs="Times New Roman"/>
          <w:sz w:val="24"/>
          <w:szCs w:val="24"/>
        </w:rPr>
      </w:pPr>
      <w:r w:rsidRPr="007F1313">
        <w:rPr>
          <w:rFonts w:ascii="Times New Roman" w:hAnsi="Times New Roman" w:cs="Times New Roman"/>
          <w:sz w:val="24"/>
          <w:szCs w:val="24"/>
        </w:rPr>
        <w:t xml:space="preserve">ПОСТАНОВЛЕНИЕ № </w:t>
      </w:r>
      <w:r w:rsidR="00572BA1">
        <w:rPr>
          <w:rFonts w:ascii="Times New Roman" w:hAnsi="Times New Roman" w:cs="Times New Roman"/>
          <w:sz w:val="24"/>
          <w:szCs w:val="24"/>
        </w:rPr>
        <w:t xml:space="preserve"> 9</w:t>
      </w:r>
    </w:p>
    <w:p w:rsidR="003A343D" w:rsidRPr="007F1313" w:rsidRDefault="003A343D" w:rsidP="003A343D">
      <w:pPr>
        <w:jc w:val="center"/>
        <w:rPr>
          <w:rFonts w:ascii="Times New Roman" w:hAnsi="Times New Roman" w:cs="Times New Roman"/>
          <w:sz w:val="24"/>
          <w:szCs w:val="24"/>
        </w:rPr>
      </w:pPr>
    </w:p>
    <w:p w:rsidR="003A343D" w:rsidRPr="007F1313" w:rsidRDefault="003A343D" w:rsidP="003A343D">
      <w:pPr>
        <w:rPr>
          <w:rFonts w:ascii="Times New Roman" w:hAnsi="Times New Roman" w:cs="Times New Roman"/>
          <w:sz w:val="24"/>
          <w:szCs w:val="24"/>
        </w:rPr>
      </w:pPr>
      <w:r w:rsidRPr="007F1313">
        <w:rPr>
          <w:rFonts w:ascii="Times New Roman" w:hAnsi="Times New Roman" w:cs="Times New Roman"/>
          <w:sz w:val="24"/>
          <w:szCs w:val="24"/>
        </w:rPr>
        <w:t xml:space="preserve"> от 29 января 2020г.</w:t>
      </w:r>
    </w:p>
    <w:p w:rsidR="003A343D" w:rsidRPr="007F1313" w:rsidRDefault="003A343D" w:rsidP="003A343D">
      <w:pPr>
        <w:rPr>
          <w:rFonts w:ascii="Times New Roman" w:hAnsi="Times New Roman" w:cs="Times New Roman"/>
          <w:sz w:val="24"/>
          <w:szCs w:val="24"/>
        </w:rPr>
      </w:pPr>
    </w:p>
    <w:p w:rsidR="003A343D" w:rsidRPr="007F1313" w:rsidRDefault="003A343D" w:rsidP="003A343D">
      <w:pPr>
        <w:rPr>
          <w:rFonts w:ascii="Times New Roman" w:hAnsi="Times New Roman" w:cs="Times New Roman"/>
          <w:sz w:val="24"/>
          <w:szCs w:val="24"/>
        </w:rPr>
      </w:pPr>
      <w:proofErr w:type="gramStart"/>
      <w:r w:rsidRPr="007F1313">
        <w:rPr>
          <w:rFonts w:ascii="Times New Roman" w:hAnsi="Times New Roman" w:cs="Times New Roman"/>
          <w:sz w:val="24"/>
          <w:szCs w:val="24"/>
        </w:rPr>
        <w:t>О внесении изменений в Административный регламент предоставления муниципальной услуги «Предоставление земельных участков, находящихся в муниципальной собственности Тростянского сельского поселения</w:t>
      </w:r>
      <w:r>
        <w:rPr>
          <w:rFonts w:ascii="Times New Roman" w:hAnsi="Times New Roman" w:cs="Times New Roman"/>
          <w:sz w:val="24"/>
          <w:szCs w:val="24"/>
        </w:rPr>
        <w:t>, расположенных на территории Тростянского сельского поселения, в постоянное (бессрочное) пользование)</w:t>
      </w:r>
      <w:r w:rsidRPr="007F1313">
        <w:rPr>
          <w:rFonts w:ascii="Times New Roman" w:hAnsi="Times New Roman" w:cs="Times New Roman"/>
          <w:sz w:val="24"/>
          <w:szCs w:val="24"/>
        </w:rPr>
        <w:t>», утвержденный постановлением администрации Тростянского сельского поселения Новоаннинского муниципального района Волгоградской о</w:t>
      </w:r>
      <w:r>
        <w:rPr>
          <w:rFonts w:ascii="Times New Roman" w:hAnsi="Times New Roman" w:cs="Times New Roman"/>
          <w:sz w:val="24"/>
          <w:szCs w:val="24"/>
        </w:rPr>
        <w:t>бласти от 29.05.2019г. № 22</w:t>
      </w:r>
      <w:proofErr w:type="gramEnd"/>
    </w:p>
    <w:p w:rsidR="003A343D" w:rsidRPr="007F1313" w:rsidRDefault="003A343D" w:rsidP="003A343D">
      <w:pPr>
        <w:rPr>
          <w:rFonts w:ascii="Times New Roman" w:hAnsi="Times New Roman" w:cs="Times New Roman"/>
          <w:sz w:val="24"/>
          <w:szCs w:val="24"/>
        </w:rPr>
      </w:pPr>
    </w:p>
    <w:p w:rsidR="006E05E4" w:rsidRPr="007F1313" w:rsidRDefault="003A343D" w:rsidP="006E05E4">
      <w:pPr>
        <w:rPr>
          <w:rFonts w:ascii="Times New Roman" w:hAnsi="Times New Roman" w:cs="Times New Roman"/>
          <w:sz w:val="24"/>
          <w:szCs w:val="24"/>
        </w:rPr>
      </w:pPr>
      <w:r w:rsidRPr="007F1313">
        <w:rPr>
          <w:rFonts w:ascii="Times New Roman" w:hAnsi="Times New Roman" w:cs="Times New Roman"/>
          <w:sz w:val="24"/>
          <w:szCs w:val="24"/>
        </w:rPr>
        <w:t xml:space="preserve">        </w:t>
      </w:r>
      <w:proofErr w:type="gramStart"/>
      <w:r w:rsidRPr="007F1313">
        <w:rPr>
          <w:rFonts w:ascii="Times New Roman" w:hAnsi="Times New Roman" w:cs="Times New Roman"/>
          <w:sz w:val="24"/>
          <w:szCs w:val="24"/>
        </w:rPr>
        <w:t>Рассмотрев протест прокурора от 20.01.</w:t>
      </w:r>
      <w:r>
        <w:rPr>
          <w:rFonts w:ascii="Times New Roman" w:hAnsi="Times New Roman" w:cs="Times New Roman"/>
          <w:sz w:val="24"/>
          <w:szCs w:val="24"/>
        </w:rPr>
        <w:t xml:space="preserve">2020г. № 7-38-2020 на </w:t>
      </w:r>
      <w:r w:rsidR="006A5781">
        <w:rPr>
          <w:rFonts w:ascii="Times New Roman" w:hAnsi="Times New Roman" w:cs="Times New Roman"/>
          <w:sz w:val="24"/>
          <w:szCs w:val="24"/>
        </w:rPr>
        <w:t>пункт 2.5,пп.пп.4-8 пункта 2.10.2,пп.пп.26-33</w:t>
      </w:r>
      <w:r w:rsidRPr="007F1313">
        <w:rPr>
          <w:rFonts w:ascii="Times New Roman" w:hAnsi="Times New Roman" w:cs="Times New Roman"/>
          <w:sz w:val="24"/>
          <w:szCs w:val="24"/>
        </w:rPr>
        <w:t xml:space="preserve"> пункта 2.11 Административного регламента предоставления муниципальной услуги «</w:t>
      </w:r>
      <w:r w:rsidR="006A5781" w:rsidRPr="007F1313">
        <w:rPr>
          <w:rFonts w:ascii="Times New Roman" w:hAnsi="Times New Roman" w:cs="Times New Roman"/>
          <w:sz w:val="24"/>
          <w:szCs w:val="24"/>
        </w:rPr>
        <w:t>Предоставление земельных участков, находящихся в муниципальной собственности Тростянского сельского поселения</w:t>
      </w:r>
      <w:r w:rsidR="006A5781">
        <w:rPr>
          <w:rFonts w:ascii="Times New Roman" w:hAnsi="Times New Roman" w:cs="Times New Roman"/>
          <w:sz w:val="24"/>
          <w:szCs w:val="24"/>
        </w:rPr>
        <w:t>, расположенных на территории Тростянского сельского поселения, в постоянное (бессрочное) пользование)</w:t>
      </w:r>
      <w:r w:rsidR="006A5781" w:rsidRPr="007F1313">
        <w:rPr>
          <w:rFonts w:ascii="Times New Roman" w:hAnsi="Times New Roman" w:cs="Times New Roman"/>
          <w:sz w:val="24"/>
          <w:szCs w:val="24"/>
        </w:rPr>
        <w:t>»,</w:t>
      </w:r>
      <w:proofErr w:type="gramEnd"/>
      <w:r w:rsidR="006A5781" w:rsidRPr="006A5781">
        <w:rPr>
          <w:rFonts w:ascii="Times New Roman" w:hAnsi="Times New Roman" w:cs="Times New Roman"/>
          <w:sz w:val="24"/>
          <w:szCs w:val="24"/>
        </w:rPr>
        <w:t xml:space="preserve"> </w:t>
      </w:r>
      <w:r w:rsidR="006A5781" w:rsidRPr="007F1313">
        <w:rPr>
          <w:rFonts w:ascii="Times New Roman" w:hAnsi="Times New Roman" w:cs="Times New Roman"/>
          <w:sz w:val="24"/>
          <w:szCs w:val="24"/>
        </w:rPr>
        <w:t>утвержденный постановлением администрации Тростянского сельского поселения Новоаннинского муниципального ра</w:t>
      </w:r>
      <w:r w:rsidR="006A5781">
        <w:rPr>
          <w:rFonts w:ascii="Times New Roman" w:hAnsi="Times New Roman" w:cs="Times New Roman"/>
          <w:sz w:val="24"/>
          <w:szCs w:val="24"/>
        </w:rPr>
        <w:t>йона Волгоградской области от 29.05.2019г. № 22</w:t>
      </w:r>
      <w:r w:rsidR="006E05E4" w:rsidRPr="007F1313">
        <w:rPr>
          <w:rFonts w:ascii="Times New Roman" w:hAnsi="Times New Roman" w:cs="Times New Roman"/>
          <w:sz w:val="24"/>
          <w:szCs w:val="24"/>
        </w:rPr>
        <w:t>, далее Регламент</w:t>
      </w:r>
      <w:proofErr w:type="gramStart"/>
      <w:r w:rsidR="006E05E4" w:rsidRPr="007F1313">
        <w:rPr>
          <w:rFonts w:ascii="Times New Roman" w:hAnsi="Times New Roman" w:cs="Times New Roman"/>
          <w:sz w:val="24"/>
          <w:szCs w:val="24"/>
        </w:rPr>
        <w:t xml:space="preserve">  ,</w:t>
      </w:r>
      <w:proofErr w:type="gramEnd"/>
      <w:r w:rsidR="006E05E4" w:rsidRPr="007F1313">
        <w:rPr>
          <w:rFonts w:ascii="Times New Roman" w:hAnsi="Times New Roman" w:cs="Times New Roman"/>
          <w:sz w:val="24"/>
          <w:szCs w:val="24"/>
        </w:rPr>
        <w:t xml:space="preserve"> для приведения  Регламента в соответствие с действующим законодательством  администрация Тростянского сельского поселения </w:t>
      </w:r>
    </w:p>
    <w:p w:rsidR="006E05E4" w:rsidRPr="007F1313" w:rsidRDefault="006E05E4" w:rsidP="006E05E4">
      <w:pPr>
        <w:rPr>
          <w:rFonts w:ascii="Times New Roman" w:hAnsi="Times New Roman" w:cs="Times New Roman"/>
          <w:sz w:val="24"/>
          <w:szCs w:val="24"/>
        </w:rPr>
      </w:pPr>
      <w:proofErr w:type="spellStart"/>
      <w:proofErr w:type="gramStart"/>
      <w:r w:rsidRPr="007F1313">
        <w:rPr>
          <w:rFonts w:ascii="Times New Roman" w:hAnsi="Times New Roman" w:cs="Times New Roman"/>
          <w:sz w:val="24"/>
          <w:szCs w:val="24"/>
        </w:rPr>
        <w:t>п</w:t>
      </w:r>
      <w:proofErr w:type="spellEnd"/>
      <w:proofErr w:type="gramEnd"/>
      <w:r w:rsidRPr="007F1313">
        <w:rPr>
          <w:rFonts w:ascii="Times New Roman" w:hAnsi="Times New Roman" w:cs="Times New Roman"/>
          <w:sz w:val="24"/>
          <w:szCs w:val="24"/>
        </w:rPr>
        <w:t xml:space="preserve"> о с т а </w:t>
      </w:r>
      <w:proofErr w:type="spellStart"/>
      <w:r w:rsidRPr="007F1313">
        <w:rPr>
          <w:rFonts w:ascii="Times New Roman" w:hAnsi="Times New Roman" w:cs="Times New Roman"/>
          <w:sz w:val="24"/>
          <w:szCs w:val="24"/>
        </w:rPr>
        <w:t>н</w:t>
      </w:r>
      <w:proofErr w:type="spellEnd"/>
      <w:r w:rsidRPr="007F1313">
        <w:rPr>
          <w:rFonts w:ascii="Times New Roman" w:hAnsi="Times New Roman" w:cs="Times New Roman"/>
          <w:sz w:val="24"/>
          <w:szCs w:val="24"/>
        </w:rPr>
        <w:t xml:space="preserve"> о в л я е т :</w:t>
      </w:r>
    </w:p>
    <w:p w:rsidR="006E05E4" w:rsidRPr="007F1313" w:rsidRDefault="006E05E4" w:rsidP="006E05E4">
      <w:pPr>
        <w:rPr>
          <w:rFonts w:ascii="Times New Roman" w:hAnsi="Times New Roman" w:cs="Times New Roman"/>
          <w:sz w:val="24"/>
          <w:szCs w:val="24"/>
        </w:rPr>
      </w:pPr>
      <w:r w:rsidRPr="007F1313">
        <w:rPr>
          <w:rFonts w:ascii="Times New Roman" w:hAnsi="Times New Roman" w:cs="Times New Roman"/>
          <w:sz w:val="24"/>
          <w:szCs w:val="24"/>
        </w:rPr>
        <w:t>1.Внести в Регламент следующие изменения</w:t>
      </w:r>
      <w:proofErr w:type="gramStart"/>
      <w:r w:rsidRPr="007F1313">
        <w:rPr>
          <w:rFonts w:ascii="Times New Roman" w:hAnsi="Times New Roman" w:cs="Times New Roman"/>
          <w:sz w:val="24"/>
          <w:szCs w:val="24"/>
        </w:rPr>
        <w:t xml:space="preserve">  :</w:t>
      </w:r>
      <w:proofErr w:type="gramEnd"/>
    </w:p>
    <w:p w:rsidR="006E05E4" w:rsidRPr="007F1313" w:rsidRDefault="006E05E4" w:rsidP="006E05E4">
      <w:pPr>
        <w:rPr>
          <w:rFonts w:ascii="Times New Roman" w:hAnsi="Times New Roman" w:cs="Times New Roman"/>
          <w:sz w:val="24"/>
          <w:szCs w:val="24"/>
        </w:rPr>
      </w:pPr>
      <w:r w:rsidRPr="007F1313">
        <w:rPr>
          <w:rFonts w:ascii="Times New Roman" w:hAnsi="Times New Roman" w:cs="Times New Roman"/>
          <w:sz w:val="24"/>
          <w:szCs w:val="24"/>
        </w:rPr>
        <w:t xml:space="preserve">1.1. В пункте 2.5 </w:t>
      </w:r>
      <w:r>
        <w:rPr>
          <w:rFonts w:ascii="Times New Roman" w:hAnsi="Times New Roman" w:cs="Times New Roman"/>
          <w:sz w:val="24"/>
          <w:szCs w:val="24"/>
        </w:rPr>
        <w:t xml:space="preserve"> ссылку на </w:t>
      </w:r>
      <w:r w:rsidRPr="007F1313">
        <w:rPr>
          <w:rFonts w:ascii="Times New Roman" w:hAnsi="Times New Roman" w:cs="Times New Roman"/>
          <w:sz w:val="24"/>
          <w:szCs w:val="24"/>
        </w:rPr>
        <w:t>Закон Волгоградской области от 29.12.2015г.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исключить.</w:t>
      </w:r>
    </w:p>
    <w:p w:rsidR="00DE6E2E" w:rsidRPr="007F1313" w:rsidRDefault="007A393C" w:rsidP="00DE6E2E">
      <w:pPr>
        <w:rPr>
          <w:rFonts w:ascii="Times New Roman" w:hAnsi="Times New Roman" w:cs="Times New Roman"/>
          <w:sz w:val="24"/>
          <w:szCs w:val="24"/>
        </w:rPr>
      </w:pPr>
      <w:r>
        <w:rPr>
          <w:rFonts w:ascii="Times New Roman" w:hAnsi="Times New Roman" w:cs="Times New Roman"/>
          <w:sz w:val="24"/>
          <w:szCs w:val="24"/>
        </w:rPr>
        <w:t>1.2.</w:t>
      </w:r>
      <w:r w:rsidR="00DE6E2E" w:rsidRPr="007F1313">
        <w:rPr>
          <w:rFonts w:ascii="Times New Roman" w:hAnsi="Times New Roman" w:cs="Times New Roman"/>
          <w:sz w:val="24"/>
          <w:szCs w:val="24"/>
        </w:rPr>
        <w:t>Пункт 2.10.2 изложить в новой редакции</w:t>
      </w:r>
      <w:proofErr w:type="gramStart"/>
      <w:r w:rsidR="00DE6E2E" w:rsidRPr="007F1313">
        <w:rPr>
          <w:rFonts w:ascii="Times New Roman" w:hAnsi="Times New Roman" w:cs="Times New Roman"/>
          <w:sz w:val="24"/>
          <w:szCs w:val="24"/>
        </w:rPr>
        <w:t xml:space="preserve"> :</w:t>
      </w:r>
      <w:proofErr w:type="gramEnd"/>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2.10.2. Основанием для отказа в утверждении схемы расположения земельного участка является: </w:t>
      </w:r>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t>
      </w:r>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t>
      </w:r>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DE6E2E" w:rsidRPr="007F1313" w:rsidRDefault="00DE6E2E" w:rsidP="00DE6E2E">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A393C" w:rsidRPr="007F1313" w:rsidRDefault="007A393C" w:rsidP="007A393C">
      <w:pPr>
        <w:rPr>
          <w:rFonts w:ascii="Times New Roman" w:hAnsi="Times New Roman" w:cs="Times New Roman"/>
          <w:color w:val="000000"/>
          <w:sz w:val="24"/>
          <w:szCs w:val="24"/>
          <w:shd w:val="clear" w:color="auto" w:fill="F5F5DC"/>
        </w:rPr>
      </w:pPr>
      <w:r>
        <w:rPr>
          <w:rFonts w:ascii="Times New Roman" w:hAnsi="Times New Roman" w:cs="Times New Roman"/>
          <w:color w:val="000000"/>
          <w:sz w:val="24"/>
          <w:szCs w:val="24"/>
          <w:shd w:val="clear" w:color="auto" w:fill="F5F5DC"/>
        </w:rPr>
        <w:t>1.3.</w:t>
      </w:r>
      <w:r w:rsidRPr="007F1313">
        <w:rPr>
          <w:rFonts w:ascii="Times New Roman" w:hAnsi="Times New Roman" w:cs="Times New Roman"/>
          <w:color w:val="000000"/>
          <w:sz w:val="24"/>
          <w:szCs w:val="24"/>
          <w:shd w:val="clear" w:color="auto" w:fill="F5F5DC"/>
        </w:rPr>
        <w:t xml:space="preserve"> Пункт 2.11 Регламента изложить в новой редакции</w:t>
      </w:r>
      <w:proofErr w:type="gramStart"/>
      <w:r w:rsidRPr="007F1313">
        <w:rPr>
          <w:rFonts w:ascii="Times New Roman" w:hAnsi="Times New Roman" w:cs="Times New Roman"/>
          <w:color w:val="000000"/>
          <w:sz w:val="24"/>
          <w:szCs w:val="24"/>
          <w:shd w:val="clear" w:color="auto" w:fill="F5F5DC"/>
        </w:rPr>
        <w:t xml:space="preserve"> :</w:t>
      </w:r>
      <w:proofErr w:type="gramEnd"/>
    </w:p>
    <w:p w:rsidR="007A393C"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2.11.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 </w:t>
      </w:r>
      <w:proofErr w:type="gramStart"/>
      <w:r w:rsidRPr="007F1313">
        <w:rPr>
          <w:rFonts w:ascii="Times New Roman" w:hAnsi="Times New Roman" w:cs="Times New Roman"/>
          <w:color w:val="000000"/>
          <w:sz w:val="24"/>
          <w:szCs w:val="24"/>
          <w:shd w:val="clear" w:color="auto" w:fill="F5F5DC"/>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 </w:t>
      </w:r>
      <w:proofErr w:type="gramEnd"/>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proofErr w:type="gramEnd"/>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w:t>
      </w:r>
      <w:r w:rsidRPr="007F1313">
        <w:rPr>
          <w:rFonts w:ascii="Times New Roman" w:hAnsi="Times New Roman" w:cs="Times New Roman"/>
          <w:color w:val="000000"/>
          <w:sz w:val="24"/>
          <w:szCs w:val="24"/>
          <w:shd w:val="clear" w:color="auto" w:fill="F5F5DC"/>
        </w:rPr>
        <w:lastRenderedPageBreak/>
        <w:t>предусмотренный пунктом 3 статьи 39.36 настоящего Кодекса, и это не препятствует использованию</w:t>
      </w:r>
      <w:proofErr w:type="gramEnd"/>
      <w:r w:rsidRPr="007F1313">
        <w:rPr>
          <w:rFonts w:ascii="Times New Roman" w:hAnsi="Times New Roman" w:cs="Times New Roman"/>
          <w:color w:val="000000"/>
          <w:sz w:val="24"/>
          <w:szCs w:val="24"/>
          <w:shd w:val="clear" w:color="auto" w:fill="F5F5DC"/>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F1313">
        <w:rPr>
          <w:rFonts w:ascii="Times New Roman" w:hAnsi="Times New Roman" w:cs="Times New Roman"/>
          <w:color w:val="000000"/>
          <w:sz w:val="24"/>
          <w:szCs w:val="24"/>
          <w:shd w:val="clear" w:color="auto" w:fill="F5F5DC"/>
        </w:rPr>
        <w:t xml:space="preserve"> незавершенного строительства;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F1313">
        <w:rPr>
          <w:rFonts w:ascii="Times New Roman" w:hAnsi="Times New Roman" w:cs="Times New Roman"/>
          <w:color w:val="000000"/>
          <w:sz w:val="24"/>
          <w:szCs w:val="24"/>
          <w:shd w:val="clear" w:color="auto" w:fill="F5F5DC"/>
        </w:rPr>
        <w:t xml:space="preserve"> для целей резервирования;</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 </w:t>
      </w:r>
      <w:proofErr w:type="gramStart"/>
      <w:r w:rsidRPr="007F1313">
        <w:rPr>
          <w:rFonts w:ascii="Times New Roman" w:hAnsi="Times New Roman" w:cs="Times New Roman"/>
          <w:color w:val="000000"/>
          <w:sz w:val="24"/>
          <w:szCs w:val="24"/>
          <w:shd w:val="clear" w:color="auto" w:fill="F5F5DC"/>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 </w:t>
      </w:r>
      <w:proofErr w:type="gramStart"/>
      <w:r w:rsidRPr="007F1313">
        <w:rPr>
          <w:rFonts w:ascii="Times New Roman" w:hAnsi="Times New Roman" w:cs="Times New Roman"/>
          <w:color w:val="000000"/>
          <w:sz w:val="24"/>
          <w:szCs w:val="24"/>
          <w:shd w:val="clear" w:color="auto" w:fill="F5F5DC"/>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F1313">
        <w:rPr>
          <w:rFonts w:ascii="Times New Roman" w:hAnsi="Times New Roman" w:cs="Times New Roman"/>
          <w:color w:val="000000"/>
          <w:sz w:val="24"/>
          <w:szCs w:val="24"/>
          <w:shd w:val="clear" w:color="auto" w:fill="F5F5DC"/>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F1313">
        <w:rPr>
          <w:rFonts w:ascii="Times New Roman" w:hAnsi="Times New Roman" w:cs="Times New Roman"/>
          <w:color w:val="000000"/>
          <w:sz w:val="24"/>
          <w:szCs w:val="24"/>
          <w:shd w:val="clear" w:color="auto" w:fill="F5F5DC"/>
        </w:rPr>
        <w:t xml:space="preserve"> аренду </w:t>
      </w:r>
      <w:r w:rsidRPr="007F1313">
        <w:rPr>
          <w:rFonts w:ascii="Times New Roman" w:hAnsi="Times New Roman" w:cs="Times New Roman"/>
          <w:color w:val="000000"/>
          <w:sz w:val="24"/>
          <w:szCs w:val="24"/>
          <w:shd w:val="clear" w:color="auto" w:fill="F5F5DC"/>
        </w:rPr>
        <w:lastRenderedPageBreak/>
        <w:t xml:space="preserve">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11) указанный в заявлении о предоставлении земельного участка земельный участок является предметом аукциона, </w:t>
      </w:r>
      <w:proofErr w:type="gramStart"/>
      <w:r w:rsidRPr="007F1313">
        <w:rPr>
          <w:rFonts w:ascii="Times New Roman" w:hAnsi="Times New Roman" w:cs="Times New Roman"/>
          <w:color w:val="000000"/>
          <w:sz w:val="24"/>
          <w:szCs w:val="24"/>
          <w:shd w:val="clear" w:color="auto" w:fill="F5F5DC"/>
        </w:rPr>
        <w:t>извещение</w:t>
      </w:r>
      <w:proofErr w:type="gramEnd"/>
      <w:r w:rsidRPr="007F1313">
        <w:rPr>
          <w:rFonts w:ascii="Times New Roman" w:hAnsi="Times New Roman" w:cs="Times New Roman"/>
          <w:color w:val="000000"/>
          <w:sz w:val="24"/>
          <w:szCs w:val="24"/>
          <w:shd w:val="clear" w:color="auto" w:fill="F5F5DC"/>
        </w:rPr>
        <w:t xml:space="preserve"> о проведении которого размещено в соответствии с пунктом 19 статьи 39.11 настоящего Кодекса;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7F1313">
        <w:rPr>
          <w:rFonts w:ascii="Times New Roman" w:hAnsi="Times New Roman" w:cs="Times New Roman"/>
          <w:color w:val="000000"/>
          <w:sz w:val="24"/>
          <w:szCs w:val="24"/>
          <w:shd w:val="clear" w:color="auto" w:fill="F5F5DC"/>
        </w:rPr>
        <w:t xml:space="preserve"> об отказе в проведении этого аукциона по основаниям, предусмотренным пунктом 8 статьи 39.11 настоящего Кодекса;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13) в отношении земельного участка, указанного в заявлен</w:t>
      </w:r>
      <w:proofErr w:type="gramStart"/>
      <w:r w:rsidRPr="007F1313">
        <w:rPr>
          <w:rFonts w:ascii="Times New Roman" w:hAnsi="Times New Roman" w:cs="Times New Roman"/>
          <w:color w:val="000000"/>
          <w:sz w:val="24"/>
          <w:szCs w:val="24"/>
          <w:shd w:val="clear" w:color="auto" w:fill="F5F5DC"/>
        </w:rPr>
        <w:t>ии о е</w:t>
      </w:r>
      <w:proofErr w:type="gramEnd"/>
      <w:r w:rsidRPr="007F1313">
        <w:rPr>
          <w:rFonts w:ascii="Times New Roman" w:hAnsi="Times New Roman" w:cs="Times New Roman"/>
          <w:color w:val="000000"/>
          <w:sz w:val="24"/>
          <w:szCs w:val="24"/>
          <w:shd w:val="clear" w:color="auto" w:fill="F5F5DC"/>
        </w:rPr>
        <w:t xml:space="preserve">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7F1313">
        <w:rPr>
          <w:rFonts w:ascii="Times New Roman" w:hAnsi="Times New Roman" w:cs="Times New Roman"/>
          <w:color w:val="000000"/>
          <w:sz w:val="24"/>
          <w:szCs w:val="24"/>
          <w:shd w:val="clear" w:color="auto" w:fill="F5F5DC"/>
        </w:rPr>
        <w:lastRenderedPageBreak/>
        <w:t xml:space="preserve">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19) предоставление земельного участка на заявленном виде прав не допускается;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20) в отношении земельного участка, указанного в заявлен</w:t>
      </w:r>
      <w:proofErr w:type="gramStart"/>
      <w:r w:rsidRPr="007F1313">
        <w:rPr>
          <w:rFonts w:ascii="Times New Roman" w:hAnsi="Times New Roman" w:cs="Times New Roman"/>
          <w:color w:val="000000"/>
          <w:sz w:val="24"/>
          <w:szCs w:val="24"/>
          <w:shd w:val="clear" w:color="auto" w:fill="F5F5DC"/>
        </w:rPr>
        <w:t>ии о е</w:t>
      </w:r>
      <w:proofErr w:type="gramEnd"/>
      <w:r w:rsidRPr="007F1313">
        <w:rPr>
          <w:rFonts w:ascii="Times New Roman" w:hAnsi="Times New Roman" w:cs="Times New Roman"/>
          <w:color w:val="000000"/>
          <w:sz w:val="24"/>
          <w:szCs w:val="24"/>
          <w:shd w:val="clear" w:color="auto" w:fill="F5F5DC"/>
        </w:rPr>
        <w:t xml:space="preserve">го предоставлении, не установлен вид разрешенного использования;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 xml:space="preserve">21) указанный в заявлении о предоставлении земельного участка земельный участок не отнесен к определенной категории земель; </w:t>
      </w:r>
    </w:p>
    <w:p w:rsidR="007A393C" w:rsidRPr="007F1313"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22) в отношении земельного участка, указанного в заявлен</w:t>
      </w:r>
      <w:proofErr w:type="gramStart"/>
      <w:r w:rsidRPr="007F1313">
        <w:rPr>
          <w:rFonts w:ascii="Times New Roman" w:hAnsi="Times New Roman" w:cs="Times New Roman"/>
          <w:color w:val="000000"/>
          <w:sz w:val="24"/>
          <w:szCs w:val="24"/>
          <w:shd w:val="clear" w:color="auto" w:fill="F5F5DC"/>
        </w:rPr>
        <w:t>ии о е</w:t>
      </w:r>
      <w:proofErr w:type="gramEnd"/>
      <w:r w:rsidRPr="007F1313">
        <w:rPr>
          <w:rFonts w:ascii="Times New Roman" w:hAnsi="Times New Roman" w:cs="Times New Roman"/>
          <w:color w:val="000000"/>
          <w:sz w:val="24"/>
          <w:szCs w:val="24"/>
          <w:shd w:val="clear" w:color="auto" w:fill="F5F5DC"/>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A393C" w:rsidRPr="007F1313" w:rsidRDefault="007A393C" w:rsidP="007A393C">
      <w:pPr>
        <w:rPr>
          <w:rFonts w:ascii="Times New Roman" w:hAnsi="Times New Roman" w:cs="Times New Roman"/>
          <w:color w:val="000000"/>
          <w:sz w:val="24"/>
          <w:szCs w:val="24"/>
          <w:shd w:val="clear" w:color="auto" w:fill="F5F5DC"/>
        </w:rPr>
      </w:pPr>
      <w:proofErr w:type="gramStart"/>
      <w:r w:rsidRPr="007F1313">
        <w:rPr>
          <w:rFonts w:ascii="Times New Roman" w:hAnsi="Times New Roman" w:cs="Times New Roman"/>
          <w:color w:val="000000"/>
          <w:sz w:val="24"/>
          <w:szCs w:val="24"/>
          <w:shd w:val="clear" w:color="auto" w:fill="F5F5DC"/>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F1313">
        <w:rPr>
          <w:rFonts w:ascii="Times New Roman" w:hAnsi="Times New Roman" w:cs="Times New Roman"/>
          <w:color w:val="000000"/>
          <w:sz w:val="24"/>
          <w:szCs w:val="24"/>
          <w:shd w:val="clear" w:color="auto" w:fill="F5F5DC"/>
        </w:rPr>
        <w:t xml:space="preserve"> сносу или реконструкции; </w:t>
      </w:r>
    </w:p>
    <w:p w:rsidR="00B62239"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24) границы земельного участка, указанного в заявлен</w:t>
      </w:r>
      <w:proofErr w:type="gramStart"/>
      <w:r w:rsidRPr="007F1313">
        <w:rPr>
          <w:rFonts w:ascii="Times New Roman" w:hAnsi="Times New Roman" w:cs="Times New Roman"/>
          <w:color w:val="000000"/>
          <w:sz w:val="24"/>
          <w:szCs w:val="24"/>
          <w:shd w:val="clear" w:color="auto" w:fill="F5F5DC"/>
        </w:rPr>
        <w:t>ии о е</w:t>
      </w:r>
      <w:proofErr w:type="gramEnd"/>
      <w:r w:rsidRPr="007F1313">
        <w:rPr>
          <w:rFonts w:ascii="Times New Roman" w:hAnsi="Times New Roman" w:cs="Times New Roman"/>
          <w:color w:val="000000"/>
          <w:sz w:val="24"/>
          <w:szCs w:val="24"/>
          <w:shd w:val="clear" w:color="auto" w:fill="F5F5DC"/>
        </w:rPr>
        <w:t>го предоставлении, подлежат уточнению в соответствии с Федеральным законом "О государственном кадастре недвижимости";</w:t>
      </w:r>
    </w:p>
    <w:p w:rsidR="007A393C" w:rsidRDefault="007A393C" w:rsidP="007A393C">
      <w:pPr>
        <w:rPr>
          <w:rFonts w:ascii="Times New Roman" w:hAnsi="Times New Roman" w:cs="Times New Roman"/>
          <w:color w:val="000000"/>
          <w:sz w:val="24"/>
          <w:szCs w:val="24"/>
          <w:shd w:val="clear" w:color="auto" w:fill="F5F5DC"/>
        </w:rPr>
      </w:pPr>
      <w:r w:rsidRPr="007F1313">
        <w:rPr>
          <w:rFonts w:ascii="Times New Roman" w:hAnsi="Times New Roman" w:cs="Times New Roman"/>
          <w:color w:val="000000"/>
          <w:sz w:val="24"/>
          <w:szCs w:val="24"/>
          <w:shd w:val="clear" w:color="auto" w:fill="F5F5DC"/>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процентов.(Подпункт в редакции, введенной в действие с 1 октября 2015 года Федеральным законом от 29 июня 2015 года N 206-ФЗ.</w:t>
      </w:r>
    </w:p>
    <w:p w:rsidR="007A393C" w:rsidRDefault="007A393C" w:rsidP="007A393C">
      <w:pPr>
        <w:rPr>
          <w:rFonts w:ascii="Times New Roman" w:hAnsi="Times New Roman" w:cs="Times New Roman"/>
          <w:color w:val="000000"/>
          <w:sz w:val="24"/>
          <w:szCs w:val="24"/>
          <w:shd w:val="clear" w:color="auto" w:fill="F5F5DC"/>
        </w:rPr>
      </w:pPr>
      <w:r>
        <w:rPr>
          <w:rFonts w:ascii="Times New Roman" w:hAnsi="Times New Roman" w:cs="Times New Roman"/>
          <w:color w:val="000000"/>
          <w:sz w:val="24"/>
          <w:szCs w:val="24"/>
          <w:shd w:val="clear" w:color="auto" w:fill="F5F5DC"/>
        </w:rPr>
        <w:t>2.Настоящее постановление вступает в силу со дня подписания и подлежит опубликованию в установленном порядке в официальном издании « Сельский вестник</w:t>
      </w:r>
      <w:proofErr w:type="gramStart"/>
      <w:r>
        <w:rPr>
          <w:rFonts w:ascii="Times New Roman" w:hAnsi="Times New Roman" w:cs="Times New Roman"/>
          <w:color w:val="000000"/>
          <w:sz w:val="24"/>
          <w:szCs w:val="24"/>
          <w:shd w:val="clear" w:color="auto" w:fill="F5F5DC"/>
        </w:rPr>
        <w:t>»и</w:t>
      </w:r>
      <w:proofErr w:type="gramEnd"/>
      <w:r>
        <w:rPr>
          <w:rFonts w:ascii="Times New Roman" w:hAnsi="Times New Roman" w:cs="Times New Roman"/>
          <w:color w:val="000000"/>
          <w:sz w:val="24"/>
          <w:szCs w:val="24"/>
          <w:shd w:val="clear" w:color="auto" w:fill="F5F5DC"/>
        </w:rPr>
        <w:t xml:space="preserve"> размещению на официальном сайте администрации Тростянского сельского поселения.</w:t>
      </w:r>
    </w:p>
    <w:p w:rsidR="007A393C" w:rsidRDefault="007A393C" w:rsidP="007A393C">
      <w:pPr>
        <w:rPr>
          <w:rFonts w:ascii="Times New Roman" w:hAnsi="Times New Roman" w:cs="Times New Roman"/>
          <w:color w:val="000000"/>
          <w:sz w:val="24"/>
          <w:szCs w:val="24"/>
          <w:shd w:val="clear" w:color="auto" w:fill="F5F5DC"/>
        </w:rPr>
      </w:pPr>
    </w:p>
    <w:p w:rsidR="007A393C" w:rsidRDefault="007A393C" w:rsidP="007A393C">
      <w:pPr>
        <w:rPr>
          <w:rFonts w:ascii="Times New Roman" w:hAnsi="Times New Roman" w:cs="Times New Roman"/>
          <w:color w:val="000000"/>
          <w:sz w:val="24"/>
          <w:szCs w:val="24"/>
          <w:shd w:val="clear" w:color="auto" w:fill="F5F5DC"/>
        </w:rPr>
      </w:pPr>
      <w:r>
        <w:rPr>
          <w:rFonts w:ascii="Times New Roman" w:hAnsi="Times New Roman" w:cs="Times New Roman"/>
          <w:color w:val="000000"/>
          <w:sz w:val="24"/>
          <w:szCs w:val="24"/>
          <w:shd w:val="clear" w:color="auto" w:fill="F5F5DC"/>
        </w:rPr>
        <w:t>Глава Тростянского                                                    А.Н.Анисов</w:t>
      </w:r>
    </w:p>
    <w:p w:rsidR="007A393C" w:rsidRDefault="007A393C" w:rsidP="007A393C">
      <w:r>
        <w:rPr>
          <w:rFonts w:ascii="Times New Roman" w:hAnsi="Times New Roman" w:cs="Times New Roman"/>
          <w:color w:val="000000"/>
          <w:sz w:val="24"/>
          <w:szCs w:val="24"/>
          <w:shd w:val="clear" w:color="auto" w:fill="F5F5DC"/>
        </w:rPr>
        <w:t>сельского поселения</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p>
    <w:p w:rsidR="006A5781" w:rsidRDefault="006A5781" w:rsidP="003A343D">
      <w:pPr>
        <w:rPr>
          <w:rFonts w:ascii="Times New Roman" w:hAnsi="Times New Roman" w:cs="Times New Roman"/>
          <w:sz w:val="24"/>
          <w:szCs w:val="24"/>
        </w:rPr>
      </w:pPr>
    </w:p>
    <w:p w:rsidR="00D620CE" w:rsidRDefault="003A343D" w:rsidP="003A343D">
      <w:r w:rsidRPr="007F1313">
        <w:rPr>
          <w:rFonts w:ascii="Times New Roman" w:hAnsi="Times New Roman" w:cs="Times New Roman"/>
          <w:sz w:val="24"/>
          <w:szCs w:val="24"/>
        </w:rPr>
        <w:t xml:space="preserve"> </w:t>
      </w:r>
    </w:p>
    <w:sectPr w:rsidR="00D620CE" w:rsidSect="002F6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343D"/>
    <w:rsid w:val="001104DF"/>
    <w:rsid w:val="002A75B8"/>
    <w:rsid w:val="002F632F"/>
    <w:rsid w:val="003A343D"/>
    <w:rsid w:val="00572BA1"/>
    <w:rsid w:val="006A5781"/>
    <w:rsid w:val="006E05E4"/>
    <w:rsid w:val="007A393C"/>
    <w:rsid w:val="00B62239"/>
    <w:rsid w:val="00D620CE"/>
    <w:rsid w:val="00DE6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11</cp:revision>
  <cp:lastPrinted>2020-02-03T11:39:00Z</cp:lastPrinted>
  <dcterms:created xsi:type="dcterms:W3CDTF">2020-01-29T06:22:00Z</dcterms:created>
  <dcterms:modified xsi:type="dcterms:W3CDTF">2020-02-03T11:42:00Z</dcterms:modified>
</cp:coreProperties>
</file>