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D6" w:rsidRPr="002609D6" w:rsidRDefault="002609D6" w:rsidP="002609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09D6" w:rsidRPr="002609D6" w:rsidRDefault="002609D6" w:rsidP="002609D6">
      <w:pPr>
        <w:pStyle w:val="2"/>
        <w:numPr>
          <w:ilvl w:val="1"/>
          <w:numId w:val="1"/>
        </w:numPr>
        <w:suppressAutoHyphens/>
        <w:spacing w:before="0" w:after="0" w:line="100" w:lineRule="atLeast"/>
        <w:jc w:val="center"/>
        <w:rPr>
          <w:rFonts w:ascii="Times New Roman" w:hAnsi="Times New Roman"/>
          <w:i w:val="0"/>
        </w:rPr>
      </w:pPr>
      <w:r w:rsidRPr="002609D6">
        <w:rPr>
          <w:rFonts w:ascii="Times New Roman" w:hAnsi="Times New Roman"/>
          <w:i w:val="0"/>
        </w:rPr>
        <w:t>ДУМА ТРОСТЯНСКОГО СЕЛЬСКОГО ПОСЕЛЕНИЯ</w:t>
      </w:r>
    </w:p>
    <w:p w:rsidR="002609D6" w:rsidRPr="002609D6" w:rsidRDefault="002609D6" w:rsidP="002609D6">
      <w:pPr>
        <w:pStyle w:val="2"/>
        <w:numPr>
          <w:ilvl w:val="1"/>
          <w:numId w:val="1"/>
        </w:numPr>
        <w:suppressAutoHyphens/>
        <w:spacing w:before="0" w:after="0" w:line="100" w:lineRule="atLeast"/>
        <w:jc w:val="center"/>
        <w:rPr>
          <w:rFonts w:ascii="Times New Roman" w:hAnsi="Times New Roman"/>
          <w:i w:val="0"/>
        </w:rPr>
      </w:pPr>
      <w:r w:rsidRPr="002609D6">
        <w:rPr>
          <w:rFonts w:ascii="Times New Roman" w:hAnsi="Times New Roman"/>
          <w:i w:val="0"/>
        </w:rPr>
        <w:t>НОВОАННИНСКИЙ МУНИЦИПАЛЬНЫЙ РАЙОН</w:t>
      </w:r>
    </w:p>
    <w:p w:rsidR="002609D6" w:rsidRPr="002609D6" w:rsidRDefault="002609D6" w:rsidP="002609D6">
      <w:pPr>
        <w:pStyle w:val="2"/>
        <w:numPr>
          <w:ilvl w:val="1"/>
          <w:numId w:val="1"/>
        </w:numPr>
        <w:suppressAutoHyphens/>
        <w:spacing w:before="0" w:after="0" w:line="100" w:lineRule="atLeast"/>
        <w:jc w:val="center"/>
        <w:rPr>
          <w:rFonts w:ascii="Times New Roman" w:hAnsi="Times New Roman"/>
          <w:i w:val="0"/>
        </w:rPr>
      </w:pPr>
      <w:r w:rsidRPr="002609D6">
        <w:rPr>
          <w:rFonts w:ascii="Times New Roman" w:hAnsi="Times New Roman"/>
          <w:i w:val="0"/>
        </w:rPr>
        <w:t>ВОЛГОГРАДСКАЯ ОБЛАСТЬ</w:t>
      </w:r>
    </w:p>
    <w:p w:rsidR="002609D6" w:rsidRPr="002609D6" w:rsidRDefault="002609D6" w:rsidP="002609D6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609D6" w:rsidRPr="002609D6" w:rsidRDefault="002609D6" w:rsidP="002609D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9D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№ 13/30</w:t>
      </w:r>
    </w:p>
    <w:p w:rsidR="002609D6" w:rsidRPr="002609D6" w:rsidRDefault="002609D6" w:rsidP="0026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9D6" w:rsidRPr="002609D6" w:rsidRDefault="002609D6" w:rsidP="0026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16 мая </w:t>
      </w:r>
      <w:r w:rsidRPr="002609D6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87C74" w:rsidRDefault="00387C74" w:rsidP="00387C74">
      <w:pPr>
        <w:pStyle w:val="aaanao"/>
        <w:keepNext/>
        <w:keepLines/>
        <w:widowControl w:val="0"/>
        <w:ind w:firstLine="708"/>
        <w:contextualSpacing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2"/>
          <w:szCs w:val="22"/>
        </w:rPr>
        <w:t>Зарегистрированы изменения в Устав</w:t>
      </w:r>
    </w:p>
    <w:p w:rsidR="00387C74" w:rsidRDefault="00387C74" w:rsidP="00387C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Управление Министерства юстиции Российской</w:t>
      </w:r>
    </w:p>
    <w:p w:rsidR="00387C74" w:rsidRDefault="00387C74" w:rsidP="00387C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Федерации по</w:t>
      </w:r>
      <w:r w:rsidR="00EC3B1E">
        <w:rPr>
          <w:rFonts w:ascii="Times New Roman" w:hAnsi="Times New Roman" w:cs="Times New Roman"/>
        </w:rPr>
        <w:t xml:space="preserve"> Волгоградской области 31 мая </w:t>
      </w:r>
      <w:r>
        <w:rPr>
          <w:rFonts w:ascii="Times New Roman" w:hAnsi="Times New Roman" w:cs="Times New Roman"/>
        </w:rPr>
        <w:t>2019 года</w:t>
      </w:r>
    </w:p>
    <w:p w:rsidR="00387C74" w:rsidRDefault="00387C74" w:rsidP="00387C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Государственный регистрационный №  RU </w:t>
      </w:r>
    </w:p>
    <w:p w:rsidR="00387C74" w:rsidRDefault="00387C74" w:rsidP="00387C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345203122019002</w:t>
      </w:r>
    </w:p>
    <w:p w:rsidR="00387C74" w:rsidRPr="002609D6" w:rsidRDefault="00387C74" w:rsidP="002609D6">
      <w:pPr>
        <w:rPr>
          <w:rFonts w:ascii="Times New Roman" w:hAnsi="Times New Roman" w:cs="Times New Roman"/>
          <w:sz w:val="28"/>
          <w:szCs w:val="28"/>
        </w:rPr>
      </w:pPr>
    </w:p>
    <w:p w:rsidR="002609D6" w:rsidRPr="002609D6" w:rsidRDefault="002609D6" w:rsidP="0026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 Тростянского </w:t>
      </w:r>
      <w:r w:rsidRPr="002609D6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2609D6">
        <w:rPr>
          <w:rFonts w:ascii="Times New Roman" w:hAnsi="Times New Roman" w:cs="Times New Roman"/>
          <w:b/>
          <w:sz w:val="28"/>
          <w:szCs w:val="28"/>
        </w:rPr>
        <w:t xml:space="preserve"> поселения Новоаннинского муниципального района Волгоградской области</w:t>
      </w:r>
    </w:p>
    <w:p w:rsidR="002609D6" w:rsidRPr="002609D6" w:rsidRDefault="002609D6" w:rsidP="002609D6">
      <w:pPr>
        <w:rPr>
          <w:rFonts w:ascii="Times New Roman" w:hAnsi="Times New Roman" w:cs="Times New Roman"/>
          <w:b/>
          <w:sz w:val="28"/>
          <w:szCs w:val="28"/>
        </w:rPr>
      </w:pPr>
    </w:p>
    <w:p w:rsidR="002609D6" w:rsidRPr="002609D6" w:rsidRDefault="002609D6" w:rsidP="002609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D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30.10.2018 № 387-ФЗ </w:t>
      </w:r>
      <w:r w:rsidRPr="002609D6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27 Устава Тростянского сельского поселения Новоаннинского муниципального района Волгоградской области, Дума Тростянского сельского поселения </w:t>
      </w:r>
      <w:r w:rsidRPr="002609D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609D6" w:rsidRPr="002609D6" w:rsidRDefault="002609D6" w:rsidP="00260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9D6" w:rsidRPr="002609D6" w:rsidRDefault="002609D6" w:rsidP="002609D6">
      <w:pPr>
        <w:jc w:val="both"/>
        <w:rPr>
          <w:rFonts w:ascii="Times New Roman" w:hAnsi="Times New Roman" w:cs="Times New Roman"/>
          <w:sz w:val="28"/>
          <w:szCs w:val="28"/>
        </w:rPr>
      </w:pPr>
      <w:r w:rsidRPr="002609D6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260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9D6">
        <w:rPr>
          <w:rFonts w:ascii="Times New Roman" w:hAnsi="Times New Roman" w:cs="Times New Roman"/>
          <w:sz w:val="28"/>
          <w:szCs w:val="28"/>
        </w:rPr>
        <w:t>Внести в Устав Тростянского сельского поселения Новоаннинского муниципального района Волгоградской области, принятый решением Думы Тростянского сельского поселения</w:t>
      </w:r>
      <w:r w:rsidRPr="002609D6">
        <w:rPr>
          <w:rFonts w:ascii="Times New Roman" w:hAnsi="Times New Roman" w:cs="Times New Roman"/>
        </w:rPr>
        <w:t xml:space="preserve"> </w:t>
      </w:r>
      <w:r w:rsidRPr="002609D6">
        <w:rPr>
          <w:rFonts w:ascii="Times New Roman" w:hAnsi="Times New Roman" w:cs="Times New Roman"/>
          <w:sz w:val="28"/>
          <w:szCs w:val="28"/>
        </w:rPr>
        <w:t xml:space="preserve">от «31»июля 2014 г. </w:t>
      </w:r>
      <w:r w:rsidRPr="002609D6">
        <w:rPr>
          <w:rFonts w:ascii="Times New Roman" w:hAnsi="Times New Roman" w:cs="Times New Roman"/>
          <w:sz w:val="28"/>
          <w:szCs w:val="28"/>
        </w:rPr>
        <w:br/>
        <w:t>№ 10/51 (в редакции решений от (в редакции решений от 11марта 2015г. №19/76 , от 24сентября 2015 г. №25/93, от 19 февраля 2016г. № 33/116 , от 6 июля 2016г. № 31/131, от 27 марта 2017г. № 49/156</w:t>
      </w:r>
      <w:proofErr w:type="gramEnd"/>
      <w:r w:rsidRPr="002609D6">
        <w:rPr>
          <w:rFonts w:ascii="Times New Roman" w:hAnsi="Times New Roman" w:cs="Times New Roman"/>
          <w:sz w:val="28"/>
          <w:szCs w:val="28"/>
        </w:rPr>
        <w:t xml:space="preserve"> , от 23.06.2017г. № 51/167, от 03.10.2017г.№54/177,от25.12.2017г.№58/192,от18.04.2018г.№61/199, от 19.12.2018г. № 6/18) следующие изменения:</w:t>
      </w:r>
    </w:p>
    <w:p w:rsidR="002609D6" w:rsidRPr="002609D6" w:rsidRDefault="002609D6" w:rsidP="002609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D6" w:rsidRPr="002609D6" w:rsidRDefault="002609D6" w:rsidP="002609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9D6">
        <w:rPr>
          <w:rFonts w:ascii="Times New Roman" w:hAnsi="Times New Roman" w:cs="Times New Roman"/>
          <w:b/>
          <w:sz w:val="28"/>
          <w:szCs w:val="28"/>
        </w:rPr>
        <w:lastRenderedPageBreak/>
        <w:t>1.1. В части 3 статьи 11 Устава Тростянского сельского поселения Новоаннинского муниципального района Волгоградской области</w:t>
      </w:r>
      <w:r w:rsidRPr="002609D6">
        <w:rPr>
          <w:rFonts w:ascii="Times New Roman" w:hAnsi="Times New Roman" w:cs="Times New Roman"/>
          <w:sz w:val="28"/>
          <w:szCs w:val="28"/>
        </w:rPr>
        <w:t xml:space="preserve"> слова «по проектам и вопросам, указанным в части 2 настоящей статьи</w:t>
      </w:r>
      <w:proofErr w:type="gramStart"/>
      <w:r w:rsidRPr="002609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09D6">
        <w:rPr>
          <w:rFonts w:ascii="Times New Roman" w:hAnsi="Times New Roman" w:cs="Times New Roman"/>
          <w:sz w:val="28"/>
          <w:szCs w:val="28"/>
        </w:rPr>
        <w:t>» исключить.</w:t>
      </w:r>
    </w:p>
    <w:p w:rsidR="002609D6" w:rsidRPr="002609D6" w:rsidRDefault="002609D6" w:rsidP="002609D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609D6" w:rsidRPr="002609D6" w:rsidRDefault="002609D6" w:rsidP="002609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D6">
        <w:rPr>
          <w:rFonts w:ascii="Times New Roman" w:hAnsi="Times New Roman" w:cs="Times New Roman"/>
          <w:b/>
          <w:sz w:val="28"/>
          <w:szCs w:val="28"/>
        </w:rPr>
        <w:t>2.</w:t>
      </w:r>
      <w:r w:rsidRPr="002609D6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 и вступает в силу после его официального опубликования</w:t>
      </w:r>
      <w:proofErr w:type="gramStart"/>
      <w:r w:rsidRPr="002609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09D6" w:rsidRPr="002609D6" w:rsidRDefault="002609D6" w:rsidP="00260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9D6" w:rsidRPr="002609D6" w:rsidRDefault="002609D6" w:rsidP="00260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9D6" w:rsidRPr="002609D6" w:rsidRDefault="002609D6" w:rsidP="00260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9D6" w:rsidRPr="002609D6" w:rsidRDefault="002609D6" w:rsidP="002609D6">
      <w:pPr>
        <w:jc w:val="both"/>
        <w:rPr>
          <w:rFonts w:ascii="Times New Roman" w:hAnsi="Times New Roman" w:cs="Times New Roman"/>
          <w:sz w:val="28"/>
          <w:szCs w:val="28"/>
        </w:rPr>
      </w:pPr>
      <w:r w:rsidRPr="002609D6">
        <w:rPr>
          <w:rFonts w:ascii="Times New Roman" w:hAnsi="Times New Roman" w:cs="Times New Roman"/>
          <w:sz w:val="28"/>
          <w:szCs w:val="28"/>
        </w:rPr>
        <w:t xml:space="preserve">Глава Тростянского                                                                  А.Н.Анисов                      </w:t>
      </w:r>
    </w:p>
    <w:p w:rsidR="002609D6" w:rsidRPr="002609D6" w:rsidRDefault="002609D6" w:rsidP="002609D6">
      <w:pPr>
        <w:jc w:val="both"/>
        <w:rPr>
          <w:rFonts w:ascii="Times New Roman" w:hAnsi="Times New Roman" w:cs="Times New Roman"/>
          <w:sz w:val="20"/>
          <w:szCs w:val="20"/>
        </w:rPr>
      </w:pPr>
      <w:r w:rsidRPr="002609D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609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60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1C6A7E" w:rsidRDefault="001C6A7E"/>
    <w:sectPr w:rsidR="001C6A7E" w:rsidSect="005B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9D6"/>
    <w:rsid w:val="001C6A7E"/>
    <w:rsid w:val="002609D6"/>
    <w:rsid w:val="00387C74"/>
    <w:rsid w:val="005B4AE4"/>
    <w:rsid w:val="008B0559"/>
    <w:rsid w:val="00EC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E4"/>
  </w:style>
  <w:style w:type="paragraph" w:styleId="2">
    <w:name w:val="heading 2"/>
    <w:basedOn w:val="a"/>
    <w:next w:val="a"/>
    <w:link w:val="20"/>
    <w:semiHidden/>
    <w:unhideWhenUsed/>
    <w:qFormat/>
    <w:rsid w:val="002609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09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aanao">
    <w:name w:val="aa?anao"/>
    <w:basedOn w:val="a"/>
    <w:rsid w:val="00387C7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2019-05-20T05:14:00Z</cp:lastPrinted>
  <dcterms:created xsi:type="dcterms:W3CDTF">2019-05-20T05:09:00Z</dcterms:created>
  <dcterms:modified xsi:type="dcterms:W3CDTF">2019-06-05T05:32:00Z</dcterms:modified>
</cp:coreProperties>
</file>