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57" w:rsidRPr="00F93FF5" w:rsidRDefault="00A33857" w:rsidP="00A33857">
      <w:pPr>
        <w:jc w:val="center"/>
        <w:rPr>
          <w:rFonts w:ascii="Arial" w:hAnsi="Arial" w:cs="Arial"/>
          <w:sz w:val="24"/>
          <w:szCs w:val="24"/>
        </w:rPr>
      </w:pPr>
      <w:r w:rsidRPr="00F93FF5">
        <w:rPr>
          <w:rFonts w:ascii="Arial" w:hAnsi="Arial" w:cs="Arial"/>
          <w:sz w:val="24"/>
          <w:szCs w:val="24"/>
        </w:rPr>
        <w:t>ДУМА ТРОСТЯНСКОГО СЕЛЬСКОГО ПОСЕЛЕНИЯ</w:t>
      </w:r>
    </w:p>
    <w:p w:rsidR="00A33857" w:rsidRPr="00F93FF5" w:rsidRDefault="00A33857" w:rsidP="00A33857">
      <w:pPr>
        <w:jc w:val="center"/>
        <w:rPr>
          <w:rFonts w:ascii="Arial" w:hAnsi="Arial" w:cs="Arial"/>
          <w:sz w:val="24"/>
          <w:szCs w:val="24"/>
        </w:rPr>
      </w:pPr>
      <w:r w:rsidRPr="00F93FF5">
        <w:rPr>
          <w:rFonts w:ascii="Arial" w:hAnsi="Arial" w:cs="Arial"/>
          <w:sz w:val="24"/>
          <w:szCs w:val="24"/>
        </w:rPr>
        <w:t>НОВОАННИНСКИЙ МУНИЦИПАЛЬНЫЙ РАЙОН</w:t>
      </w:r>
    </w:p>
    <w:p w:rsidR="00A33857" w:rsidRPr="00F93FF5" w:rsidRDefault="00A33857" w:rsidP="00A33857">
      <w:pPr>
        <w:jc w:val="center"/>
        <w:rPr>
          <w:rFonts w:ascii="Arial" w:hAnsi="Arial" w:cs="Arial"/>
          <w:sz w:val="24"/>
          <w:szCs w:val="24"/>
        </w:rPr>
      </w:pPr>
      <w:r w:rsidRPr="00F93FF5">
        <w:rPr>
          <w:rFonts w:ascii="Arial" w:hAnsi="Arial" w:cs="Arial"/>
          <w:sz w:val="24"/>
          <w:szCs w:val="24"/>
        </w:rPr>
        <w:t>ВОЛГОГРАДСКАЯ ОБЛАСТЬ</w:t>
      </w:r>
    </w:p>
    <w:p w:rsidR="00A33857" w:rsidRPr="00F93FF5" w:rsidRDefault="00A33857" w:rsidP="00A33857">
      <w:pPr>
        <w:jc w:val="center"/>
        <w:rPr>
          <w:rFonts w:ascii="Arial" w:hAnsi="Arial" w:cs="Arial"/>
          <w:sz w:val="24"/>
          <w:szCs w:val="24"/>
        </w:rPr>
      </w:pPr>
      <w:r w:rsidRPr="00F93FF5">
        <w:rPr>
          <w:rFonts w:ascii="Arial" w:hAnsi="Arial" w:cs="Arial"/>
          <w:sz w:val="24"/>
          <w:szCs w:val="24"/>
        </w:rPr>
        <w:t xml:space="preserve">РЕШЕНИЕ № </w:t>
      </w:r>
      <w:r w:rsidR="0065082E" w:rsidRPr="00F93FF5">
        <w:rPr>
          <w:rFonts w:ascii="Arial" w:hAnsi="Arial" w:cs="Arial"/>
          <w:sz w:val="24"/>
          <w:szCs w:val="24"/>
        </w:rPr>
        <w:t>34/119</w:t>
      </w:r>
    </w:p>
    <w:p w:rsidR="00A33857" w:rsidRPr="00F93FF5" w:rsidRDefault="00A33857" w:rsidP="00A33857">
      <w:pPr>
        <w:rPr>
          <w:rFonts w:ascii="Arial" w:hAnsi="Arial" w:cs="Arial"/>
          <w:sz w:val="24"/>
          <w:szCs w:val="24"/>
        </w:rPr>
      </w:pPr>
      <w:r w:rsidRPr="00F93FF5">
        <w:rPr>
          <w:rFonts w:ascii="Arial" w:hAnsi="Arial" w:cs="Arial"/>
          <w:sz w:val="24"/>
          <w:szCs w:val="24"/>
        </w:rPr>
        <w:t xml:space="preserve">от   </w:t>
      </w:r>
      <w:r w:rsidR="0065082E" w:rsidRPr="00F93FF5">
        <w:rPr>
          <w:rFonts w:ascii="Arial" w:hAnsi="Arial" w:cs="Arial"/>
          <w:sz w:val="24"/>
          <w:szCs w:val="24"/>
        </w:rPr>
        <w:t>16</w:t>
      </w:r>
      <w:r w:rsidRPr="00F93FF5">
        <w:rPr>
          <w:rFonts w:ascii="Arial" w:hAnsi="Arial" w:cs="Arial"/>
          <w:sz w:val="24"/>
          <w:szCs w:val="24"/>
        </w:rPr>
        <w:t xml:space="preserve">  марта   2016г.</w:t>
      </w:r>
    </w:p>
    <w:p w:rsidR="00A33857" w:rsidRPr="00F93FF5" w:rsidRDefault="00A33857" w:rsidP="00A33857">
      <w:pPr>
        <w:shd w:val="clear" w:color="auto" w:fill="FFFFFF"/>
        <w:tabs>
          <w:tab w:val="left" w:pos="1080"/>
        </w:tabs>
        <w:spacing w:line="384" w:lineRule="exact"/>
        <w:ind w:left="5" w:right="14"/>
        <w:rPr>
          <w:rFonts w:ascii="Arial" w:hAnsi="Arial" w:cs="Arial"/>
          <w:b/>
          <w:sz w:val="24"/>
          <w:szCs w:val="24"/>
        </w:rPr>
      </w:pPr>
      <w:r w:rsidRPr="00F93FF5">
        <w:rPr>
          <w:rFonts w:ascii="Arial" w:hAnsi="Arial" w:cs="Arial"/>
          <w:sz w:val="24"/>
          <w:szCs w:val="24"/>
        </w:rPr>
        <w:t xml:space="preserve"> О внесении изменений в решение Думы Тростянского сельского поселения от 26.05.2014г. № 7/43 «Об утверждении Правил благоустройства и озеленения территории Тростянского сельского поселения</w:t>
      </w:r>
      <w:proofErr w:type="gramStart"/>
      <w:r w:rsidRPr="00F93FF5">
        <w:rPr>
          <w:rFonts w:ascii="Arial" w:hAnsi="Arial" w:cs="Arial"/>
          <w:sz w:val="24"/>
          <w:szCs w:val="24"/>
        </w:rPr>
        <w:t>»(</w:t>
      </w:r>
      <w:proofErr w:type="gramEnd"/>
      <w:r w:rsidRPr="00F93FF5">
        <w:rPr>
          <w:rFonts w:ascii="Arial" w:hAnsi="Arial" w:cs="Arial"/>
          <w:sz w:val="24"/>
          <w:szCs w:val="24"/>
        </w:rPr>
        <w:t xml:space="preserve"> в редакции от 19.02.2016г. № 33/113)</w:t>
      </w:r>
    </w:p>
    <w:p w:rsidR="00A33857" w:rsidRPr="00F93FF5" w:rsidRDefault="00A33857" w:rsidP="00A33857">
      <w:pPr>
        <w:shd w:val="clear" w:color="auto" w:fill="FFFFFF"/>
        <w:tabs>
          <w:tab w:val="left" w:pos="1080"/>
        </w:tabs>
        <w:spacing w:line="384" w:lineRule="exact"/>
        <w:ind w:left="5" w:right="14"/>
        <w:rPr>
          <w:rFonts w:ascii="Arial" w:hAnsi="Arial" w:cs="Arial"/>
          <w:sz w:val="24"/>
          <w:szCs w:val="24"/>
        </w:rPr>
      </w:pPr>
      <w:r w:rsidRPr="00F93FF5">
        <w:rPr>
          <w:rFonts w:ascii="Arial" w:hAnsi="Arial" w:cs="Arial"/>
          <w:sz w:val="24"/>
          <w:szCs w:val="24"/>
        </w:rPr>
        <w:t xml:space="preserve">    В целях приведения нормативно- правового акта в соответствие с действующим законодательством и руководствуясь Уставом Тростянского сельского поселения  утвержденного решением Думы Тростянского сельского поселения от 31.07.2014г. № 10/51 Дума Тростянского сельского поселения решила</w:t>
      </w:r>
      <w:proofErr w:type="gramStart"/>
      <w:r w:rsidRPr="00F93FF5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33857" w:rsidRPr="00F93FF5" w:rsidRDefault="00A33857" w:rsidP="00A33857">
      <w:pPr>
        <w:shd w:val="clear" w:color="auto" w:fill="FFFFFF"/>
        <w:tabs>
          <w:tab w:val="left" w:pos="1080"/>
        </w:tabs>
        <w:spacing w:line="384" w:lineRule="exact"/>
        <w:ind w:left="5" w:right="14"/>
        <w:rPr>
          <w:rFonts w:ascii="Arial" w:hAnsi="Arial" w:cs="Arial"/>
          <w:sz w:val="24"/>
          <w:szCs w:val="24"/>
        </w:rPr>
      </w:pPr>
      <w:r w:rsidRPr="00F93FF5">
        <w:rPr>
          <w:rFonts w:ascii="Arial" w:hAnsi="Arial" w:cs="Arial"/>
          <w:sz w:val="24"/>
          <w:szCs w:val="24"/>
        </w:rPr>
        <w:t xml:space="preserve">    1. Внести в решение Думы Тростянского сельского поселения от 26.05.2014г. № 7/43 «Об утверждении Правил благоустройства и озеленения территории Тростянского сельского поселения» </w:t>
      </w:r>
      <w:proofErr w:type="gramStart"/>
      <w:r w:rsidRPr="00F93FF5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93FF5">
        <w:rPr>
          <w:rFonts w:ascii="Arial" w:hAnsi="Arial" w:cs="Arial"/>
          <w:sz w:val="24"/>
          <w:szCs w:val="24"/>
        </w:rPr>
        <w:t>в редакции от 19.02.2016г. № 33/113) (</w:t>
      </w:r>
      <w:proofErr w:type="spellStart"/>
      <w:r w:rsidRPr="00F93FF5">
        <w:rPr>
          <w:rFonts w:ascii="Arial" w:hAnsi="Arial" w:cs="Arial"/>
          <w:sz w:val="24"/>
          <w:szCs w:val="24"/>
        </w:rPr>
        <w:t>далее-Правила</w:t>
      </w:r>
      <w:proofErr w:type="spellEnd"/>
      <w:r w:rsidRPr="00F93FF5">
        <w:rPr>
          <w:rFonts w:ascii="Arial" w:hAnsi="Arial" w:cs="Arial"/>
          <w:sz w:val="24"/>
          <w:szCs w:val="24"/>
        </w:rPr>
        <w:t>) следующие изменения:</w:t>
      </w:r>
    </w:p>
    <w:p w:rsidR="00A33857" w:rsidRPr="00F93FF5" w:rsidRDefault="00A33857" w:rsidP="00A33857">
      <w:pPr>
        <w:shd w:val="clear" w:color="auto" w:fill="FFFFFF"/>
        <w:tabs>
          <w:tab w:val="left" w:pos="1080"/>
        </w:tabs>
        <w:spacing w:line="384" w:lineRule="exact"/>
        <w:ind w:left="5" w:right="14"/>
        <w:rPr>
          <w:rFonts w:ascii="Arial" w:hAnsi="Arial" w:cs="Arial"/>
          <w:sz w:val="24"/>
          <w:szCs w:val="24"/>
        </w:rPr>
      </w:pPr>
      <w:r w:rsidRPr="00F93FF5">
        <w:rPr>
          <w:rFonts w:ascii="Arial" w:hAnsi="Arial" w:cs="Arial"/>
          <w:sz w:val="24"/>
          <w:szCs w:val="24"/>
        </w:rPr>
        <w:t xml:space="preserve">    1.1.  В пункте 12 Правил  исключить</w:t>
      </w:r>
      <w:r w:rsidR="00FE0CE8" w:rsidRPr="00F93FF5">
        <w:rPr>
          <w:rFonts w:ascii="Arial" w:hAnsi="Arial" w:cs="Arial"/>
          <w:sz w:val="24"/>
          <w:szCs w:val="24"/>
        </w:rPr>
        <w:t xml:space="preserve"> следующие </w:t>
      </w:r>
      <w:r w:rsidRPr="00F93FF5">
        <w:rPr>
          <w:rFonts w:ascii="Arial" w:hAnsi="Arial" w:cs="Arial"/>
          <w:sz w:val="24"/>
          <w:szCs w:val="24"/>
        </w:rPr>
        <w:t xml:space="preserve"> подпункты :</w:t>
      </w:r>
    </w:p>
    <w:p w:rsidR="00A33857" w:rsidRPr="00F93FF5" w:rsidRDefault="00A33857" w:rsidP="00A33857">
      <w:pPr>
        <w:shd w:val="clear" w:color="auto" w:fill="FFFFFF"/>
        <w:tabs>
          <w:tab w:val="left" w:pos="1080"/>
        </w:tabs>
        <w:spacing w:line="384" w:lineRule="exact"/>
        <w:ind w:left="5" w:right="14"/>
        <w:rPr>
          <w:rFonts w:ascii="Arial" w:hAnsi="Arial" w:cs="Arial"/>
          <w:sz w:val="24"/>
          <w:szCs w:val="24"/>
        </w:rPr>
      </w:pPr>
      <w:r w:rsidRPr="00F93FF5">
        <w:rPr>
          <w:rFonts w:ascii="Arial" w:hAnsi="Arial" w:cs="Arial"/>
          <w:sz w:val="24"/>
          <w:szCs w:val="24"/>
        </w:rPr>
        <w:t>12.1</w:t>
      </w:r>
      <w:r w:rsidR="00905EFA" w:rsidRPr="00F93FF5">
        <w:rPr>
          <w:rFonts w:ascii="Arial" w:hAnsi="Arial" w:cs="Arial"/>
          <w:sz w:val="24"/>
          <w:szCs w:val="24"/>
        </w:rPr>
        <w:t>.</w:t>
      </w:r>
      <w:r w:rsidRPr="00F93FF5">
        <w:rPr>
          <w:rFonts w:ascii="Arial" w:hAnsi="Arial" w:cs="Arial"/>
          <w:sz w:val="24"/>
          <w:szCs w:val="24"/>
        </w:rPr>
        <w:t>,</w:t>
      </w:r>
      <w:r w:rsidR="00905EFA" w:rsidRPr="00F93FF5">
        <w:rPr>
          <w:rFonts w:ascii="Arial" w:hAnsi="Arial" w:cs="Arial"/>
          <w:sz w:val="24"/>
          <w:szCs w:val="24"/>
        </w:rPr>
        <w:t xml:space="preserve"> </w:t>
      </w:r>
      <w:r w:rsidRPr="00F93FF5">
        <w:rPr>
          <w:rFonts w:ascii="Arial" w:hAnsi="Arial" w:cs="Arial"/>
          <w:sz w:val="24"/>
          <w:szCs w:val="24"/>
        </w:rPr>
        <w:t>12.5</w:t>
      </w:r>
      <w:r w:rsidR="00905EFA" w:rsidRPr="00F93FF5">
        <w:rPr>
          <w:rFonts w:ascii="Arial" w:hAnsi="Arial" w:cs="Arial"/>
          <w:sz w:val="24"/>
          <w:szCs w:val="24"/>
        </w:rPr>
        <w:t>.</w:t>
      </w:r>
      <w:r w:rsidRPr="00F93FF5">
        <w:rPr>
          <w:rFonts w:ascii="Arial" w:hAnsi="Arial" w:cs="Arial"/>
          <w:sz w:val="24"/>
          <w:szCs w:val="24"/>
        </w:rPr>
        <w:t>,</w:t>
      </w:r>
      <w:r w:rsidR="00905EFA" w:rsidRPr="00F93FF5">
        <w:rPr>
          <w:rFonts w:ascii="Arial" w:hAnsi="Arial" w:cs="Arial"/>
          <w:sz w:val="24"/>
          <w:szCs w:val="24"/>
        </w:rPr>
        <w:t xml:space="preserve"> </w:t>
      </w:r>
      <w:r w:rsidRPr="00F93FF5">
        <w:rPr>
          <w:rFonts w:ascii="Arial" w:hAnsi="Arial" w:cs="Arial"/>
          <w:sz w:val="24"/>
          <w:szCs w:val="24"/>
        </w:rPr>
        <w:t>12</w:t>
      </w:r>
      <w:r w:rsidR="00905EFA" w:rsidRPr="00F93FF5">
        <w:rPr>
          <w:rFonts w:ascii="Arial" w:hAnsi="Arial" w:cs="Arial"/>
          <w:sz w:val="24"/>
          <w:szCs w:val="24"/>
        </w:rPr>
        <w:t>.7.9., 12.7.16</w:t>
      </w:r>
      <w:r w:rsidR="00FE0CE8" w:rsidRPr="00F93FF5">
        <w:rPr>
          <w:rFonts w:ascii="Arial" w:hAnsi="Arial" w:cs="Arial"/>
          <w:sz w:val="24"/>
          <w:szCs w:val="24"/>
        </w:rPr>
        <w:t>.</w:t>
      </w:r>
    </w:p>
    <w:p w:rsidR="00FE0CE8" w:rsidRPr="00F93FF5" w:rsidRDefault="00FE0CE8" w:rsidP="00FE0CE8">
      <w:pPr>
        <w:rPr>
          <w:rFonts w:ascii="Arial" w:hAnsi="Arial" w:cs="Arial"/>
          <w:sz w:val="24"/>
          <w:szCs w:val="24"/>
        </w:rPr>
      </w:pPr>
      <w:r w:rsidRPr="00F93FF5">
        <w:rPr>
          <w:rFonts w:ascii="Arial" w:hAnsi="Arial" w:cs="Arial"/>
          <w:sz w:val="24"/>
          <w:szCs w:val="24"/>
        </w:rPr>
        <w:t xml:space="preserve">       2.Настоящее решение вступает в силу с момента подписания и подлежит опубликованию в официальном издании «Сельский вестник»</w:t>
      </w:r>
    </w:p>
    <w:p w:rsidR="00FE0CE8" w:rsidRPr="00F93FF5" w:rsidRDefault="00FE0CE8" w:rsidP="00FE0CE8">
      <w:pPr>
        <w:rPr>
          <w:rFonts w:ascii="Arial" w:hAnsi="Arial" w:cs="Arial"/>
          <w:sz w:val="24"/>
          <w:szCs w:val="24"/>
        </w:rPr>
      </w:pPr>
      <w:r w:rsidRPr="00F93FF5">
        <w:rPr>
          <w:rFonts w:ascii="Arial" w:hAnsi="Arial" w:cs="Arial"/>
          <w:sz w:val="24"/>
          <w:szCs w:val="24"/>
        </w:rPr>
        <w:t xml:space="preserve">       3.</w:t>
      </w:r>
      <w:proofErr w:type="gramStart"/>
      <w:r w:rsidRPr="00F93F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3FF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Думы Тростянского Новоаннинского муниципального района Волгоградской области по  местному самоуправлению и социальным вопросам (Волков С.В.).</w:t>
      </w:r>
    </w:p>
    <w:p w:rsidR="00FE0CE8" w:rsidRPr="00F93FF5" w:rsidRDefault="00FE0CE8" w:rsidP="00FE0CE8">
      <w:pPr>
        <w:rPr>
          <w:rFonts w:ascii="Arial" w:hAnsi="Arial" w:cs="Arial"/>
          <w:sz w:val="24"/>
          <w:szCs w:val="24"/>
        </w:rPr>
      </w:pPr>
    </w:p>
    <w:p w:rsidR="00FE0CE8" w:rsidRPr="00F93FF5" w:rsidRDefault="00FE0CE8" w:rsidP="00FE0CE8">
      <w:pPr>
        <w:rPr>
          <w:rFonts w:ascii="Arial" w:hAnsi="Arial" w:cs="Arial"/>
          <w:sz w:val="24"/>
          <w:szCs w:val="24"/>
        </w:rPr>
      </w:pPr>
    </w:p>
    <w:p w:rsidR="00FE0CE8" w:rsidRPr="00F93FF5" w:rsidRDefault="00FE0CE8" w:rsidP="00FE0CE8">
      <w:pPr>
        <w:rPr>
          <w:rFonts w:ascii="Arial" w:hAnsi="Arial" w:cs="Arial"/>
          <w:sz w:val="24"/>
          <w:szCs w:val="24"/>
        </w:rPr>
      </w:pPr>
      <w:r w:rsidRPr="00F93FF5">
        <w:rPr>
          <w:rFonts w:ascii="Arial" w:hAnsi="Arial" w:cs="Arial"/>
          <w:sz w:val="24"/>
          <w:szCs w:val="24"/>
        </w:rPr>
        <w:t>И.О.Главы Тростянского</w:t>
      </w:r>
    </w:p>
    <w:p w:rsidR="00FE0CE8" w:rsidRPr="00F93FF5" w:rsidRDefault="00FE0CE8" w:rsidP="00FE0CE8">
      <w:pPr>
        <w:rPr>
          <w:rFonts w:ascii="Arial" w:hAnsi="Arial" w:cs="Arial"/>
          <w:sz w:val="24"/>
          <w:szCs w:val="24"/>
        </w:rPr>
      </w:pPr>
      <w:r w:rsidRPr="00F93FF5">
        <w:rPr>
          <w:rFonts w:ascii="Arial" w:hAnsi="Arial" w:cs="Arial"/>
          <w:sz w:val="24"/>
          <w:szCs w:val="24"/>
        </w:rPr>
        <w:t>сельского поселения                                                                Т.Ю.Ерохина</w:t>
      </w:r>
    </w:p>
    <w:p w:rsidR="0066476B" w:rsidRPr="00F93FF5" w:rsidRDefault="0066476B">
      <w:pPr>
        <w:rPr>
          <w:rFonts w:ascii="Arial" w:hAnsi="Arial" w:cs="Arial"/>
        </w:rPr>
      </w:pPr>
    </w:p>
    <w:sectPr w:rsidR="0066476B" w:rsidRPr="00F93FF5" w:rsidSect="0009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857"/>
    <w:rsid w:val="000963CB"/>
    <w:rsid w:val="00121EDE"/>
    <w:rsid w:val="0065082E"/>
    <w:rsid w:val="0066476B"/>
    <w:rsid w:val="00905EFA"/>
    <w:rsid w:val="00A33857"/>
    <w:rsid w:val="00B9366C"/>
    <w:rsid w:val="00F93FF5"/>
    <w:rsid w:val="00FE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2016-03-03T07:07:00Z</dcterms:created>
  <dcterms:modified xsi:type="dcterms:W3CDTF">2016-03-22T06:59:00Z</dcterms:modified>
</cp:coreProperties>
</file>