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83" w:rsidRPr="002F6B4E" w:rsidRDefault="00103083" w:rsidP="00103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ДУМА ТРОСТЯНСКОГО СЕЛЬСКОГО ПОСЕЛЕНИЯ</w:t>
      </w:r>
    </w:p>
    <w:p w:rsidR="00103083" w:rsidRPr="002F6B4E" w:rsidRDefault="00103083" w:rsidP="00103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НОВОАННИНСКОГО МУНИЦИПАЛЬНОГО РАЙОНА</w:t>
      </w:r>
    </w:p>
    <w:p w:rsidR="00103083" w:rsidRPr="002F6B4E" w:rsidRDefault="00103083" w:rsidP="00103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03083" w:rsidRPr="002F6B4E" w:rsidRDefault="00103083" w:rsidP="001030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2F6B4E" w:rsidRPr="002F6B4E">
        <w:rPr>
          <w:rFonts w:ascii="Times New Roman" w:hAnsi="Times New Roman" w:cs="Times New Roman"/>
          <w:sz w:val="24"/>
          <w:szCs w:val="24"/>
        </w:rPr>
        <w:t xml:space="preserve"> 60/194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от   </w:t>
      </w:r>
      <w:r w:rsidR="002F6B4E" w:rsidRPr="002F6B4E">
        <w:rPr>
          <w:rFonts w:ascii="Times New Roman" w:hAnsi="Times New Roman" w:cs="Times New Roman"/>
          <w:sz w:val="24"/>
          <w:szCs w:val="24"/>
        </w:rPr>
        <w:t xml:space="preserve">12 марта   </w:t>
      </w:r>
      <w:r w:rsidRPr="002F6B4E">
        <w:rPr>
          <w:rFonts w:ascii="Times New Roman" w:hAnsi="Times New Roman" w:cs="Times New Roman"/>
          <w:sz w:val="24"/>
          <w:szCs w:val="24"/>
        </w:rPr>
        <w:t xml:space="preserve">  2018 года.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Об утверждении отчета Главы администрации Тростянского сельского поселения Новоаннинского муниципального района Волгоградской области за 2017 год.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Заслушав и обсудив отчет Главы администрации Тростянского сельского поселения Новоаннинского муниципального района Волгоградской области за 2017 год Дума Тростянского сельского поселения решила :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1.Утвердить  отчет Главы администрации Тростянского сельского поселения Новоаннинского муниципального района Волгоградской области за 2017 год.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( прилагается)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2.Признать работу администрации Тростянского сельского поселения Новоаннинского муниципального района Волгоградской области за 2017 год удовлетворительной.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3.Решение вступает в силу с момента подписания и подлежит официальному опубликованию.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Глава Тростянского</w:t>
      </w:r>
    </w:p>
    <w:p w:rsidR="00103083" w:rsidRPr="002F6B4E" w:rsidRDefault="00103083" w:rsidP="00103083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С.В.Волков</w:t>
      </w:r>
    </w:p>
    <w:p w:rsidR="00687428" w:rsidRPr="002F6B4E" w:rsidRDefault="00687428" w:rsidP="00687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D3F" w:rsidRPr="002F6B4E" w:rsidRDefault="000E1D3F" w:rsidP="00687428">
      <w:pPr>
        <w:rPr>
          <w:rFonts w:ascii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lastRenderedPageBreak/>
        <w:t>ОТЧЕТ О РАБОТЕ ГЛАВЫ АДМИНИСТРАЦИИ ТРОСТЯНСКОГО СЕЛЬСКОГО ПОСЕЛЕНИЯ НОВОАННИНСКОГО МУНИЦИПАЛЬНОГО РАЙО</w:t>
      </w:r>
      <w:r w:rsidR="00E85688" w:rsidRPr="002F6B4E">
        <w:rPr>
          <w:rFonts w:ascii="Times New Roman" w:hAnsi="Times New Roman" w:cs="Times New Roman"/>
          <w:sz w:val="24"/>
          <w:szCs w:val="24"/>
        </w:rPr>
        <w:t>НА ВОЛГОГРАДСКОЙ ОБЛАСТИ ЗА 2017</w:t>
      </w:r>
      <w:r w:rsidRPr="002F6B4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Площадь , занимаемая Администрацией сельского поселения составляет  - </w:t>
      </w:r>
      <w:smartTag w:uri="urn:schemas-microsoft-com:office:smarttags" w:element="metricconverter">
        <w:smartTagPr>
          <w:attr w:name="ProductID" w:val="24 382.9 га"/>
        </w:smartTagPr>
        <w:r w:rsidRPr="002F6B4E">
          <w:rPr>
            <w:rFonts w:ascii="Times New Roman" w:hAnsi="Times New Roman" w:cs="Times New Roman"/>
            <w:sz w:val="24"/>
            <w:szCs w:val="24"/>
          </w:rPr>
          <w:t>24 382.9 га</w:t>
        </w:r>
      </w:smartTag>
      <w:r w:rsidRPr="002F6B4E">
        <w:rPr>
          <w:rFonts w:ascii="Times New Roman" w:hAnsi="Times New Roman" w:cs="Times New Roman"/>
          <w:sz w:val="24"/>
          <w:szCs w:val="24"/>
        </w:rPr>
        <w:t>.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В состав муниципального образования сельское поселение Тростянское входят четыре населенных пункта : п.Тростянский,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х.Атамановский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, х. Попов,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х.Удодовский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>.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Численность населения на 01.01.2017г. 1011 человек, в том числе :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в поселке Тростянский проживает 581 человек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х.Атамановский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проживает 17 человек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в х.Попов проживает 233человек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х.Удодовский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проживает 179 человек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На территории Тростянского сельского поселения проживают :</w:t>
      </w:r>
    </w:p>
    <w:p w:rsidR="001A3287" w:rsidRPr="002F6B4E" w:rsidRDefault="001A3287" w:rsidP="001A32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участник боевых действий в Афганистане</w:t>
      </w:r>
    </w:p>
    <w:p w:rsidR="001A3287" w:rsidRPr="002F6B4E" w:rsidRDefault="001A3287" w:rsidP="001A32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- участников боевых действий на Кавказе </w:t>
      </w:r>
    </w:p>
    <w:p w:rsidR="001A3287" w:rsidRPr="002F6B4E" w:rsidRDefault="001A3287" w:rsidP="001A3287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3  </w:t>
      </w:r>
      <w:r w:rsidR="00176D2F" w:rsidRPr="002F6B4E">
        <w:rPr>
          <w:rFonts w:ascii="Times New Roman" w:hAnsi="Times New Roman" w:cs="Times New Roman"/>
          <w:sz w:val="24"/>
          <w:szCs w:val="24"/>
        </w:rPr>
        <w:t xml:space="preserve">   </w:t>
      </w:r>
      <w:r w:rsidRPr="002F6B4E">
        <w:rPr>
          <w:rFonts w:ascii="Times New Roman" w:hAnsi="Times New Roman" w:cs="Times New Roman"/>
          <w:sz w:val="24"/>
          <w:szCs w:val="24"/>
        </w:rPr>
        <w:t>– труженика тыла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260 – пенсионеры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107 – ветеранов труда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51 – инвалидов всех групп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15– многодетных семей с несовершеннолетними детьми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В 2017 году родилось 5 детей, умерло 22 человека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согласно записи в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книгах в 2017 году насчитывается :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-КРС  - 340 гол, из них коров  -125 гол.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свиней- 200 гол.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овец , коз – 230 гол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птицы – 1700 гол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пчелосемей – 35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На территории сельского поселения расположены следующие </w:t>
      </w:r>
      <w:r w:rsidRPr="002F6B4E">
        <w:rPr>
          <w:rFonts w:ascii="Times New Roman" w:hAnsi="Times New Roman" w:cs="Times New Roman"/>
          <w:b/>
          <w:sz w:val="24"/>
          <w:szCs w:val="24"/>
        </w:rPr>
        <w:t xml:space="preserve">предприятия  - </w:t>
      </w:r>
      <w:r w:rsidRPr="002F6B4E">
        <w:rPr>
          <w:rFonts w:ascii="Times New Roman" w:hAnsi="Times New Roman" w:cs="Times New Roman"/>
          <w:sz w:val="24"/>
          <w:szCs w:val="24"/>
        </w:rPr>
        <w:t>СПК «Тростянский» , СПК «Попов», СПК «Авенир», Государственное учреждение противопожарной службы по Новоаннинскому району,  ООО «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Артагалиев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>»,ООО «Зиничев», ООО»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Суходольское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>» , ЗАО «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Гелио-Пакс-Агро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», хозяйство Березиных ,ИП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Бутко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>, ИП Макаров Д.В.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  На территории Тростянского сельского поселения функционируют :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- </w:t>
      </w:r>
      <w:r w:rsidRPr="002F6B4E">
        <w:rPr>
          <w:rFonts w:ascii="Times New Roman" w:hAnsi="Times New Roman" w:cs="Times New Roman"/>
          <w:b/>
          <w:sz w:val="24"/>
          <w:szCs w:val="24"/>
        </w:rPr>
        <w:t>образовательные учреждения :</w:t>
      </w:r>
      <w:r w:rsidRPr="002F6B4E">
        <w:rPr>
          <w:rFonts w:ascii="Times New Roman" w:hAnsi="Times New Roman" w:cs="Times New Roman"/>
          <w:sz w:val="24"/>
          <w:szCs w:val="24"/>
        </w:rPr>
        <w:t xml:space="preserve"> 1 школа  -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СОШ, детский сад в п.Тростянский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- </w:t>
      </w:r>
      <w:r w:rsidRPr="002F6B4E">
        <w:rPr>
          <w:rFonts w:ascii="Times New Roman" w:hAnsi="Times New Roman" w:cs="Times New Roman"/>
          <w:b/>
          <w:sz w:val="24"/>
          <w:szCs w:val="24"/>
        </w:rPr>
        <w:t>медицинские учреждения :</w:t>
      </w:r>
      <w:r w:rsidRPr="002F6B4E">
        <w:rPr>
          <w:rFonts w:ascii="Times New Roman" w:hAnsi="Times New Roman" w:cs="Times New Roman"/>
          <w:sz w:val="24"/>
          <w:szCs w:val="24"/>
        </w:rPr>
        <w:t xml:space="preserve"> 2 медпункта в п.Тростянский, в х. Попов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- </w:t>
      </w:r>
      <w:r w:rsidRPr="002F6B4E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  <w:r w:rsidRPr="002F6B4E">
        <w:rPr>
          <w:rFonts w:ascii="Times New Roman" w:hAnsi="Times New Roman" w:cs="Times New Roman"/>
          <w:sz w:val="24"/>
          <w:szCs w:val="24"/>
        </w:rPr>
        <w:t xml:space="preserve"> : 1 Дом культуры -  в п. Тростянский и 1 сельский клуб в х.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>, в х. Попов  как вы знаете здание сгорело.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1 сельская библиотека в п.Тростянский , в х. Попов библиотека располагалась в здании  сельского  клуба ,которое сгорело.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- </w:t>
      </w:r>
      <w:r w:rsidRPr="002F6B4E">
        <w:rPr>
          <w:rFonts w:ascii="Times New Roman" w:hAnsi="Times New Roman" w:cs="Times New Roman"/>
          <w:b/>
          <w:sz w:val="24"/>
          <w:szCs w:val="24"/>
        </w:rPr>
        <w:t>почтовые отделения связи</w:t>
      </w:r>
      <w:r w:rsidRPr="002F6B4E">
        <w:rPr>
          <w:rFonts w:ascii="Times New Roman" w:hAnsi="Times New Roman" w:cs="Times New Roman"/>
          <w:sz w:val="24"/>
          <w:szCs w:val="24"/>
        </w:rPr>
        <w:t xml:space="preserve"> : в п.Тростянский и в х. Попов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</w:t>
      </w:r>
      <w:r w:rsidRPr="002F6B4E">
        <w:rPr>
          <w:rFonts w:ascii="Times New Roman" w:hAnsi="Times New Roman" w:cs="Times New Roman"/>
          <w:b/>
          <w:sz w:val="24"/>
          <w:szCs w:val="24"/>
        </w:rPr>
        <w:t>5 торговых точек :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 п.Тростянский       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                           ИП Зайцева Н.В.-1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                           ИП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Валиулин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А.В</w:t>
      </w:r>
      <w:r w:rsidRPr="002F6B4E">
        <w:rPr>
          <w:rFonts w:ascii="Times New Roman" w:hAnsi="Times New Roman" w:cs="Times New Roman"/>
          <w:b/>
          <w:sz w:val="24"/>
          <w:szCs w:val="24"/>
        </w:rPr>
        <w:t>.-</w:t>
      </w:r>
      <w:r w:rsidRPr="002F6B4E">
        <w:rPr>
          <w:rFonts w:ascii="Times New Roman" w:hAnsi="Times New Roman" w:cs="Times New Roman"/>
          <w:sz w:val="24"/>
          <w:szCs w:val="24"/>
        </w:rPr>
        <w:t>2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в х</w:t>
      </w:r>
      <w:r w:rsidRPr="002F6B4E">
        <w:rPr>
          <w:rFonts w:ascii="Times New Roman" w:hAnsi="Times New Roman" w:cs="Times New Roman"/>
          <w:b/>
          <w:sz w:val="24"/>
          <w:szCs w:val="24"/>
        </w:rPr>
        <w:t>.</w:t>
      </w:r>
      <w:r w:rsidRPr="002F6B4E">
        <w:rPr>
          <w:rFonts w:ascii="Times New Roman" w:hAnsi="Times New Roman" w:cs="Times New Roman"/>
          <w:sz w:val="24"/>
          <w:szCs w:val="24"/>
        </w:rPr>
        <w:t xml:space="preserve">Попов                  ИП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Шатеева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Г.Н.-1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х.Удодовский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       ИП Коротков С.Ю.-1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F6B4E">
        <w:rPr>
          <w:rFonts w:ascii="Times New Roman" w:hAnsi="Times New Roman" w:cs="Times New Roman"/>
          <w:sz w:val="24"/>
          <w:szCs w:val="24"/>
        </w:rPr>
        <w:t>За прошедший период основное внимание уделялось работе с населением. За этот период в администрации выдано 940  различных справок. Осуществляется личный прием граждан. Все поступившие заявления и обращения были рассмотрены 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lastRenderedPageBreak/>
        <w:t xml:space="preserve">    Обращения граждан в основном были связаны с вопросами :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- водоснабжения ;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благоустройства территории  ;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Прием граждан по личным вопросам осуществлялся :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- главой поселения;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 специалистами администрации.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Выдавались справки о присвоении адреса, о регистрации и проживании, о составе семьи, по вопросам принадлежности объектов недвижимости.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Администрацией ведется учет всех землевладений и землепользований граждан.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Специалистами администрации разрабатывались нормативные и прочие документы, которые направлялись для рассмотрения и утверждения депутатам Думы Тростянского сельского поселения. За 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    Администрацией ведется исполнение отдельных государственных полномочий в части ведения воинского учета. Учет граждан, пребывающих в запасе и граждан, подлежащих призыву на военную службу в ВС РФ. Учет ведется в соответствии с требованиями закона РФ «О воинской обязанности и военной службе».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На воинском учете состоит 188 человек, в том числе :</w:t>
      </w:r>
    </w:p>
    <w:p w:rsidR="001A3287" w:rsidRPr="002F6B4E" w:rsidRDefault="001A3287" w:rsidP="001A3287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6- офицеров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  182 – солдат и сержантов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3- призывников</w:t>
      </w:r>
    </w:p>
    <w:p w:rsidR="001A3287" w:rsidRPr="002F6B4E" w:rsidRDefault="001A3287" w:rsidP="001A3287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2—служит в Российской армии</w:t>
      </w:r>
    </w:p>
    <w:p w:rsidR="001A3287" w:rsidRPr="002F6B4E" w:rsidRDefault="001A3287" w:rsidP="001A3287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Основные направления деятельности в администрации сельского поселения строятся в соответствии с Уставом Тростянского сельского поселения.</w:t>
      </w:r>
    </w:p>
    <w:p w:rsidR="00687428" w:rsidRPr="002F6B4E" w:rsidRDefault="00687428" w:rsidP="00687428">
      <w:pPr>
        <w:ind w:left="390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.</w:t>
      </w:r>
    </w:p>
    <w:p w:rsidR="00300902" w:rsidRPr="002F6B4E" w:rsidRDefault="00300902" w:rsidP="00300902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Исполнение  бюджета поселения.</w:t>
      </w:r>
    </w:p>
    <w:p w:rsidR="00300902" w:rsidRPr="002F6B4E" w:rsidRDefault="00E85688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На 2017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год был утвержден бюджет по доходам в сумме 8</w:t>
      </w:r>
      <w:r w:rsidR="00CF099C" w:rsidRPr="002F6B4E">
        <w:rPr>
          <w:rFonts w:ascii="Times New Roman" w:eastAsia="Times New Roman" w:hAnsi="Times New Roman" w:cs="Times New Roman"/>
          <w:sz w:val="24"/>
          <w:szCs w:val="24"/>
        </w:rPr>
        <w:t> 357 219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рублей, фактически  доходная часть бюджета составила  </w:t>
      </w:r>
      <w:r w:rsidR="00CF099C" w:rsidRPr="002F6B4E">
        <w:rPr>
          <w:rFonts w:ascii="Times New Roman" w:eastAsia="Times New Roman" w:hAnsi="Times New Roman" w:cs="Times New Roman"/>
          <w:sz w:val="24"/>
          <w:szCs w:val="24"/>
        </w:rPr>
        <w:t>7 317 629   рублей (или 88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%), по расходам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утверждено </w:t>
      </w:r>
      <w:r w:rsidR="00FD6E34" w:rsidRPr="002F6B4E">
        <w:rPr>
          <w:rFonts w:ascii="Times New Roman" w:eastAsia="Times New Roman" w:hAnsi="Times New Roman" w:cs="Times New Roman"/>
          <w:sz w:val="24"/>
          <w:szCs w:val="24"/>
        </w:rPr>
        <w:t>9 750 476   рублей, исполнено 8 680 102  руб. (89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%).  Доходная  часть бюджета поселения складывалась из: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126"/>
        <w:gridCol w:w="2126"/>
        <w:gridCol w:w="1276"/>
      </w:tblGrid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2017</w:t>
            </w:r>
          </w:p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2017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доходы, </w:t>
            </w:r>
          </w:p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5680,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F099C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6E34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641,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503,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3846,7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2835,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  <w:vAlign w:val="bottom"/>
          </w:tcPr>
          <w:p w:rsidR="00300902" w:rsidRPr="002F6B4E" w:rsidRDefault="00300902" w:rsidP="001D1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F099C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300902" w:rsidP="001D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6E34" w:rsidRPr="002F6B4E" w:rsidTr="001D1FE2">
        <w:tc>
          <w:tcPr>
            <w:tcW w:w="4361" w:type="dxa"/>
            <w:shd w:val="clear" w:color="auto" w:fill="auto"/>
            <w:vAlign w:val="bottom"/>
          </w:tcPr>
          <w:p w:rsidR="00FD6E34" w:rsidRPr="002F6B4E" w:rsidRDefault="00FD6E34" w:rsidP="001D1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</w:t>
            </w:r>
          </w:p>
        </w:tc>
        <w:tc>
          <w:tcPr>
            <w:tcW w:w="2126" w:type="dxa"/>
            <w:shd w:val="clear" w:color="auto" w:fill="auto"/>
          </w:tcPr>
          <w:p w:rsidR="00FD6E34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:rsidR="00FD6E34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FD6E34" w:rsidRPr="002F6B4E" w:rsidRDefault="00FD6E34" w:rsidP="001D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6E34" w:rsidRPr="002F6B4E" w:rsidTr="001D1FE2">
        <w:tc>
          <w:tcPr>
            <w:tcW w:w="4361" w:type="dxa"/>
            <w:shd w:val="clear" w:color="auto" w:fill="auto"/>
            <w:vAlign w:val="bottom"/>
          </w:tcPr>
          <w:p w:rsidR="00FD6E34" w:rsidRPr="002F6B4E" w:rsidRDefault="00FD6E34" w:rsidP="001D1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2126" w:type="dxa"/>
            <w:shd w:val="clear" w:color="auto" w:fill="auto"/>
          </w:tcPr>
          <w:p w:rsidR="00FD6E34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CF099C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FD6E34" w:rsidRPr="002F6B4E" w:rsidRDefault="00FD6E34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DC096F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D6E34" w:rsidRPr="002F6B4E" w:rsidRDefault="00FD6E34" w:rsidP="001D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</w:t>
            </w:r>
            <w:r w:rsidR="00340007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2676,5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2676,5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00902" w:rsidRPr="002F6B4E" w:rsidTr="001D1FE2">
        <w:tc>
          <w:tcPr>
            <w:tcW w:w="4361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300902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099C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212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7317,6</w:t>
            </w:r>
          </w:p>
        </w:tc>
        <w:tc>
          <w:tcPr>
            <w:tcW w:w="1276" w:type="dxa"/>
            <w:shd w:val="clear" w:color="auto" w:fill="auto"/>
          </w:tcPr>
          <w:p w:rsidR="00300902" w:rsidRPr="002F6B4E" w:rsidRDefault="00CF099C" w:rsidP="001D1FE2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300902" w:rsidRPr="002F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00902" w:rsidRPr="002F6B4E" w:rsidRDefault="00CF099C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 На  1 января 2018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года образовался остаток бюджетных средств в сумме    </w:t>
      </w:r>
      <w:r w:rsidR="00300902" w:rsidRPr="002F6B4E">
        <w:rPr>
          <w:rFonts w:ascii="Times New Roman" w:eastAsia="Times New Roman" w:hAnsi="Times New Roman" w:cs="Times New Roman"/>
          <w:b/>
          <w:sz w:val="24"/>
          <w:szCs w:val="24"/>
        </w:rPr>
        <w:t>1 393 258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которые будут израсходованы в текущем году.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Основные расходные статьи  бюджета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287E46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и администрация: 2 625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00902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r w:rsidR="00340007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.(30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от общих расходов)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 главы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489 056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147 695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,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  сотрудников администрации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854  857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227 475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услуг связи и интернет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0007" w:rsidRPr="002F6B4E">
        <w:rPr>
          <w:rFonts w:ascii="Times New Roman" w:eastAsia="Times New Roman" w:hAnsi="Times New Roman" w:cs="Times New Roman"/>
          <w:b/>
          <w:sz w:val="24"/>
          <w:szCs w:val="24"/>
        </w:rPr>
        <w:t>74 500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коммунальных услуг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114 000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за аренду помещения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60 000 руб.,</w:t>
      </w:r>
    </w:p>
    <w:p w:rsidR="00340007" w:rsidRPr="002F6B4E" w:rsidRDefault="00340007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обновление программ 53 262 руб. </w:t>
      </w:r>
    </w:p>
    <w:p w:rsidR="00340007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приобретение материалов</w:t>
      </w:r>
      <w:r w:rsidR="0034237C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56 7</w:t>
      </w:r>
      <w:r w:rsidR="00340007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72 руб.</w:t>
      </w:r>
    </w:p>
    <w:p w:rsidR="00300902" w:rsidRPr="002F6B4E" w:rsidRDefault="00340007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основных средств 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540 200 руб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i/>
          <w:sz w:val="24"/>
          <w:szCs w:val="24"/>
        </w:rPr>
        <w:t xml:space="preserve"> оплата услуг в сфере информационно - ком</w:t>
      </w:r>
      <w:r w:rsidR="00340007" w:rsidRPr="002F6B4E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муникационных технологий  53 262 </w:t>
      </w:r>
      <w:r w:rsidRPr="002F6B4E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руб.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(БАРС, 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>сопровождение сайта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0007" w:rsidRPr="002F6B4E">
        <w:rPr>
          <w:rFonts w:ascii="Times New Roman" w:eastAsia="Times New Roman" w:hAnsi="Times New Roman" w:cs="Times New Roman"/>
          <w:sz w:val="24"/>
          <w:szCs w:val="24"/>
        </w:rPr>
        <w:t xml:space="preserve"> страховая премия на машину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237C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приобретение материалов и основных средств на </w:t>
      </w:r>
      <w:r w:rsidR="00340007" w:rsidRPr="002F6B4E">
        <w:rPr>
          <w:rFonts w:ascii="Times New Roman" w:eastAsia="Times New Roman" w:hAnsi="Times New Roman" w:cs="Times New Roman"/>
          <w:i/>
          <w:sz w:val="24"/>
          <w:szCs w:val="24"/>
        </w:rPr>
        <w:t>599 772</w:t>
      </w:r>
      <w:r w:rsidRPr="002F6B4E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руб.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(приобретение 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автомобиля и комплектация  его,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нефтепродукты (бензин, масло), оплата канцтоваров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госпошлины</w:t>
      </w:r>
      <w:r w:rsidR="0034237C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, пени, штрафов 4856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налога на имущество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237C" w:rsidRPr="002F6B4E">
        <w:rPr>
          <w:rFonts w:ascii="Times New Roman" w:eastAsia="Times New Roman" w:hAnsi="Times New Roman" w:cs="Times New Roman"/>
          <w:b/>
          <w:sz w:val="24"/>
          <w:szCs w:val="24"/>
        </w:rPr>
        <w:t>187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приобретение бумаги по  административной комиссии </w:t>
      </w:r>
      <w:r w:rsidR="0034237C" w:rsidRPr="002F6B4E">
        <w:rPr>
          <w:rFonts w:ascii="Times New Roman" w:eastAsia="Times New Roman" w:hAnsi="Times New Roman" w:cs="Times New Roman"/>
          <w:b/>
          <w:sz w:val="24"/>
          <w:szCs w:val="24"/>
        </w:rPr>
        <w:t>2 8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287E46" w:rsidRPr="002F6B4E" w:rsidRDefault="00287E46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Штраф по Думе 650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00902" w:rsidRPr="002F6B4E" w:rsidRDefault="00300902" w:rsidP="00300902">
      <w:pPr>
        <w:pStyle w:val="a3"/>
        <w:rPr>
          <w:rFonts w:ascii="Times New Roman" w:hAnsi="Times New Roman" w:cs="Times New Roman"/>
          <w:b/>
        </w:rPr>
      </w:pPr>
      <w:r w:rsidRPr="002F6B4E">
        <w:rPr>
          <w:rFonts w:ascii="Times New Roman" w:hAnsi="Times New Roman" w:cs="Times New Roman"/>
          <w:b/>
        </w:rPr>
        <w:t xml:space="preserve">Культура  и библиотечное обслуживание.  </w:t>
      </w:r>
    </w:p>
    <w:p w:rsidR="00300902" w:rsidRPr="002F6B4E" w:rsidRDefault="00300902" w:rsidP="00300902">
      <w:pPr>
        <w:pStyle w:val="a3"/>
        <w:rPr>
          <w:rFonts w:ascii="Times New Roman" w:hAnsi="Times New Roman" w:cs="Times New Roman"/>
        </w:rPr>
      </w:pPr>
      <w:r w:rsidRPr="002F6B4E">
        <w:rPr>
          <w:rFonts w:ascii="Times New Roman" w:hAnsi="Times New Roman" w:cs="Times New Roman"/>
        </w:rPr>
        <w:t>На территории Тростянского сельского поселения работает муниципальное  казенное  учреждение «Центр культуры» входят следующие подразделения: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1. Тростянский Дом культуры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2. Поповский  сельский клуб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3. Удодовский сельский клуб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4. Тростянская сельская библиотека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5. Поповская сельская библиотека</w:t>
      </w:r>
    </w:p>
    <w:p w:rsidR="00300902" w:rsidRPr="002F6B4E" w:rsidRDefault="0034237C" w:rsidP="0030090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В 2017</w:t>
      </w:r>
      <w:r w:rsidR="00300902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на сод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ержание было потрачено 2 823 036 </w:t>
      </w:r>
      <w:r w:rsidR="00300902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(33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% от общих расходов)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 1 238 081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 руб.,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373 325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услуг связи и интернет</w:t>
      </w:r>
      <w:r w:rsidR="0034237C" w:rsidRPr="002F6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23 500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коммунальных услуг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 580 000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</w:p>
    <w:p w:rsidR="001B1014" w:rsidRPr="002F6B4E" w:rsidRDefault="00300902" w:rsidP="00300902">
      <w:pPr>
        <w:ind w:right="-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одержание имущества</w:t>
      </w:r>
      <w:r w:rsidR="001B1014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5100 руб. </w:t>
      </w:r>
    </w:p>
    <w:p w:rsidR="001B1014" w:rsidRPr="002F6B4E" w:rsidRDefault="001B1014" w:rsidP="00300902">
      <w:pPr>
        <w:ind w:right="-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оплата услуг  65 340 руб. </w:t>
      </w:r>
    </w:p>
    <w:p w:rsidR="001B1014" w:rsidRPr="002F6B4E" w:rsidRDefault="00300902" w:rsidP="00300902">
      <w:pPr>
        <w:ind w:right="-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приобретение материалов</w:t>
      </w:r>
      <w:r w:rsidR="001B1014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42 460 руб.</w:t>
      </w:r>
    </w:p>
    <w:p w:rsidR="001B1014" w:rsidRPr="002F6B4E" w:rsidRDefault="001B1014" w:rsidP="00300902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основных средств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190 200 руб.</w:t>
      </w:r>
      <w:r w:rsidR="00300902"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0902" w:rsidRPr="002F6B4E" w:rsidRDefault="001B1014" w:rsidP="00300902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00902" w:rsidRPr="002F6B4E" w:rsidRDefault="00300902" w:rsidP="00300902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(в  Тростянском ДК производится подготовка к газификации здания,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 были приобретены газовые котлы на сумму 147 400, счетчик и автономная система на сумму 42 800, материалы для газификации 35 460, канц.товары на 7000)</w:t>
      </w:r>
    </w:p>
    <w:p w:rsidR="00300902" w:rsidRPr="002F6B4E" w:rsidRDefault="00300902" w:rsidP="00300902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А так же оплачены услуги:</w:t>
      </w:r>
    </w:p>
    <w:p w:rsidR="00300902" w:rsidRPr="002F6B4E" w:rsidRDefault="00300902" w:rsidP="00300902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обновлению  программ (1с, СБИС)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>65 340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налога на имущество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>4 260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B1014" w:rsidRPr="002F6B4E" w:rsidRDefault="001B1014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оплата пени, штрафа, госпошлины – 4 667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трансферты по передаче полномочий по вопросу организации библиотечного обслуживания населения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296 103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287E46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Проблем по содержанию зданий учреждений культуры поселения, а также нерешенных  хозяйственных вопросов в них много, будем и даль</w:t>
      </w:r>
      <w:r w:rsidR="001B1014" w:rsidRPr="002F6B4E">
        <w:rPr>
          <w:rFonts w:ascii="Times New Roman" w:eastAsia="Times New Roman" w:hAnsi="Times New Roman" w:cs="Times New Roman"/>
          <w:sz w:val="24"/>
          <w:szCs w:val="24"/>
        </w:rPr>
        <w:t xml:space="preserve">ше  постепенно их решать. </w:t>
      </w:r>
    </w:p>
    <w:p w:rsidR="00300902" w:rsidRPr="002F6B4E" w:rsidRDefault="001B1014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планируются:</w:t>
      </w:r>
    </w:p>
    <w:p w:rsidR="00300902" w:rsidRPr="002F6B4E" w:rsidRDefault="001B1014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Пуск газа в Центр культуры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Запланированы и перечислены  межбюджетные трансферты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Новоаннинскому муниципальному району на осуществление переданных в соответствии с заключенным соглашением  полномочий по передача полномочий по внешнему финансовому контролю </w:t>
      </w:r>
      <w:r w:rsidR="001B1014" w:rsidRPr="002F6B4E">
        <w:rPr>
          <w:rFonts w:ascii="Times New Roman" w:eastAsia="Times New Roman" w:hAnsi="Times New Roman" w:cs="Times New Roman"/>
          <w:b/>
          <w:sz w:val="24"/>
          <w:szCs w:val="24"/>
        </w:rPr>
        <w:t>9 072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. и соглашением по передаче отдельных бюджетных полномочий финансового органа поселения </w:t>
      </w:r>
      <w:r w:rsidR="001B1014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3 956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399" w:rsidRPr="002F6B4E" w:rsidRDefault="00FA639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Резервный фонд. </w:t>
      </w:r>
      <w:r w:rsidR="001B6EDF" w:rsidRPr="002F6B4E">
        <w:rPr>
          <w:rFonts w:ascii="Times New Roman" w:eastAsia="Times New Roman" w:hAnsi="Times New Roman" w:cs="Times New Roman"/>
          <w:b/>
          <w:sz w:val="24"/>
          <w:szCs w:val="24"/>
        </w:rPr>
        <w:t>В 2017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  <w:r w:rsidR="00FA6399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выплаты из резервного фонда не проводились.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Другие общ</w:t>
      </w:r>
      <w:r w:rsidR="001B6EDF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егосударственные вопросы 658 685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:rsidR="00300902" w:rsidRPr="002F6B4E" w:rsidRDefault="00300902" w:rsidP="001B6EDF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В том числе:</w:t>
      </w:r>
    </w:p>
    <w:p w:rsidR="00300902" w:rsidRPr="002F6B4E" w:rsidRDefault="001B6EDF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Изготовление деклараций по гидротехническим сооружениям  495 000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1B6EDF" w:rsidRPr="002F6B4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атериалов находящихся  в казне 7</w:t>
      </w:r>
      <w:r w:rsidR="001B6EDF" w:rsidRPr="002F6B4E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00902" w:rsidRPr="002F6B4E" w:rsidRDefault="00176D2F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B4E">
        <w:rPr>
          <w:rFonts w:ascii="Times New Roman" w:eastAsia="Times New Roman" w:hAnsi="Times New Roman" w:cs="Times New Roman"/>
          <w:sz w:val="24"/>
          <w:szCs w:val="24"/>
        </w:rPr>
        <w:t>Новоаннинское</w:t>
      </w:r>
      <w:proofErr w:type="spellEnd"/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хозрасчетное проектно-производственное архитектурно-планировочное бюро оформление проектно-сметной документации 2000 руб.</w:t>
      </w:r>
    </w:p>
    <w:p w:rsidR="00E62EF6" w:rsidRPr="002F6B4E" w:rsidRDefault="00E62EF6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Услуги БТИ-3000 руб.</w:t>
      </w:r>
    </w:p>
    <w:p w:rsidR="00C26D71" w:rsidRPr="002F6B4E" w:rsidRDefault="00C26D71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Страховая премия по ГТС 27840 руб.</w:t>
      </w:r>
    </w:p>
    <w:p w:rsidR="00E62EF6" w:rsidRPr="002F6B4E" w:rsidRDefault="00E62EF6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EF6" w:rsidRPr="002F6B4E" w:rsidRDefault="00E62EF6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Газпром газораспределение</w:t>
      </w:r>
      <w:r w:rsidR="00C26D71" w:rsidRPr="002F6B4E">
        <w:rPr>
          <w:rFonts w:ascii="Times New Roman" w:eastAsia="Times New Roman" w:hAnsi="Times New Roman" w:cs="Times New Roman"/>
          <w:sz w:val="24"/>
          <w:szCs w:val="24"/>
        </w:rPr>
        <w:t xml:space="preserve"> 17591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E62EF6" w:rsidRPr="002F6B4E" w:rsidRDefault="00E62EF6" w:rsidP="00E6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кадастровых работ по земельным участкам для многодетных </w:t>
      </w:r>
      <w:r w:rsidR="001B6EDF" w:rsidRPr="002F6B4E">
        <w:rPr>
          <w:rFonts w:ascii="Times New Roman" w:eastAsia="Times New Roman" w:hAnsi="Times New Roman" w:cs="Times New Roman"/>
          <w:sz w:val="24"/>
          <w:szCs w:val="24"/>
        </w:rPr>
        <w:t>семей 10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 000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lastRenderedPageBreak/>
        <w:t>Оплата штрафо</w:t>
      </w:r>
      <w:r w:rsidR="001B6EDF" w:rsidRPr="002F6B4E">
        <w:rPr>
          <w:rFonts w:ascii="Times New Roman" w:eastAsia="Times New Roman" w:hAnsi="Times New Roman" w:cs="Times New Roman"/>
          <w:sz w:val="24"/>
          <w:szCs w:val="24"/>
        </w:rPr>
        <w:t xml:space="preserve">в 94 800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Перечислили </w:t>
      </w:r>
      <w:r w:rsidRPr="002F6B4E">
        <w:rPr>
          <w:rFonts w:ascii="Times New Roman" w:eastAsia="Times New Roman" w:hAnsi="Times New Roman" w:cs="Times New Roman"/>
          <w:b/>
          <w:i/>
          <w:sz w:val="24"/>
          <w:szCs w:val="24"/>
        </w:rPr>
        <w:t>членские взносы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в совет муниципальных образов</w:t>
      </w:r>
      <w:r w:rsidR="001B6EDF" w:rsidRPr="002F6B4E">
        <w:rPr>
          <w:rFonts w:ascii="Times New Roman" w:eastAsia="Times New Roman" w:hAnsi="Times New Roman" w:cs="Times New Roman"/>
          <w:sz w:val="24"/>
          <w:szCs w:val="24"/>
        </w:rPr>
        <w:t xml:space="preserve">аний Волгоградской области 1 454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1276E2" w:rsidRPr="002F6B4E" w:rsidRDefault="001276E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Военкомат 60 700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Транспорт, связь, дорожное хозяйство.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   Средства дорожного фонда  расходуются исключительно на дорожную деятельность, и остатки неизрасходованных средств в текущем году переносятся на следующий год. В от</w:t>
      </w:r>
      <w:r w:rsidR="00287E46" w:rsidRPr="002F6B4E">
        <w:rPr>
          <w:rFonts w:ascii="Times New Roman" w:eastAsia="Times New Roman" w:hAnsi="Times New Roman" w:cs="Times New Roman"/>
          <w:sz w:val="24"/>
          <w:szCs w:val="24"/>
        </w:rPr>
        <w:t xml:space="preserve">четном году израсходовано </w:t>
      </w:r>
      <w:r w:rsidR="00287E46" w:rsidRPr="002F6B4E">
        <w:rPr>
          <w:rFonts w:ascii="Times New Roman" w:eastAsia="Times New Roman" w:hAnsi="Times New Roman" w:cs="Times New Roman"/>
          <w:b/>
          <w:sz w:val="24"/>
          <w:szCs w:val="24"/>
        </w:rPr>
        <w:t>453 458</w:t>
      </w:r>
      <w:r w:rsidR="00A71E1E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на выравнивание и по</w:t>
      </w:r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 xml:space="preserve">дсыпку дороги к х. </w:t>
      </w:r>
      <w:proofErr w:type="spellStart"/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Атамановский</w:t>
      </w:r>
      <w:proofErr w:type="spellEnd"/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, приобретение асфальтной крошки,</w:t>
      </w:r>
      <w:r w:rsidR="00C37AA0" w:rsidRPr="002F6B4E">
        <w:rPr>
          <w:rFonts w:ascii="Times New Roman" w:eastAsia="Times New Roman" w:hAnsi="Times New Roman" w:cs="Times New Roman"/>
          <w:sz w:val="24"/>
          <w:szCs w:val="24"/>
        </w:rPr>
        <w:t xml:space="preserve"> дорожных знаков, </w:t>
      </w:r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C37AA0" w:rsidRPr="002F6B4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2EF6" w:rsidRPr="002F6B4E">
        <w:rPr>
          <w:rFonts w:ascii="Times New Roman" w:eastAsia="Times New Roman" w:hAnsi="Times New Roman" w:cs="Times New Roman"/>
          <w:sz w:val="24"/>
          <w:szCs w:val="24"/>
        </w:rPr>
        <w:t>чистка снега.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Остаток неизрасходованного </w:t>
      </w:r>
      <w:r w:rsidR="00A71E1E" w:rsidRPr="002F6B4E">
        <w:rPr>
          <w:rFonts w:ascii="Times New Roman" w:eastAsia="Times New Roman" w:hAnsi="Times New Roman" w:cs="Times New Roman"/>
          <w:sz w:val="24"/>
          <w:szCs w:val="24"/>
        </w:rPr>
        <w:t xml:space="preserve">дорожного фонда на 1 </w:t>
      </w:r>
      <w:r w:rsidR="00FA6399" w:rsidRPr="002F6B4E">
        <w:rPr>
          <w:rFonts w:ascii="Times New Roman" w:eastAsia="Times New Roman" w:hAnsi="Times New Roman" w:cs="Times New Roman"/>
          <w:sz w:val="24"/>
          <w:szCs w:val="24"/>
        </w:rPr>
        <w:t xml:space="preserve">января 2018 года составил 1 033 354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Водное хозяйство.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на ремонт и содержание водного хозяйства в Тростянском  сельском поселении было израсходовано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383 000  </w:t>
      </w:r>
      <w:r w:rsidR="00FA6399" w:rsidRPr="002F6B4E">
        <w:rPr>
          <w:rFonts w:ascii="Times New Roman" w:eastAsia="Times New Roman" w:hAnsi="Times New Roman" w:cs="Times New Roman"/>
          <w:sz w:val="24"/>
          <w:szCs w:val="24"/>
        </w:rPr>
        <w:t>руб.,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в том числе :</w:t>
      </w:r>
    </w:p>
    <w:p w:rsidR="00A71E1E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работы по ремонту</w:t>
      </w:r>
      <w:r w:rsidR="00A71E1E" w:rsidRPr="002F6B4E">
        <w:rPr>
          <w:rFonts w:ascii="Times New Roman" w:eastAsia="Times New Roman" w:hAnsi="Times New Roman" w:cs="Times New Roman"/>
          <w:sz w:val="24"/>
          <w:szCs w:val="24"/>
        </w:rPr>
        <w:t xml:space="preserve"> скважины на территории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Тростянского сельского поселения на сумму  </w:t>
      </w:r>
      <w:r w:rsidR="00A71E1E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51 747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 руб</w:t>
      </w:r>
      <w:r w:rsidR="00A71E1E" w:rsidRPr="002F6B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00902" w:rsidRPr="002F6B4E" w:rsidRDefault="00A71E1E" w:rsidP="00A71E1E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насосов ЭЦВ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167 515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 руб.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A71E1E" w:rsidRPr="002F6B4E">
        <w:rPr>
          <w:rFonts w:ascii="Times New Roman" w:eastAsia="Times New Roman" w:hAnsi="Times New Roman" w:cs="Times New Roman"/>
          <w:sz w:val="24"/>
          <w:szCs w:val="24"/>
        </w:rPr>
        <w:t>труб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A71E1E"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163 738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300902" w:rsidRPr="002F6B4E" w:rsidRDefault="00300902" w:rsidP="00300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pStyle w:val="a4"/>
        <w:spacing w:before="0" w:beforeAutospacing="0" w:after="0" w:afterAutospacing="0"/>
        <w:jc w:val="both"/>
        <w:rPr>
          <w:highlight w:val="yellow"/>
        </w:rPr>
      </w:pPr>
      <w:r w:rsidRPr="002F6B4E">
        <w:rPr>
          <w:b/>
        </w:rPr>
        <w:t>Освещение улиц населенных пунктов</w:t>
      </w:r>
      <w:r w:rsidRPr="002F6B4E">
        <w:t xml:space="preserve">.  На эти цели в отчетном году было израсходовано </w:t>
      </w:r>
      <w:r w:rsidR="001B0A12" w:rsidRPr="002F6B4E">
        <w:rPr>
          <w:b/>
        </w:rPr>
        <w:t>347 600</w:t>
      </w:r>
      <w:r w:rsidR="00A71E1E" w:rsidRPr="002F6B4E">
        <w:rPr>
          <w:b/>
        </w:rPr>
        <w:t xml:space="preserve"> </w:t>
      </w:r>
      <w:r w:rsidRPr="002F6B4E">
        <w:rPr>
          <w:b/>
        </w:rPr>
        <w:t xml:space="preserve"> </w:t>
      </w:r>
      <w:r w:rsidRPr="002F6B4E">
        <w:t xml:space="preserve"> руб.,  в т.ч. на оплату непосредственно электроэнергии  </w:t>
      </w:r>
      <w:r w:rsidR="00A71E1E" w:rsidRPr="002F6B4E">
        <w:rPr>
          <w:b/>
        </w:rPr>
        <w:t>34</w:t>
      </w:r>
      <w:r w:rsidR="001B0A12" w:rsidRPr="002F6B4E">
        <w:rPr>
          <w:b/>
        </w:rPr>
        <w:t xml:space="preserve">7 600 </w:t>
      </w:r>
      <w:r w:rsidRPr="002F6B4E">
        <w:t xml:space="preserve"> руб.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и озеленение территории поселения.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На эти цели в отчетном году  фактически было израсходовано </w:t>
      </w:r>
      <w:r w:rsidR="001720B9" w:rsidRPr="002F6B4E">
        <w:rPr>
          <w:rFonts w:ascii="Times New Roman" w:eastAsia="Times New Roman" w:hAnsi="Times New Roman" w:cs="Times New Roman"/>
          <w:b/>
          <w:sz w:val="24"/>
          <w:szCs w:val="24"/>
        </w:rPr>
        <w:t>257 019</w:t>
      </w:r>
      <w:r w:rsidR="001720B9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1720B9" w:rsidRPr="002F6B4E" w:rsidRDefault="001720B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B0A12" w:rsidRPr="002F6B4E">
        <w:rPr>
          <w:rFonts w:ascii="Times New Roman" w:eastAsia="Times New Roman" w:hAnsi="Times New Roman" w:cs="Times New Roman"/>
          <w:sz w:val="24"/>
          <w:szCs w:val="24"/>
        </w:rPr>
        <w:t xml:space="preserve">аботы по благоустройству  31 053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Была произ</w:t>
      </w:r>
      <w:r w:rsidR="001720B9" w:rsidRPr="002F6B4E">
        <w:rPr>
          <w:rFonts w:ascii="Times New Roman" w:eastAsia="Times New Roman" w:hAnsi="Times New Roman" w:cs="Times New Roman"/>
          <w:sz w:val="24"/>
          <w:szCs w:val="24"/>
        </w:rPr>
        <w:t xml:space="preserve">ведена высадка петуньи на 11 400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B0A1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Приобретена </w:t>
      </w:r>
      <w:r w:rsidR="001B0A12" w:rsidRPr="002F6B4E">
        <w:rPr>
          <w:rFonts w:ascii="Times New Roman" w:eastAsia="Times New Roman" w:hAnsi="Times New Roman" w:cs="Times New Roman"/>
          <w:sz w:val="24"/>
          <w:szCs w:val="24"/>
        </w:rPr>
        <w:t>краска, эмаль, кисточки 8 000 руб.</w:t>
      </w:r>
    </w:p>
    <w:p w:rsidR="00300902" w:rsidRPr="002F6B4E" w:rsidRDefault="001B0A1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счетчик, пускатель, автомат, ящик для счетчика, фото реле 5 352 </w:t>
      </w:r>
      <w:r w:rsidR="001720B9"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300902" w:rsidRPr="002F6B4E" w:rsidRDefault="001720B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1214 руб.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потрачено на инструментальную проверку измерительных комплексов электроэнергии </w:t>
      </w:r>
      <w:proofErr w:type="spellStart"/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МРСК-Юга</w:t>
      </w:r>
      <w:proofErr w:type="spellEnd"/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0B9" w:rsidRPr="002F6B4E" w:rsidRDefault="001720B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Перечислены субсидии на поддержку ТОС 200 000 руб.</w:t>
      </w:r>
    </w:p>
    <w:p w:rsidR="001720B9" w:rsidRPr="002F6B4E" w:rsidRDefault="001720B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Перечислены межбюджетные трансферты в МБУ «Тростянское»:</w:t>
      </w:r>
    </w:p>
    <w:p w:rsidR="00300902" w:rsidRPr="002F6B4E" w:rsidRDefault="001720B9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>873 432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– перечислено МБУ «Тростянское» (из них на заработную плату и начисления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473 432 руб., на ГСМ и запчасти  400 000 </w:t>
      </w:r>
      <w:r w:rsidR="00300902" w:rsidRPr="002F6B4E"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Социальные выплаты </w:t>
      </w:r>
      <w:r w:rsidR="001720B9" w:rsidRPr="002F6B4E">
        <w:rPr>
          <w:rFonts w:ascii="Times New Roman" w:eastAsia="Times New Roman" w:hAnsi="Times New Roman" w:cs="Times New Roman"/>
          <w:sz w:val="24"/>
          <w:szCs w:val="24"/>
        </w:rPr>
        <w:t>в 2017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году на эти цели затрачено </w:t>
      </w:r>
      <w:r w:rsidR="001720B9" w:rsidRPr="002F6B4E">
        <w:rPr>
          <w:rFonts w:ascii="Times New Roman" w:eastAsia="Times New Roman" w:hAnsi="Times New Roman" w:cs="Times New Roman"/>
          <w:b/>
          <w:sz w:val="24"/>
          <w:szCs w:val="24"/>
        </w:rPr>
        <w:t>56 660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 (муниципальная пенсия).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массовой информации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>затрачено</w:t>
      </w:r>
      <w:r w:rsidRPr="002F6B4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720B9" w:rsidRPr="002F6B4E">
        <w:rPr>
          <w:rFonts w:ascii="Times New Roman" w:eastAsia="Times New Roman" w:hAnsi="Times New Roman" w:cs="Times New Roman"/>
          <w:b/>
          <w:sz w:val="24"/>
          <w:szCs w:val="24"/>
        </w:rPr>
        <w:t>27 174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00902" w:rsidRPr="002F6B4E" w:rsidRDefault="00300902" w:rsidP="00300902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00902" w:rsidRPr="002F6B4E" w:rsidRDefault="00300902" w:rsidP="0030090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b/>
          <w:sz w:val="24"/>
          <w:szCs w:val="24"/>
        </w:rPr>
        <w:t>Социальное обслуживание населения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На территории поселения работает 1 соцрабо</w:t>
      </w:r>
      <w:r w:rsidR="00037BF5" w:rsidRPr="002F6B4E">
        <w:rPr>
          <w:rFonts w:ascii="Times New Roman" w:hAnsi="Times New Roman" w:cs="Times New Roman"/>
          <w:sz w:val="24"/>
          <w:szCs w:val="24"/>
        </w:rPr>
        <w:t xml:space="preserve">тник , который обслуживает 9 </w:t>
      </w:r>
      <w:r w:rsidRPr="002F6B4E">
        <w:rPr>
          <w:rFonts w:ascii="Times New Roman" w:hAnsi="Times New Roman" w:cs="Times New Roman"/>
          <w:sz w:val="24"/>
          <w:szCs w:val="24"/>
        </w:rPr>
        <w:t>пожилых людей.</w:t>
      </w:r>
    </w:p>
    <w:p w:rsidR="00687428" w:rsidRPr="002F6B4E" w:rsidRDefault="00B16AE0" w:rsidP="00687428">
      <w:pPr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28" w:rsidRPr="002F6B4E" w:rsidRDefault="00663BE3" w:rsidP="00687428">
      <w:pPr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87428" w:rsidRPr="002F6B4E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досуга</w:t>
      </w:r>
    </w:p>
    <w:p w:rsidR="00687428" w:rsidRPr="002F6B4E" w:rsidRDefault="00687428" w:rsidP="00687428">
      <w:pPr>
        <w:rPr>
          <w:rFonts w:ascii="Times New Roman" w:hAnsi="Times New Roman" w:cs="Times New Roman"/>
          <w:b/>
          <w:sz w:val="24"/>
          <w:szCs w:val="24"/>
        </w:rPr>
      </w:pPr>
    </w:p>
    <w:p w:rsidR="00176D2F" w:rsidRPr="002F6B4E" w:rsidRDefault="00687428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</w:t>
      </w:r>
      <w:r w:rsidR="00176D2F" w:rsidRPr="002F6B4E">
        <w:rPr>
          <w:rFonts w:ascii="Times New Roman" w:hAnsi="Times New Roman" w:cs="Times New Roman"/>
          <w:sz w:val="24"/>
          <w:szCs w:val="24"/>
        </w:rPr>
        <w:t xml:space="preserve">В </w:t>
      </w:r>
      <w:r w:rsidRPr="002F6B4E">
        <w:rPr>
          <w:rFonts w:ascii="Times New Roman" w:hAnsi="Times New Roman" w:cs="Times New Roman"/>
          <w:sz w:val="24"/>
          <w:szCs w:val="24"/>
        </w:rPr>
        <w:t>Цент</w:t>
      </w:r>
      <w:r w:rsidR="00176D2F" w:rsidRPr="002F6B4E">
        <w:rPr>
          <w:rFonts w:ascii="Times New Roman" w:hAnsi="Times New Roman" w:cs="Times New Roman"/>
          <w:sz w:val="24"/>
          <w:szCs w:val="24"/>
        </w:rPr>
        <w:t xml:space="preserve">р культуры Тростянского сельского поселения входят </w:t>
      </w:r>
      <w:r w:rsidRPr="002F6B4E">
        <w:rPr>
          <w:rFonts w:ascii="Times New Roman" w:hAnsi="Times New Roman" w:cs="Times New Roman"/>
          <w:sz w:val="24"/>
          <w:szCs w:val="24"/>
        </w:rPr>
        <w:t xml:space="preserve"> - 1 Дом культуры в п. Тростянский и 2 сельских клуба в х.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и х.Попов </w:t>
      </w:r>
      <w:r w:rsidR="00176D2F" w:rsidRPr="002F6B4E">
        <w:rPr>
          <w:rFonts w:ascii="Times New Roman" w:hAnsi="Times New Roman" w:cs="Times New Roman"/>
          <w:sz w:val="24"/>
          <w:szCs w:val="24"/>
        </w:rPr>
        <w:t>( к сожалению в августе 2017 г. при пожаре здание сгорело)</w:t>
      </w:r>
      <w:r w:rsidRPr="002F6B4E">
        <w:rPr>
          <w:rFonts w:ascii="Times New Roman" w:hAnsi="Times New Roman" w:cs="Times New Roman"/>
          <w:sz w:val="24"/>
          <w:szCs w:val="24"/>
        </w:rPr>
        <w:t xml:space="preserve">  обеспечивают реализацию любого культурно-массового мероприяти</w:t>
      </w:r>
      <w:r w:rsidR="001720B9" w:rsidRPr="002F6B4E">
        <w:rPr>
          <w:rFonts w:ascii="Times New Roman" w:hAnsi="Times New Roman" w:cs="Times New Roman"/>
          <w:sz w:val="24"/>
          <w:szCs w:val="24"/>
        </w:rPr>
        <w:t>я. В 2017</w:t>
      </w:r>
      <w:r w:rsidRPr="002F6B4E">
        <w:rPr>
          <w:rFonts w:ascii="Times New Roman" w:hAnsi="Times New Roman" w:cs="Times New Roman"/>
          <w:sz w:val="24"/>
          <w:szCs w:val="24"/>
        </w:rPr>
        <w:t xml:space="preserve"> году Тростянский, Поповский,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    </w:t>
      </w:r>
      <w:r w:rsidR="00176D2F" w:rsidRPr="002F6B4E">
        <w:rPr>
          <w:rFonts w:ascii="Times New Roman" w:hAnsi="Times New Roman" w:cs="Times New Roman"/>
          <w:sz w:val="24"/>
          <w:szCs w:val="24"/>
        </w:rPr>
        <w:t>велись следующие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кружки детские:  «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Сказкины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забавы», «Искорки», «Сюрприз», «Драйв», сольный , «Непоседы», «Сударушка», Бильярд –детский (Тростянский, Поповский),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 детский творческий кружок «Надежда», детский вокальный кружок, танцевальный кружок Поповского клуба -12 кружков.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Взрослые: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Народный хор русской песни «Сельские зори», Народный ансамбль эстрадной песни «Мелодия», Творческая мастерская по пошиву и ремонту сценических костюмов «Мастерица», сольный взрослый, фольклорная группа «Люба»</w:t>
      </w:r>
      <w:r w:rsidR="007812B7" w:rsidRPr="002F6B4E">
        <w:rPr>
          <w:rFonts w:ascii="Times New Roman" w:hAnsi="Times New Roman" w:cs="Times New Roman"/>
          <w:sz w:val="24"/>
          <w:szCs w:val="24"/>
        </w:rPr>
        <w:t xml:space="preserve">, бильярд взрослый - 6 взрослых, посещают кружки в </w:t>
      </w:r>
      <w:proofErr w:type="spellStart"/>
      <w:r w:rsidR="007812B7" w:rsidRPr="002F6B4E">
        <w:rPr>
          <w:rFonts w:ascii="Times New Roman" w:hAnsi="Times New Roman" w:cs="Times New Roman"/>
          <w:sz w:val="24"/>
          <w:szCs w:val="24"/>
        </w:rPr>
        <w:t>Тростянском</w:t>
      </w:r>
      <w:proofErr w:type="spellEnd"/>
      <w:r w:rsidR="007812B7" w:rsidRPr="002F6B4E">
        <w:rPr>
          <w:rFonts w:ascii="Times New Roman" w:hAnsi="Times New Roman" w:cs="Times New Roman"/>
          <w:sz w:val="24"/>
          <w:szCs w:val="24"/>
        </w:rPr>
        <w:t xml:space="preserve"> Центре культуры ,</w:t>
      </w:r>
      <w:proofErr w:type="spellStart"/>
      <w:r w:rsidR="007812B7" w:rsidRPr="002F6B4E">
        <w:rPr>
          <w:rFonts w:ascii="Times New Roman" w:hAnsi="Times New Roman" w:cs="Times New Roman"/>
          <w:sz w:val="24"/>
          <w:szCs w:val="24"/>
        </w:rPr>
        <w:t>Удодовском</w:t>
      </w:r>
      <w:proofErr w:type="spellEnd"/>
      <w:r w:rsidR="007812B7" w:rsidRPr="002F6B4E">
        <w:rPr>
          <w:rFonts w:ascii="Times New Roman" w:hAnsi="Times New Roman" w:cs="Times New Roman"/>
          <w:sz w:val="24"/>
          <w:szCs w:val="24"/>
        </w:rPr>
        <w:t>, Поповском (до сентября) клубах 90 человек, которые участвуют одновременно во многих кружках.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Были проведены в 2017 году массовые мероприятия: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-Концерты и праздники: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День 8 марта,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День Победы,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День защиты детей,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День молодежи,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lastRenderedPageBreak/>
        <w:t xml:space="preserve">Прощай лето,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День пожилых людей,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Новый год, а также вечера отдыха, акции. беседы, игровые программы для детей, выездные концерты взрослых и детских творческих коллективов в г.Новоаннинский, п.Панфилово, п.  </w:t>
      </w:r>
      <w:proofErr w:type="spellStart"/>
      <w:r w:rsidRPr="002F6B4E">
        <w:rPr>
          <w:rFonts w:ascii="Times New Roman" w:hAnsi="Times New Roman" w:cs="Times New Roman"/>
          <w:sz w:val="24"/>
          <w:szCs w:val="24"/>
        </w:rPr>
        <w:t>Амо</w:t>
      </w:r>
      <w:proofErr w:type="spellEnd"/>
      <w:r w:rsidRPr="002F6B4E">
        <w:rPr>
          <w:rFonts w:ascii="Times New Roman" w:hAnsi="Times New Roman" w:cs="Times New Roman"/>
          <w:sz w:val="24"/>
          <w:szCs w:val="24"/>
        </w:rPr>
        <w:t xml:space="preserve">, участие в районных, областных конкурсах. 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Также принимали участие в мероприятиях областного значения: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-Концерт на подтверждение звания «Народный» хора русской песни «Сельские зори» и спутника-ансамбля «Сударушка», ансамбля эстрадной песни «Мелодия»  и спутника - ансамбля « Непоседы».</w:t>
      </w: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</w:p>
    <w:p w:rsidR="00176D2F" w:rsidRPr="002F6B4E" w:rsidRDefault="00176D2F" w:rsidP="00176D2F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>-участие ансамбля «Мелодия» в областном мероприятии «День поля  Волгоград АГРО 2017» .</w:t>
      </w:r>
    </w:p>
    <w:p w:rsidR="00687428" w:rsidRPr="002F6B4E" w:rsidRDefault="00687428" w:rsidP="00781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4E">
        <w:rPr>
          <w:rFonts w:ascii="Times New Roman" w:hAnsi="Times New Roman" w:cs="Times New Roman"/>
          <w:b/>
          <w:sz w:val="24"/>
          <w:szCs w:val="24"/>
        </w:rPr>
        <w:t>Организация ритуальных услуг и содержание мест захоронения</w:t>
      </w:r>
    </w:p>
    <w:p w:rsidR="00687428" w:rsidRPr="002F6B4E" w:rsidRDefault="00687428" w:rsidP="00687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6B4E">
        <w:rPr>
          <w:rFonts w:ascii="Times New Roman" w:hAnsi="Times New Roman" w:cs="Times New Roman"/>
          <w:sz w:val="24"/>
          <w:szCs w:val="24"/>
        </w:rPr>
        <w:t>На территории сельского поселения имеется 5 кладбищ. Активистами ТОС, жителями поселка, работниками администрации проводилась уборка территорий кладбищ. Администрацией поселения был завезен песок, предоставл</w:t>
      </w:r>
      <w:r w:rsidR="00B16AE0" w:rsidRPr="002F6B4E">
        <w:rPr>
          <w:rFonts w:ascii="Times New Roman" w:hAnsi="Times New Roman" w:cs="Times New Roman"/>
          <w:sz w:val="24"/>
          <w:szCs w:val="24"/>
        </w:rPr>
        <w:t>ялась техника для вывоза мусора</w:t>
      </w:r>
      <w:r w:rsidRPr="002F6B4E">
        <w:rPr>
          <w:rFonts w:ascii="Times New Roman" w:hAnsi="Times New Roman" w:cs="Times New Roman"/>
          <w:sz w:val="24"/>
          <w:szCs w:val="24"/>
        </w:rPr>
        <w:t>.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Имеется магазин ритуальных услуг.</w:t>
      </w:r>
    </w:p>
    <w:p w:rsidR="00B16AE0" w:rsidRPr="002F6B4E" w:rsidRDefault="00687428" w:rsidP="00B16AE0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AE0" w:rsidRPr="002F6B4E" w:rsidRDefault="00314E35" w:rsidP="00B16A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Планируется в 2018</w:t>
      </w:r>
      <w:r w:rsidR="00B16AE0" w:rsidRPr="002F6B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году.</w:t>
      </w:r>
    </w:p>
    <w:p w:rsidR="00B16AE0" w:rsidRPr="002F6B4E" w:rsidRDefault="00B16AE0" w:rsidP="00B16AE0">
      <w:pPr>
        <w:ind w:left="12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AE0" w:rsidRPr="002F6B4E" w:rsidRDefault="00B16AE0" w:rsidP="00B16A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ремонт водопроводных сетей</w:t>
      </w:r>
    </w:p>
    <w:p w:rsidR="00B16AE0" w:rsidRPr="002F6B4E" w:rsidRDefault="00B16AE0" w:rsidP="00B16A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Продолжить работы по благоустройству</w:t>
      </w:r>
    </w:p>
    <w:p w:rsidR="00B16AE0" w:rsidRPr="002F6B4E" w:rsidRDefault="00314E35" w:rsidP="00B16A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sz w:val="24"/>
          <w:szCs w:val="24"/>
          <w:lang w:eastAsia="en-US"/>
        </w:rPr>
        <w:t>Пуск газа в Центр культуры</w:t>
      </w:r>
    </w:p>
    <w:p w:rsidR="00B16AE0" w:rsidRPr="002F6B4E" w:rsidRDefault="00B16AE0" w:rsidP="00B16A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sz w:val="24"/>
          <w:szCs w:val="24"/>
          <w:lang w:eastAsia="en-US"/>
        </w:rPr>
        <w:t>Ремонт автодорог</w:t>
      </w:r>
    </w:p>
    <w:p w:rsidR="007B5828" w:rsidRPr="002F6B4E" w:rsidRDefault="007B5828" w:rsidP="00B16AE0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828" w:rsidRPr="002F6B4E" w:rsidRDefault="00B16AE0" w:rsidP="007B5828">
      <w:pPr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Хочу отметить, что работа администрации по решению вопросов местного значения поселения в отчетном году  осуществлялась в постоянном взаимодействии </w:t>
      </w:r>
      <w:r w:rsidR="007B5828" w:rsidRPr="002F6B4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5828" w:rsidRPr="002F6B4E">
        <w:rPr>
          <w:rFonts w:ascii="Times New Roman" w:hAnsi="Times New Roman" w:cs="Times New Roman"/>
          <w:sz w:val="24"/>
          <w:szCs w:val="24"/>
        </w:rPr>
        <w:t xml:space="preserve">  депутатами Думы сельского поселения, </w:t>
      </w:r>
      <w:proofErr w:type="spellStart"/>
      <w:r w:rsidR="007B5828" w:rsidRPr="002F6B4E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="007B5828" w:rsidRPr="002F6B4E">
        <w:rPr>
          <w:rFonts w:ascii="Times New Roman" w:hAnsi="Times New Roman" w:cs="Times New Roman"/>
          <w:sz w:val="24"/>
          <w:szCs w:val="24"/>
        </w:rPr>
        <w:t xml:space="preserve">, МБУ «Тростянское»,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СПК «Тростянский», </w:t>
      </w:r>
      <w:r w:rsidR="007B5828" w:rsidRPr="002F6B4E">
        <w:rPr>
          <w:rFonts w:ascii="Times New Roman" w:eastAsia="Times New Roman" w:hAnsi="Times New Roman" w:cs="Times New Roman"/>
          <w:sz w:val="24"/>
          <w:szCs w:val="24"/>
        </w:rPr>
        <w:t xml:space="preserve">СПК «Попов», </w:t>
      </w:r>
      <w:r w:rsidRPr="002F6B4E">
        <w:rPr>
          <w:rFonts w:ascii="Times New Roman" w:eastAsia="Times New Roman" w:hAnsi="Times New Roman" w:cs="Times New Roman"/>
          <w:sz w:val="24"/>
          <w:szCs w:val="24"/>
        </w:rPr>
        <w:t xml:space="preserve">огромное спасибо за сотрудничество, также с администрацией Новоаннинского муниципального района,  жителями поселения, руководителями  организаций, учреждений и предприятий всех форм собственности,  расположенных на территории поселения, индивидуальными предпринимателями.   </w:t>
      </w:r>
    </w:p>
    <w:p w:rsidR="007B5828" w:rsidRPr="002F6B4E" w:rsidRDefault="007B5828" w:rsidP="007B58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2F6B4E">
        <w:rPr>
          <w:rFonts w:ascii="Times New Roman" w:hAnsi="Times New Roman" w:cs="Times New Roman"/>
          <w:sz w:val="24"/>
          <w:szCs w:val="24"/>
        </w:rPr>
        <w:t>Хотелось чтобы жители поселения более активно принимали участие в проведении всех мероприятий проводимых на территории Тростянского сельского поселения.</w:t>
      </w:r>
    </w:p>
    <w:p w:rsidR="007B5828" w:rsidRPr="002F6B4E" w:rsidRDefault="007B5828" w:rsidP="007B58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В завершении своего выступления обращаюсь к жителям поселения , чтобы с наступлением теплых дней навели порядок во дворах, прилегающей ко дворам территории, активное участие приняли в объявленных субботниках.     </w:t>
      </w:r>
    </w:p>
    <w:p w:rsidR="00B16AE0" w:rsidRPr="002F6B4E" w:rsidRDefault="00B16AE0" w:rsidP="00B16AE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AE0" w:rsidRPr="002F6B4E" w:rsidRDefault="00B16AE0" w:rsidP="00B16AE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4E">
        <w:rPr>
          <w:rFonts w:ascii="Times New Roman" w:eastAsia="Times New Roman" w:hAnsi="Times New Roman" w:cs="Times New Roman"/>
          <w:sz w:val="24"/>
          <w:szCs w:val="24"/>
        </w:rPr>
        <w:t>Огромное  всем спасибо за сотрудничество.</w:t>
      </w:r>
    </w:p>
    <w:p w:rsidR="00B16AE0" w:rsidRPr="002F6B4E" w:rsidRDefault="00B16AE0" w:rsidP="00B16AE0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B4E">
        <w:rPr>
          <w:rFonts w:ascii="Times New Roman" w:eastAsia="Calibri" w:hAnsi="Times New Roman" w:cs="Times New Roman"/>
          <w:sz w:val="24"/>
          <w:szCs w:val="24"/>
          <w:lang w:eastAsia="en-US"/>
        </w:rPr>
        <w:t>Спасибо за внимание.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  .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7428" w:rsidRPr="002F6B4E" w:rsidRDefault="00687428" w:rsidP="007B5828">
      <w:pPr>
        <w:rPr>
          <w:rFonts w:ascii="Times New Roman" w:hAnsi="Times New Roman" w:cs="Times New Roman"/>
          <w:sz w:val="24"/>
          <w:szCs w:val="24"/>
        </w:rPr>
      </w:pPr>
      <w:r w:rsidRPr="002F6B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</w:p>
    <w:p w:rsidR="00687428" w:rsidRPr="002F6B4E" w:rsidRDefault="00687428" w:rsidP="00687428">
      <w:pPr>
        <w:rPr>
          <w:rFonts w:ascii="Times New Roman" w:hAnsi="Times New Roman" w:cs="Times New Roman"/>
          <w:sz w:val="24"/>
          <w:szCs w:val="24"/>
        </w:rPr>
      </w:pPr>
    </w:p>
    <w:p w:rsidR="00300902" w:rsidRPr="002F6B4E" w:rsidRDefault="00300902" w:rsidP="003009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7C4B" w:rsidRPr="002F6B4E" w:rsidRDefault="00D47C4B" w:rsidP="003009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7C4B" w:rsidRPr="002F6B4E" w:rsidSect="006D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9D8"/>
    <w:multiLevelType w:val="hybridMultilevel"/>
    <w:tmpl w:val="8730AB9E"/>
    <w:lvl w:ilvl="0" w:tplc="CC6A84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24D62"/>
    <w:multiLevelType w:val="hybridMultilevel"/>
    <w:tmpl w:val="8E32B6A8"/>
    <w:lvl w:ilvl="0" w:tplc="7BE467D4">
      <w:start w:val="8"/>
      <w:numFmt w:val="decimal"/>
      <w:lvlText w:val="%1"/>
      <w:lvlJc w:val="left"/>
      <w:pPr>
        <w:tabs>
          <w:tab w:val="num" w:pos="780"/>
        </w:tabs>
        <w:ind w:left="78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530D1"/>
    <w:multiLevelType w:val="hybridMultilevel"/>
    <w:tmpl w:val="ABAC5850"/>
    <w:lvl w:ilvl="0" w:tplc="FE9AE6A4">
      <w:start w:val="8"/>
      <w:numFmt w:val="decimal"/>
      <w:lvlText w:val="%1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F18B9"/>
    <w:multiLevelType w:val="hybridMultilevel"/>
    <w:tmpl w:val="FEFC9116"/>
    <w:lvl w:ilvl="0" w:tplc="6448BE38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7428"/>
    <w:rsid w:val="00037BF5"/>
    <w:rsid w:val="000872BF"/>
    <w:rsid w:val="000E1D3F"/>
    <w:rsid w:val="00103083"/>
    <w:rsid w:val="001276E2"/>
    <w:rsid w:val="001720B9"/>
    <w:rsid w:val="00174B86"/>
    <w:rsid w:val="00176D2F"/>
    <w:rsid w:val="001A3287"/>
    <w:rsid w:val="001B0A12"/>
    <w:rsid w:val="001B1014"/>
    <w:rsid w:val="001B6EDF"/>
    <w:rsid w:val="001E5253"/>
    <w:rsid w:val="00200641"/>
    <w:rsid w:val="00240607"/>
    <w:rsid w:val="00287E46"/>
    <w:rsid w:val="002F6B4E"/>
    <w:rsid w:val="00300902"/>
    <w:rsid w:val="00314E35"/>
    <w:rsid w:val="00340007"/>
    <w:rsid w:val="0034237C"/>
    <w:rsid w:val="0037620A"/>
    <w:rsid w:val="00422BA6"/>
    <w:rsid w:val="005C171C"/>
    <w:rsid w:val="00636F9A"/>
    <w:rsid w:val="0065351A"/>
    <w:rsid w:val="00663BE3"/>
    <w:rsid w:val="006723AC"/>
    <w:rsid w:val="00687428"/>
    <w:rsid w:val="006D5E73"/>
    <w:rsid w:val="007812B7"/>
    <w:rsid w:val="007B5828"/>
    <w:rsid w:val="008042ED"/>
    <w:rsid w:val="00870924"/>
    <w:rsid w:val="008A2720"/>
    <w:rsid w:val="008C1B81"/>
    <w:rsid w:val="009B7F25"/>
    <w:rsid w:val="009F281C"/>
    <w:rsid w:val="00A71E1E"/>
    <w:rsid w:val="00AA32C7"/>
    <w:rsid w:val="00B05AB4"/>
    <w:rsid w:val="00B16AE0"/>
    <w:rsid w:val="00C26D71"/>
    <w:rsid w:val="00C37AA0"/>
    <w:rsid w:val="00C45768"/>
    <w:rsid w:val="00CF099C"/>
    <w:rsid w:val="00D47C4B"/>
    <w:rsid w:val="00DC096F"/>
    <w:rsid w:val="00DF7286"/>
    <w:rsid w:val="00E62EF6"/>
    <w:rsid w:val="00E85688"/>
    <w:rsid w:val="00FA6399"/>
    <w:rsid w:val="00F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00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Normal (Web)"/>
    <w:basedOn w:val="a"/>
    <w:unhideWhenUsed/>
    <w:rsid w:val="0030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E251-DBDB-4083-919E-F53D0CA4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34</cp:revision>
  <cp:lastPrinted>2018-03-13T06:00:00Z</cp:lastPrinted>
  <dcterms:created xsi:type="dcterms:W3CDTF">2017-03-06T08:50:00Z</dcterms:created>
  <dcterms:modified xsi:type="dcterms:W3CDTF">2018-03-13T06:04:00Z</dcterms:modified>
</cp:coreProperties>
</file>