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967DB" w14:textId="77777777" w:rsidR="0042366B" w:rsidRDefault="0042366B" w:rsidP="00C56584">
      <w:pPr>
        <w:spacing w:line="276" w:lineRule="auto"/>
        <w:ind w:left="567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14:paraId="3D4C62E0" w14:textId="5586B457" w:rsidR="002D0500" w:rsidRDefault="00C56584" w:rsidP="00C56584">
      <w:pPr>
        <w:spacing w:line="276" w:lineRule="auto"/>
        <w:ind w:left="567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СТАРТУЕТ ГОЛОСО</w:t>
      </w:r>
      <w:r w:rsidR="000A72CB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ВАНИЕ НА 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КОНКУРСЕ «Я РИСУЮ ПЕРЕПИСЬ»</w:t>
      </w:r>
    </w:p>
    <w:p w14:paraId="5B327121" w14:textId="0A8FD61C" w:rsidR="000A72CB" w:rsidRPr="000A72CB" w:rsidRDefault="000A72CB" w:rsidP="000A72CB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0A72C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Более 4 тыс. работ пришло на конкурс детского рисунка, посвященный Всероссийской переписи населения. Увидеть и оценить все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работы </w:t>
      </w:r>
      <w:r w:rsidRPr="000A72C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россияне смогут на официальном сайте ВПН </w:t>
      </w:r>
      <w:proofErr w:type="spellStart"/>
      <w:r w:rsidRPr="000A72CB">
        <w:rPr>
          <w:rFonts w:ascii="Arial" w:eastAsia="Calibri" w:hAnsi="Arial" w:cs="Arial"/>
          <w:b/>
          <w:bCs/>
          <w:color w:val="525252"/>
          <w:sz w:val="24"/>
          <w:szCs w:val="24"/>
          <w:lang w:val="en-US"/>
        </w:rPr>
        <w:t>strana</w:t>
      </w:r>
      <w:proofErr w:type="spellEnd"/>
      <w:r w:rsidRPr="000A72CB">
        <w:rPr>
          <w:rFonts w:ascii="Arial" w:eastAsia="Calibri" w:hAnsi="Arial" w:cs="Arial"/>
          <w:b/>
          <w:bCs/>
          <w:color w:val="525252"/>
          <w:sz w:val="24"/>
          <w:szCs w:val="24"/>
        </w:rPr>
        <w:t>2020.</w:t>
      </w:r>
      <w:proofErr w:type="spellStart"/>
      <w:r w:rsidRPr="000A72CB">
        <w:rPr>
          <w:rFonts w:ascii="Arial" w:eastAsia="Calibri" w:hAnsi="Arial" w:cs="Arial"/>
          <w:b/>
          <w:bCs/>
          <w:color w:val="525252"/>
          <w:sz w:val="24"/>
          <w:szCs w:val="24"/>
          <w:lang w:val="en-US"/>
        </w:rPr>
        <w:t>ru</w:t>
      </w:r>
      <w:proofErr w:type="spellEnd"/>
      <w:r w:rsidRPr="000A72C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с 3 марта.</w:t>
      </w:r>
    </w:p>
    <w:p w14:paraId="392AE903" w14:textId="7E6A2DE9" w:rsidR="000A72CB" w:rsidRPr="000A72CB" w:rsidRDefault="000A72CB" w:rsidP="000A72C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В народном голосовании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4031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рисунок </w:t>
      </w:r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из 81 региона. От ребят 7–9 лет поступило 2153 </w:t>
      </w:r>
      <w:r>
        <w:rPr>
          <w:rFonts w:ascii="Arial" w:eastAsia="Calibri" w:hAnsi="Arial" w:cs="Arial"/>
          <w:color w:val="525252"/>
          <w:sz w:val="24"/>
          <w:szCs w:val="24"/>
        </w:rPr>
        <w:t>работы</w:t>
      </w:r>
      <w:r w:rsidRPr="000A72CB">
        <w:rPr>
          <w:rFonts w:ascii="Arial" w:eastAsia="Calibri" w:hAnsi="Arial" w:cs="Arial"/>
          <w:color w:val="525252"/>
          <w:sz w:val="24"/>
          <w:szCs w:val="24"/>
        </w:rPr>
        <w:t>, а от участников в возрасте 10–12 лет — 1878.</w:t>
      </w:r>
    </w:p>
    <w:p w14:paraId="3E39F2C1" w14:textId="00E24A70" w:rsidR="000A72CB" w:rsidRPr="000A72CB" w:rsidRDefault="000A72CB" w:rsidP="000A72C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Самыми активными оказались юные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художники </w:t>
      </w:r>
      <w:r w:rsidRPr="000A72CB">
        <w:rPr>
          <w:rFonts w:ascii="Arial" w:eastAsia="Calibri" w:hAnsi="Arial" w:cs="Arial"/>
          <w:color w:val="525252"/>
          <w:sz w:val="24"/>
          <w:szCs w:val="24"/>
        </w:rPr>
        <w:t>из Белгородской области: они прислали 664 рисунка. В топ-10 творческих регионов вошли также Республика Татарстан — 254 работы, Республика Алтай — 186, Санкт-Петербург и Ленинградская область — 176,  Республика Башкортостан — 151, Москва и Московская область — 120, Омская область — 119, Республика Бурятия — 99, Свердловская область — 97, Краснодарский край — 84.</w:t>
      </w:r>
    </w:p>
    <w:p w14:paraId="5022A7B6" w14:textId="77777777" w:rsidR="000A72CB" w:rsidRPr="000A72CB" w:rsidRDefault="000A72CB" w:rsidP="000A72C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Ребята рисовали перепись карандашами, фломастерами, красками и даже пастелью. Палитра цветов, оттенков и техник исполнения самая разнообразная. Но есть и кое-что общее у многих рисунков: изображение семьи и достопримечательностей родных мест. И, конечно, на картинах можно увидеть переписчиков с планшетами и талисман переписи — птичку </w:t>
      </w:r>
      <w:proofErr w:type="spellStart"/>
      <w:r w:rsidRPr="000A72CB">
        <w:rPr>
          <w:rFonts w:ascii="Arial" w:eastAsia="Calibri" w:hAnsi="Arial" w:cs="Arial"/>
          <w:color w:val="525252"/>
          <w:sz w:val="24"/>
          <w:szCs w:val="24"/>
        </w:rPr>
        <w:t>ВиПиНа</w:t>
      </w:r>
      <w:proofErr w:type="spellEnd"/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5C88C389" w14:textId="77777777" w:rsidR="000A72CB" w:rsidRPr="000A72CB" w:rsidRDefault="000A72CB" w:rsidP="000A72C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Голосование пользователей на сайте </w:t>
      </w:r>
      <w:proofErr w:type="spellStart"/>
      <w:r w:rsidRPr="000A72CB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strana</w:t>
      </w:r>
      <w:proofErr w:type="spellEnd"/>
      <w:r w:rsidRPr="000A72CB">
        <w:rPr>
          <w:rFonts w:ascii="Arial" w:eastAsia="Calibri" w:hAnsi="Arial" w:cs="Arial"/>
          <w:bCs/>
          <w:color w:val="525252"/>
          <w:sz w:val="24"/>
          <w:szCs w:val="24"/>
        </w:rPr>
        <w:t>2020.</w:t>
      </w:r>
      <w:proofErr w:type="spellStart"/>
      <w:r w:rsidRPr="000A72CB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ru</w:t>
      </w:r>
      <w:proofErr w:type="spellEnd"/>
      <w:r w:rsidRPr="000A72CB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продлится до 15 марта. Работы, набравшие наибольшее число </w:t>
      </w:r>
      <w:proofErr w:type="spellStart"/>
      <w:r w:rsidRPr="000A72CB">
        <w:rPr>
          <w:rFonts w:ascii="Arial" w:eastAsia="Calibri" w:hAnsi="Arial" w:cs="Arial"/>
          <w:color w:val="525252"/>
          <w:sz w:val="24"/>
          <w:szCs w:val="24"/>
        </w:rPr>
        <w:t>лайков</w:t>
      </w:r>
      <w:proofErr w:type="spellEnd"/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, войдут в </w:t>
      </w:r>
      <w:proofErr w:type="gramStart"/>
      <w:r w:rsidRPr="000A72CB">
        <w:rPr>
          <w:rFonts w:ascii="Arial" w:eastAsia="Calibri" w:hAnsi="Arial" w:cs="Arial"/>
          <w:color w:val="525252"/>
          <w:sz w:val="24"/>
          <w:szCs w:val="24"/>
        </w:rPr>
        <w:t>шорт-лист</w:t>
      </w:r>
      <w:proofErr w:type="gramEnd"/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 и будут вынесены на суд жюри, среди членов которого есть профессиональные художники.</w:t>
      </w:r>
    </w:p>
    <w:p w14:paraId="05C2577C" w14:textId="77777777" w:rsidR="000A72CB" w:rsidRPr="000A72CB" w:rsidRDefault="000A72CB" w:rsidP="000A72C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A72CB">
        <w:rPr>
          <w:rFonts w:ascii="Arial" w:eastAsia="Calibri" w:hAnsi="Arial" w:cs="Arial"/>
          <w:color w:val="525252"/>
          <w:sz w:val="24"/>
          <w:szCs w:val="24"/>
        </w:rPr>
        <w:t>Итоги конкурса подведут до 31 марта. Имена победителей можно будет узнать на сайте ВПН (strana2020.ru), а также на официальных страницах ВПН в социальных сетях.</w:t>
      </w:r>
    </w:p>
    <w:p w14:paraId="0BA2D511" w14:textId="77777777" w:rsidR="000A72CB" w:rsidRPr="000A72CB" w:rsidRDefault="000A72CB" w:rsidP="000A72C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A72CB">
        <w:rPr>
          <w:rFonts w:ascii="Arial" w:eastAsia="Calibri" w:hAnsi="Arial" w:cs="Arial"/>
          <w:color w:val="525252"/>
          <w:sz w:val="24"/>
          <w:szCs w:val="24"/>
        </w:rPr>
        <w:t>Напомним, что правилами предусмотрена выплата денежных премий по 25 тыс. рублей. Вознаграждение получат четыре человека — по два победителя в каждой возрастной категории.</w:t>
      </w:r>
    </w:p>
    <w:p w14:paraId="5F5D169C" w14:textId="4A7050E2" w:rsidR="00FF7AF6" w:rsidRDefault="000A72CB" w:rsidP="000A72C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Подробнее с правилами конкурса можно ознакомиться здесь: </w:t>
      </w:r>
      <w:hyperlink r:id="rId9" w:history="1">
        <w:r w:rsidRPr="000A72CB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https://www.strana2020.ru/contest/drawing/vpn2020-drawing-contest-regulation-final-v2.pdf</w:t>
        </w:r>
      </w:hyperlink>
    </w:p>
    <w:p w14:paraId="51DBD713" w14:textId="77777777" w:rsidR="000A72CB" w:rsidRPr="000A72CB" w:rsidRDefault="000A72CB" w:rsidP="000A72C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E202FB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E202F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E202F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E202F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E202F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E202F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E202F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3E47B" w14:textId="77777777" w:rsidR="00E202FB" w:rsidRDefault="00E202FB" w:rsidP="00A02726">
      <w:pPr>
        <w:spacing w:after="0" w:line="240" w:lineRule="auto"/>
      </w:pPr>
      <w:r>
        <w:separator/>
      </w:r>
    </w:p>
  </w:endnote>
  <w:endnote w:type="continuationSeparator" w:id="0">
    <w:p w14:paraId="69234A57" w14:textId="77777777" w:rsidR="00E202FB" w:rsidRDefault="00E202F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42366B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282B0" w14:textId="77777777" w:rsidR="00E202FB" w:rsidRDefault="00E202FB" w:rsidP="00A02726">
      <w:pPr>
        <w:spacing w:after="0" w:line="240" w:lineRule="auto"/>
      </w:pPr>
      <w:r>
        <w:separator/>
      </w:r>
    </w:p>
  </w:footnote>
  <w:footnote w:type="continuationSeparator" w:id="0">
    <w:p w14:paraId="0FD1DBF9" w14:textId="77777777" w:rsidR="00E202FB" w:rsidRDefault="00E202F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E202FB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02FB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E202FB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32C9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2CB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309E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5637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0500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366B"/>
    <w:rsid w:val="00424450"/>
    <w:rsid w:val="00425A89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26E7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AC3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342C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39F3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C6DD3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20C4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33E8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0CE6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271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36135"/>
    <w:rsid w:val="00C4067D"/>
    <w:rsid w:val="00C40707"/>
    <w:rsid w:val="00C4080E"/>
    <w:rsid w:val="00C41BF6"/>
    <w:rsid w:val="00C42D9F"/>
    <w:rsid w:val="00C4329E"/>
    <w:rsid w:val="00C43920"/>
    <w:rsid w:val="00C452B8"/>
    <w:rsid w:val="00C457C0"/>
    <w:rsid w:val="00C458B5"/>
    <w:rsid w:val="00C500D7"/>
    <w:rsid w:val="00C50195"/>
    <w:rsid w:val="00C50B1A"/>
    <w:rsid w:val="00C50D67"/>
    <w:rsid w:val="00C5115A"/>
    <w:rsid w:val="00C52F21"/>
    <w:rsid w:val="00C54640"/>
    <w:rsid w:val="00C56584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3918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1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2FB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42BE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C693B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paragraph" w:styleId="af4">
    <w:name w:val="Body Text"/>
    <w:basedOn w:val="a"/>
    <w:link w:val="af5"/>
    <w:uiPriority w:val="99"/>
    <w:semiHidden/>
    <w:unhideWhenUsed/>
    <w:rsid w:val="00425A8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25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paragraph" w:styleId="af4">
    <w:name w:val="Body Text"/>
    <w:basedOn w:val="a"/>
    <w:link w:val="af5"/>
    <w:uiPriority w:val="99"/>
    <w:semiHidden/>
    <w:unhideWhenUsed/>
    <w:rsid w:val="00425A8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25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contest/drawing/vpn2020-drawing-contest-regulation-final-v2.pdf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476CE-73B3-4ED0-B6CC-A075F888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Касаткина Ирина Николаевна</cp:lastModifiedBy>
  <cp:revision>6</cp:revision>
  <cp:lastPrinted>2020-02-13T18:03:00Z</cp:lastPrinted>
  <dcterms:created xsi:type="dcterms:W3CDTF">2021-03-02T08:01:00Z</dcterms:created>
  <dcterms:modified xsi:type="dcterms:W3CDTF">2021-03-02T12:20:00Z</dcterms:modified>
</cp:coreProperties>
</file>