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AB" w:rsidRPr="006424AB" w:rsidRDefault="006424AB" w:rsidP="006424AB">
      <w:pPr>
        <w:jc w:val="center"/>
        <w:rPr>
          <w:szCs w:val="28"/>
        </w:rPr>
      </w:pPr>
      <w:r w:rsidRPr="006424AB">
        <w:rPr>
          <w:szCs w:val="22"/>
        </w:rPr>
        <w:t xml:space="preserve">АДМИНИСТРАЦИЯ </w:t>
      </w:r>
      <w:r w:rsidR="00E410C9">
        <w:rPr>
          <w:szCs w:val="22"/>
        </w:rPr>
        <w:t>ТРОСТЯНСКОГО</w:t>
      </w:r>
      <w:r w:rsidRPr="006424AB">
        <w:rPr>
          <w:szCs w:val="22"/>
        </w:rPr>
        <w:t xml:space="preserve"> СЕЛЬСКОГО ПОСЕЛЕНИЯ НОВОАННИНСКОГО МУНИЦИПАЛЬНОГО РАЙОНА ВОЛГОГРАДСКОЙ ОБЛАСТИ</w:t>
      </w:r>
    </w:p>
    <w:p w:rsidR="006424AB" w:rsidRDefault="006424AB" w:rsidP="006424AB">
      <w:pPr>
        <w:jc w:val="center"/>
        <w:rPr>
          <w:b/>
          <w:sz w:val="28"/>
          <w:szCs w:val="28"/>
        </w:rPr>
      </w:pPr>
    </w:p>
    <w:p w:rsidR="006424AB" w:rsidRDefault="006424AB" w:rsidP="0064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4CCB" w:rsidRDefault="001D4CCB" w:rsidP="006424AB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860A8E" w:rsidRPr="00D96CD9" w:rsidRDefault="00860A8E" w:rsidP="00860A8E">
      <w:pPr>
        <w:jc w:val="center"/>
        <w:rPr>
          <w:b/>
          <w:sz w:val="36"/>
          <w:szCs w:val="28"/>
        </w:rPr>
      </w:pPr>
    </w:p>
    <w:p w:rsidR="00860A8E" w:rsidRDefault="00860A8E" w:rsidP="00860A8E">
      <w:pPr>
        <w:rPr>
          <w:sz w:val="28"/>
          <w:szCs w:val="28"/>
        </w:rPr>
      </w:pPr>
    </w:p>
    <w:p w:rsidR="00860A8E" w:rsidRPr="00AC3EE9" w:rsidRDefault="00C729BF" w:rsidP="00860A8E">
      <w:r>
        <w:t xml:space="preserve">от  23 марта </w:t>
      </w:r>
      <w:r w:rsidR="00860A8E" w:rsidRPr="00AC3EE9">
        <w:rPr>
          <w:color w:val="000000"/>
        </w:rPr>
        <w:t xml:space="preserve"> </w:t>
      </w:r>
      <w:r w:rsidR="00860A8E" w:rsidRPr="00AC3EE9">
        <w:rPr>
          <w:color w:val="000000"/>
          <w:spacing w:val="7"/>
        </w:rPr>
        <w:t>20</w:t>
      </w:r>
      <w:r>
        <w:rPr>
          <w:color w:val="000000"/>
          <w:spacing w:val="7"/>
        </w:rPr>
        <w:t>21</w:t>
      </w:r>
      <w:r w:rsidR="00860A8E" w:rsidRPr="00AC3EE9">
        <w:rPr>
          <w:color w:val="000000"/>
          <w:spacing w:val="7"/>
        </w:rPr>
        <w:t xml:space="preserve"> г.     </w:t>
      </w:r>
      <w:r w:rsidR="0068631D" w:rsidRPr="00AC3EE9">
        <w:rPr>
          <w:color w:val="000000"/>
          <w:spacing w:val="7"/>
        </w:rPr>
        <w:t xml:space="preserve">                     </w:t>
      </w:r>
      <w:r w:rsidR="007B5592" w:rsidRPr="00AC3EE9">
        <w:rPr>
          <w:color w:val="000000"/>
          <w:spacing w:val="7"/>
        </w:rPr>
        <w:t xml:space="preserve"> </w:t>
      </w:r>
      <w:r w:rsidR="0068631D" w:rsidRPr="00AC3EE9">
        <w:rPr>
          <w:color w:val="000000"/>
          <w:spacing w:val="7"/>
        </w:rPr>
        <w:t xml:space="preserve">                                 </w:t>
      </w:r>
      <w:r w:rsidR="00AC3EE9">
        <w:rPr>
          <w:color w:val="000000"/>
          <w:spacing w:val="7"/>
        </w:rPr>
        <w:t xml:space="preserve">                   </w:t>
      </w:r>
      <w:r w:rsidR="00860A8E" w:rsidRPr="00AC3EE9">
        <w:t>N</w:t>
      </w:r>
      <w:r w:rsidR="00860A8E" w:rsidRPr="00AC3EE9">
        <w:rPr>
          <w:color w:val="000000"/>
          <w:spacing w:val="7"/>
        </w:rPr>
        <w:t xml:space="preserve">  </w:t>
      </w:r>
      <w:r>
        <w:rPr>
          <w:color w:val="000000"/>
          <w:spacing w:val="7"/>
        </w:rPr>
        <w:t>13</w:t>
      </w:r>
    </w:p>
    <w:p w:rsidR="00860A8E" w:rsidRPr="00AC3EE9" w:rsidRDefault="00860A8E" w:rsidP="00860A8E"/>
    <w:p w:rsidR="00E04219" w:rsidRPr="00AC3EE9" w:rsidRDefault="00E04219" w:rsidP="00860A8E"/>
    <w:p w:rsidR="00860A8E" w:rsidRPr="00AC3EE9" w:rsidRDefault="00BF2161" w:rsidP="00BF2C10">
      <w:pPr>
        <w:widowControl w:val="0"/>
        <w:autoSpaceDE w:val="0"/>
        <w:spacing w:line="240" w:lineRule="exact"/>
        <w:jc w:val="center"/>
      </w:pPr>
      <w:r w:rsidRPr="00AC3EE9">
        <w:t>О внесении изменений</w:t>
      </w:r>
      <w:r w:rsidR="003611FE" w:rsidRPr="00AC3EE9">
        <w:t xml:space="preserve"> </w:t>
      </w:r>
      <w:r w:rsidRPr="00AC3EE9">
        <w:t xml:space="preserve">в </w:t>
      </w:r>
      <w:r w:rsidR="006424AB" w:rsidRPr="00AC3EE9">
        <w:t xml:space="preserve">административный регламент </w:t>
      </w:r>
      <w:r w:rsidR="006424AB" w:rsidRPr="00AC3EE9">
        <w:rPr>
          <w:bCs/>
        </w:rPr>
        <w:t>предоставления муниципальной услуги «</w:t>
      </w:r>
      <w:r w:rsidR="00E410C9" w:rsidRPr="00AC3EE9">
        <w:rPr>
          <w:bCs/>
        </w:rPr>
        <w:t>Продажа земельных участков, находящихся в муниципальной собственности</w:t>
      </w:r>
      <w:r w:rsidR="00E410C9" w:rsidRPr="00AC3EE9">
        <w:t xml:space="preserve"> </w:t>
      </w:r>
      <w:r w:rsidR="00E410C9" w:rsidRPr="00AC3EE9">
        <w:rPr>
          <w:bCs/>
        </w:rPr>
        <w:t>Тростянского сельского поселения, расположенных на территории Тростянского сельского поселения, без проведения торгов</w:t>
      </w:r>
      <w:r w:rsidR="006424AB" w:rsidRPr="00AC3EE9">
        <w:t xml:space="preserve">», утвержденный </w:t>
      </w:r>
      <w:r w:rsidR="00D96CD9" w:rsidRPr="00AC3EE9">
        <w:t>постановление</w:t>
      </w:r>
      <w:r w:rsidR="006424AB" w:rsidRPr="00AC3EE9">
        <w:t>м</w:t>
      </w:r>
      <w:r w:rsidR="00D96CD9" w:rsidRPr="00AC3EE9">
        <w:t xml:space="preserve"> администрации</w:t>
      </w:r>
      <w:r w:rsidR="00BF2C10" w:rsidRPr="00AC3EE9">
        <w:t xml:space="preserve"> </w:t>
      </w:r>
      <w:r w:rsidR="00E410C9" w:rsidRPr="00AC3EE9">
        <w:t>Тростянского</w:t>
      </w:r>
      <w:r w:rsidR="00BF2C10" w:rsidRPr="00AC3EE9">
        <w:t xml:space="preserve"> сельского поселения Новоаннинского муниципального района Волгоградской области от </w:t>
      </w:r>
      <w:r w:rsidR="00E410C9" w:rsidRPr="00AC3EE9">
        <w:t>26</w:t>
      </w:r>
      <w:r w:rsidR="00856B16" w:rsidRPr="00AC3EE9">
        <w:t>.11</w:t>
      </w:r>
      <w:r w:rsidR="00D96CD9" w:rsidRPr="00AC3EE9">
        <w:t xml:space="preserve">.2020 № </w:t>
      </w:r>
      <w:r w:rsidR="00E410C9" w:rsidRPr="00AC3EE9">
        <w:t>59</w:t>
      </w:r>
      <w:r w:rsidR="00D96CD9" w:rsidRPr="00AC3EE9">
        <w:t xml:space="preserve"> </w:t>
      </w:r>
    </w:p>
    <w:p w:rsidR="00CF0FE0" w:rsidRPr="00AC3EE9" w:rsidRDefault="00CF0FE0" w:rsidP="00860A8E">
      <w:pPr>
        <w:widowControl w:val="0"/>
        <w:autoSpaceDE w:val="0"/>
        <w:ind w:firstLine="540"/>
        <w:jc w:val="both"/>
      </w:pPr>
    </w:p>
    <w:p w:rsidR="004D6D8B" w:rsidRPr="00AC3EE9" w:rsidRDefault="00860A8E" w:rsidP="004D6D8B">
      <w:pPr>
        <w:widowControl w:val="0"/>
        <w:autoSpaceDE w:val="0"/>
        <w:ind w:firstLine="720"/>
        <w:jc w:val="both"/>
      </w:pPr>
      <w:r w:rsidRPr="00AC3EE9">
        <w:t xml:space="preserve">В соответствии </w:t>
      </w:r>
      <w:r w:rsidR="004D6D8B" w:rsidRPr="00AC3EE9">
        <w:t>со стать</w:t>
      </w:r>
      <w:r w:rsidR="00D96CD9" w:rsidRPr="00AC3EE9">
        <w:t>ями</w:t>
      </w:r>
      <w:r w:rsidR="004D6D8B" w:rsidRPr="00AC3EE9">
        <w:t xml:space="preserve"> 4</w:t>
      </w:r>
      <w:r w:rsidR="00D96CD9" w:rsidRPr="00AC3EE9">
        <w:t>3, 46, 47</w:t>
      </w:r>
      <w:r w:rsidR="004D6D8B" w:rsidRPr="00AC3EE9">
        <w:t xml:space="preserve"> Федерального закона от </w:t>
      </w:r>
      <w:r w:rsidR="00EF3D8B" w:rsidRPr="00AC3EE9">
        <w:t>06.10.</w:t>
      </w:r>
      <w:r w:rsidR="004D6D8B" w:rsidRPr="00AC3EE9">
        <w:t xml:space="preserve">2003 г. № 131-ФЗ «Об общих принципах организации местного самоуправления в Российской Федерации», </w:t>
      </w:r>
      <w:r w:rsidR="00D96CD9" w:rsidRPr="00AC3EE9">
        <w:t xml:space="preserve">пунктом 4 статьи 3 Федерального закона </w:t>
      </w:r>
      <w:r w:rsidR="00EF3D8B" w:rsidRPr="00AC3EE9">
        <w:t xml:space="preserve">от 30.12.2020 № 494 </w:t>
      </w:r>
      <w:r w:rsidR="00D96CD9" w:rsidRPr="00AC3EE9">
        <w:t>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="00BF2C10" w:rsidRPr="00AC3EE9">
        <w:t xml:space="preserve">, статьей </w:t>
      </w:r>
      <w:r w:rsidR="00D96CD9" w:rsidRPr="00AC3EE9">
        <w:t>29</w:t>
      </w:r>
      <w:r w:rsidR="004D6D8B" w:rsidRPr="00AC3EE9">
        <w:t xml:space="preserve"> Устава </w:t>
      </w:r>
      <w:r w:rsidR="00E410C9" w:rsidRPr="00AC3EE9">
        <w:t>Тростянского</w:t>
      </w:r>
      <w:r w:rsidR="00BF2C10" w:rsidRPr="00AC3EE9">
        <w:t xml:space="preserve"> сельского поселения </w:t>
      </w:r>
      <w:r w:rsidR="004D6D8B" w:rsidRPr="00AC3EE9">
        <w:t>Новоаннинского муниципального района Волгоградской области</w:t>
      </w:r>
      <w:r w:rsidR="00EF3D8B" w:rsidRPr="00AC3EE9">
        <w:t>,</w:t>
      </w:r>
      <w:r w:rsidR="006424AB" w:rsidRPr="00AC3EE9">
        <w:t xml:space="preserve"> администрация </w:t>
      </w:r>
      <w:r w:rsidR="00E410C9" w:rsidRPr="00AC3EE9">
        <w:t>Тростянского</w:t>
      </w:r>
      <w:r w:rsidR="006424AB" w:rsidRPr="00AC3EE9">
        <w:t xml:space="preserve"> сельского поселения </w:t>
      </w:r>
      <w:r w:rsidR="00EF3D8B" w:rsidRPr="00AC3EE9">
        <w:t>Новоаннинского муниципального района Волгоградской области</w:t>
      </w:r>
    </w:p>
    <w:p w:rsidR="004D6D8B" w:rsidRPr="00AC3EE9" w:rsidRDefault="004D6D8B" w:rsidP="004D6D8B">
      <w:pPr>
        <w:widowControl w:val="0"/>
        <w:autoSpaceDE w:val="0"/>
        <w:ind w:firstLine="720"/>
        <w:jc w:val="both"/>
      </w:pPr>
    </w:p>
    <w:p w:rsidR="0093094E" w:rsidRPr="00AC3EE9" w:rsidRDefault="006424AB" w:rsidP="004D6D8B">
      <w:pPr>
        <w:widowControl w:val="0"/>
        <w:autoSpaceDE w:val="0"/>
        <w:ind w:firstLine="720"/>
        <w:jc w:val="both"/>
      </w:pPr>
      <w:r w:rsidRPr="00AC3EE9">
        <w:rPr>
          <w:spacing w:val="60"/>
        </w:rPr>
        <w:t>постановляет</w:t>
      </w:r>
      <w:r w:rsidR="00AD6D2B" w:rsidRPr="00AC3EE9">
        <w:rPr>
          <w:spacing w:val="60"/>
        </w:rPr>
        <w:t>:</w:t>
      </w:r>
    </w:p>
    <w:p w:rsidR="0093094E" w:rsidRPr="00AC3EE9" w:rsidRDefault="0093094E" w:rsidP="00C20689">
      <w:pPr>
        <w:widowControl w:val="0"/>
        <w:autoSpaceDE w:val="0"/>
        <w:ind w:firstLine="720"/>
        <w:jc w:val="both"/>
      </w:pPr>
    </w:p>
    <w:p w:rsidR="00FF26CF" w:rsidRPr="00AC3EE9" w:rsidRDefault="00925FC8" w:rsidP="00E90D08">
      <w:pPr>
        <w:widowControl w:val="0"/>
        <w:suppressAutoHyphens w:val="0"/>
        <w:autoSpaceDE w:val="0"/>
        <w:ind w:firstLine="709"/>
        <w:jc w:val="both"/>
        <w:rPr>
          <w:color w:val="000000"/>
        </w:rPr>
      </w:pPr>
      <w:r w:rsidRPr="00AC3EE9">
        <w:t xml:space="preserve">1. </w:t>
      </w:r>
      <w:r w:rsidR="00B807A0" w:rsidRPr="00AC3EE9">
        <w:t xml:space="preserve">Внести </w:t>
      </w:r>
      <w:r w:rsidR="006424AB" w:rsidRPr="00AC3EE9">
        <w:t xml:space="preserve">в </w:t>
      </w:r>
      <w:r w:rsidR="00472779" w:rsidRPr="00AC3EE9">
        <w:t xml:space="preserve">административный регламент </w:t>
      </w:r>
      <w:r w:rsidR="00472779" w:rsidRPr="00AC3EE9">
        <w:rPr>
          <w:bCs/>
        </w:rPr>
        <w:t xml:space="preserve">предоставления муниципальной услуги </w:t>
      </w:r>
      <w:r w:rsidR="00E410C9" w:rsidRPr="00AC3EE9">
        <w:rPr>
          <w:bCs/>
        </w:rPr>
        <w:t>«Продажа земельных участков, находящихся в муниципальной собственности</w:t>
      </w:r>
      <w:r w:rsidR="00E410C9" w:rsidRPr="00AC3EE9">
        <w:t xml:space="preserve"> </w:t>
      </w:r>
      <w:r w:rsidR="00E410C9" w:rsidRPr="00AC3EE9">
        <w:rPr>
          <w:bCs/>
        </w:rPr>
        <w:t>Тростянского сельского поселения, расположенных на территории Тростянского сельского поселения, без проведения торгов</w:t>
      </w:r>
      <w:r w:rsidR="00E410C9" w:rsidRPr="00AC3EE9">
        <w:t>», утвержденный постановлением администрации Тростянского сельского поселения Новоаннинского муниципального района Волгоградской области от 26.11.2020 № 59</w:t>
      </w:r>
      <w:r w:rsidR="00472779" w:rsidRPr="00AC3EE9">
        <w:t>,</w:t>
      </w:r>
      <w:r w:rsidR="006424AB" w:rsidRPr="00AC3EE9">
        <w:t xml:space="preserve"> </w:t>
      </w:r>
      <w:r w:rsidR="00B807A0" w:rsidRPr="00AC3EE9">
        <w:rPr>
          <w:color w:val="000000"/>
        </w:rPr>
        <w:t>следующие изменения:</w:t>
      </w:r>
    </w:p>
    <w:p w:rsidR="006424AB" w:rsidRPr="00AC3EE9" w:rsidRDefault="006424AB" w:rsidP="00E90D08">
      <w:pPr>
        <w:widowControl w:val="0"/>
        <w:suppressAutoHyphens w:val="0"/>
        <w:autoSpaceDE w:val="0"/>
        <w:ind w:firstLine="709"/>
        <w:jc w:val="both"/>
        <w:rPr>
          <w:color w:val="000000"/>
        </w:rPr>
      </w:pPr>
      <w:r w:rsidRPr="00AC3EE9">
        <w:rPr>
          <w:color w:val="000000"/>
        </w:rPr>
        <w:t>1.1. Абзац 4 пункта 1.2 административного регламента изложить в следующей редакции:</w:t>
      </w:r>
    </w:p>
    <w:p w:rsidR="006424AB" w:rsidRPr="00AC3EE9" w:rsidRDefault="006424AB" w:rsidP="00E90D08">
      <w:pPr>
        <w:widowControl w:val="0"/>
        <w:suppressAutoHyphens w:val="0"/>
        <w:autoSpaceDE w:val="0"/>
        <w:ind w:firstLine="709"/>
        <w:jc w:val="both"/>
        <w:rPr>
          <w:color w:val="000000"/>
        </w:rPr>
      </w:pPr>
      <w:r w:rsidRPr="00AC3EE9">
        <w:rPr>
          <w:color w:val="000000"/>
        </w:rPr>
        <w:t>«земельного участка, образованного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№ 161-ФЗ «</w:t>
      </w:r>
      <w:r w:rsidRPr="00AC3EE9">
        <w:rPr>
          <w:rStyle w:val="hyperlink"/>
          <w:color w:val="000000"/>
        </w:rPr>
        <w:t>О содействии развитию жилищного строительства</w:t>
      </w:r>
      <w:r w:rsidRPr="00AC3EE9">
        <w:rPr>
          <w:color w:val="000000"/>
        </w:rPr>
        <w:t>» (п.п. 1.1 п. 2 ст. 39.3 ЗК РФ);»</w:t>
      </w:r>
    </w:p>
    <w:p w:rsidR="00B807A0" w:rsidRPr="00AC3EE9" w:rsidRDefault="00B807A0" w:rsidP="00E90D08">
      <w:pPr>
        <w:widowControl w:val="0"/>
        <w:suppressAutoHyphens w:val="0"/>
        <w:autoSpaceDE w:val="0"/>
        <w:ind w:firstLine="709"/>
        <w:jc w:val="both"/>
        <w:rPr>
          <w:color w:val="000000"/>
        </w:rPr>
      </w:pPr>
      <w:r w:rsidRPr="00AC3EE9">
        <w:rPr>
          <w:color w:val="000000"/>
        </w:rPr>
        <w:t>1.</w:t>
      </w:r>
      <w:r w:rsidR="006424AB" w:rsidRPr="00AC3EE9">
        <w:rPr>
          <w:color w:val="000000"/>
        </w:rPr>
        <w:t>2</w:t>
      </w:r>
      <w:r w:rsidRPr="00AC3EE9">
        <w:rPr>
          <w:color w:val="000000"/>
        </w:rPr>
        <w:t xml:space="preserve">. </w:t>
      </w:r>
      <w:r w:rsidR="006424AB" w:rsidRPr="00AC3EE9">
        <w:rPr>
          <w:color w:val="000000"/>
        </w:rPr>
        <w:t>Абзацы 3, 5, 7 пункта 1.2 административного регламента признать утратившими силу.</w:t>
      </w:r>
    </w:p>
    <w:p w:rsidR="00AC3EE9" w:rsidRPr="00AC3EE9" w:rsidRDefault="00AC3EE9" w:rsidP="00AC3EE9">
      <w:pPr>
        <w:widowControl w:val="0"/>
        <w:suppressAutoHyphens w:val="0"/>
        <w:autoSpaceDE w:val="0"/>
        <w:ind w:firstLine="709"/>
        <w:jc w:val="both"/>
        <w:rPr>
          <w:color w:val="000000" w:themeColor="text1"/>
        </w:rPr>
      </w:pPr>
      <w:r w:rsidRPr="00AC3EE9">
        <w:rPr>
          <w:color w:val="000000" w:themeColor="text1"/>
        </w:rPr>
        <w:t>1.3. Подпункт 7 пункта 2.6.1.2 административного регламента изложить в следующей редакции:</w:t>
      </w:r>
    </w:p>
    <w:p w:rsidR="00AC3EE9" w:rsidRPr="00AC3EE9" w:rsidRDefault="00AC3EE9" w:rsidP="00AC3EE9">
      <w:pPr>
        <w:suppressAutoHyphens w:val="0"/>
        <w:ind w:firstLine="540"/>
        <w:jc w:val="both"/>
        <w:rPr>
          <w:color w:val="000000" w:themeColor="text1"/>
          <w:lang w:eastAsia="ru-RU"/>
        </w:rPr>
      </w:pPr>
      <w:r w:rsidRPr="00AC3EE9">
        <w:rPr>
          <w:color w:val="000000" w:themeColor="text1"/>
          <w:lang w:eastAsia="ru-RU"/>
        </w:rPr>
        <w:t>«7) документы, подтверждающие право заявителя на приобретение земельного участка без проведения торгов: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2"/>
        <w:gridCol w:w="2217"/>
        <w:gridCol w:w="2283"/>
        <w:gridCol w:w="2783"/>
      </w:tblGrid>
      <w:tr w:rsidR="00AC3EE9" w:rsidRPr="00AC3EE9" w:rsidTr="00AC3EE9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Заявитель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Документы, подтверждающие право заявителя на приобретение земельного участка без проведения </w:t>
            </w:r>
            <w:r w:rsidRPr="00AC3EE9">
              <w:rPr>
                <w:color w:val="000000" w:themeColor="text1"/>
                <w:lang w:eastAsia="ru-RU"/>
              </w:rPr>
              <w:lastRenderedPageBreak/>
              <w:t>торгов и прилагаемые к заявлению о приобретении прав на земельный участок</w:t>
            </w:r>
          </w:p>
        </w:tc>
      </w:tr>
      <w:tr w:rsidR="00AC3EE9" w:rsidRPr="00AC3EE9" w:rsidTr="00AC3EE9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lastRenderedPageBreak/>
              <w:t xml:space="preserve">Подпункт 1.1 пункта 2 статьи 39.3 </w:t>
            </w:r>
            <w:hyperlink r:id="rId6" w:tgtFrame="_blank" w:history="1">
              <w:r w:rsidRPr="00AC3EE9">
                <w:rPr>
                  <w:rStyle w:val="a3"/>
                  <w:color w:val="000000" w:themeColor="text1"/>
                  <w:lang w:eastAsia="ru-RU"/>
                </w:rPr>
                <w:t>Земельного кодекса</w:t>
              </w:r>
            </w:hyperlink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освоения, развития территории в целях индивидуального жилищного строительства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AC3EE9" w:rsidRPr="00AC3EE9" w:rsidTr="00AC3EE9">
        <w:trPr>
          <w:trHeight w:val="9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Договор о комплексном освоении территории</w:t>
            </w:r>
          </w:p>
          <w:p w:rsidR="00AC3EE9" w:rsidRPr="00AC3EE9" w:rsidRDefault="00AC3EE9">
            <w:pPr>
              <w:ind w:firstLine="567"/>
              <w:jc w:val="center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 </w:t>
            </w:r>
          </w:p>
        </w:tc>
      </w:tr>
      <w:tr w:rsidR="00AC3EE9" w:rsidRPr="00AC3EE9" w:rsidTr="00AC3EE9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Подпункт 3 пункта 2 статьи 39.3 </w:t>
            </w:r>
            <w:hyperlink r:id="rId7" w:tgtFrame="_blank" w:history="1">
              <w:r w:rsidRPr="00AC3EE9">
                <w:rPr>
                  <w:rStyle w:val="a3"/>
                  <w:color w:val="000000" w:themeColor="text1"/>
                  <w:lang w:eastAsia="ru-RU"/>
                </w:rPr>
                <w:t>Земельного кодекса</w:t>
              </w:r>
            </w:hyperlink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AC3EE9" w:rsidRPr="00AC3EE9" w:rsidRDefault="00AC3EE9">
            <w:pPr>
              <w:suppressAutoHyphens w:val="0"/>
              <w:ind w:firstLine="567"/>
              <w:jc w:val="center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Документ, подтверждающий членство заявителя в СНТ или ОНТ</w:t>
            </w:r>
          </w:p>
        </w:tc>
      </w:tr>
      <w:tr w:rsidR="00AC3EE9" w:rsidRPr="00AC3EE9" w:rsidTr="00AC3EE9">
        <w:trPr>
          <w:trHeight w:val="20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AC3EE9" w:rsidRPr="00AC3EE9" w:rsidTr="00AC3EE9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Подпункт 6 пункта 2 статьи 39.3 </w:t>
            </w:r>
            <w:hyperlink r:id="rId8" w:tgtFrame="_blank" w:history="1">
              <w:r w:rsidRPr="00AC3EE9">
                <w:rPr>
                  <w:rStyle w:val="a3"/>
                  <w:color w:val="000000" w:themeColor="text1"/>
                  <w:lang w:eastAsia="ru-RU"/>
                </w:rPr>
                <w:t>Земельного кодекса</w:t>
              </w:r>
            </w:hyperlink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Земельный участок, на котором расположено здание, сооружение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Документ, удостоверяющий (устанавливающий) права заявителя на испрашиваемый земельный участок, если </w:t>
            </w:r>
            <w:r w:rsidRPr="00AC3EE9">
              <w:rPr>
                <w:color w:val="000000" w:themeColor="text1"/>
                <w:lang w:eastAsia="ru-RU"/>
              </w:rPr>
              <w:lastRenderedPageBreak/>
              <w:t>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AC3EE9" w:rsidRPr="00AC3EE9" w:rsidTr="00AC3EE9">
        <w:trPr>
          <w:trHeight w:val="22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AC3EE9" w:rsidRPr="00AC3EE9" w:rsidTr="00AC3EE9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Подпункт 7 пункта 2 статьи 39.3 </w:t>
            </w:r>
            <w:hyperlink r:id="rId9" w:tgtFrame="_blank" w:history="1">
              <w:r w:rsidRPr="00AC3EE9">
                <w:rPr>
                  <w:rStyle w:val="a3"/>
                  <w:color w:val="000000" w:themeColor="text1"/>
                  <w:lang w:eastAsia="ru-RU"/>
                </w:rPr>
                <w:t>Земельного кодекса</w:t>
              </w:r>
            </w:hyperlink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</w:tbl>
    <w:p w:rsidR="00AC3EE9" w:rsidRPr="00AC3EE9" w:rsidRDefault="00AC3EE9" w:rsidP="00AC3EE9">
      <w:pPr>
        <w:widowControl w:val="0"/>
        <w:suppressAutoHyphens w:val="0"/>
        <w:autoSpaceDE w:val="0"/>
        <w:ind w:firstLine="709"/>
        <w:jc w:val="both"/>
        <w:rPr>
          <w:color w:val="000000" w:themeColor="text1"/>
        </w:rPr>
      </w:pPr>
    </w:p>
    <w:p w:rsidR="00AC3EE9" w:rsidRPr="00AC3EE9" w:rsidRDefault="00AC3EE9" w:rsidP="00AC3EE9">
      <w:pPr>
        <w:widowControl w:val="0"/>
        <w:suppressAutoHyphens w:val="0"/>
        <w:autoSpaceDE w:val="0"/>
        <w:ind w:firstLine="709"/>
        <w:jc w:val="both"/>
        <w:rPr>
          <w:color w:val="000000" w:themeColor="text1"/>
        </w:rPr>
      </w:pPr>
      <w:r w:rsidRPr="00AC3EE9">
        <w:rPr>
          <w:color w:val="000000" w:themeColor="text1"/>
        </w:rPr>
        <w:t>1.4. Таблицу в пункте 2.6.3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4"/>
        <w:gridCol w:w="2510"/>
        <w:gridCol w:w="2510"/>
        <w:gridCol w:w="2491"/>
      </w:tblGrid>
      <w:tr w:rsidR="00AC3EE9" w:rsidRPr="00AC3EE9" w:rsidTr="00AC3EE9"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Основание предоставления земельного участка в без проведения торгов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Заявитель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AC3EE9" w:rsidRPr="00AC3EE9" w:rsidTr="00AC3EE9">
        <w:trPr>
          <w:trHeight w:val="69"/>
        </w:trPr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Подпункт 1.1 пункта 2 статьи 39.3 </w:t>
            </w:r>
            <w:hyperlink r:id="rId10" w:tgtFrame="_blank" w:history="1">
              <w:r w:rsidRPr="00AC3EE9">
                <w:rPr>
                  <w:rStyle w:val="a3"/>
                  <w:color w:val="000000" w:themeColor="text1"/>
                  <w:lang w:eastAsia="ru-RU"/>
                </w:rPr>
                <w:t>Земельного кодекса</w:t>
              </w:r>
            </w:hyperlink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Член некоммерческой организации, созданной гражданами, которой предоставлен земельный участок для комплексного </w:t>
            </w:r>
            <w:r w:rsidRPr="00AC3EE9">
              <w:rPr>
                <w:color w:val="000000" w:themeColor="text1"/>
                <w:lang w:eastAsia="ru-RU"/>
              </w:rPr>
              <w:lastRenderedPageBreak/>
              <w:t>освоения в целях индивидуального жилищного строительства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</w:t>
            </w:r>
            <w:r w:rsidRPr="00AC3EE9">
              <w:rPr>
                <w:color w:val="000000" w:themeColor="text1"/>
                <w:lang w:eastAsia="ru-RU"/>
              </w:rPr>
              <w:lastRenderedPageBreak/>
              <w:t>земельного участка, предоставленного некоммерческой организации, созданной гражданами, для комплексного освоения, развития территории в целях индивидуального жилищного строительства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Выписка из ЕГРЮЛ о юридическом лице, являющемся </w:t>
            </w:r>
            <w:r w:rsidRPr="00AC3EE9">
              <w:rPr>
                <w:color w:val="000000" w:themeColor="text1"/>
                <w:lang w:eastAsia="ru-RU"/>
              </w:rPr>
              <w:lastRenderedPageBreak/>
              <w:t>заявителем</w:t>
            </w:r>
          </w:p>
          <w:p w:rsidR="00AC3EE9" w:rsidRPr="00AC3EE9" w:rsidRDefault="00AC3EE9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 </w:t>
            </w:r>
          </w:p>
          <w:p w:rsidR="00AC3EE9" w:rsidRPr="00AC3EE9" w:rsidRDefault="00AC3EE9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 </w:t>
            </w:r>
          </w:p>
        </w:tc>
      </w:tr>
      <w:tr w:rsidR="00AC3EE9" w:rsidRPr="00AC3EE9" w:rsidTr="00AC3EE9">
        <w:trPr>
          <w:trHeight w:val="15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  <w:p w:rsidR="00AC3EE9" w:rsidRPr="00AC3EE9" w:rsidRDefault="00AC3EE9">
            <w:pPr>
              <w:jc w:val="center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 </w:t>
            </w:r>
          </w:p>
        </w:tc>
      </w:tr>
      <w:tr w:rsidR="00AC3EE9" w:rsidRPr="00AC3EE9" w:rsidTr="00AC3EE9">
        <w:trPr>
          <w:trHeight w:val="477"/>
        </w:trPr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Подпункт 3 пункта 2 статьи 39.3 </w:t>
            </w:r>
            <w:hyperlink r:id="rId11" w:tgtFrame="_blank" w:history="1">
              <w:r w:rsidRPr="00AC3EE9">
                <w:rPr>
                  <w:rStyle w:val="a3"/>
                  <w:color w:val="000000" w:themeColor="text1"/>
                  <w:lang w:eastAsia="ru-RU"/>
                </w:rPr>
                <w:t>Земельного кодекса</w:t>
              </w:r>
            </w:hyperlink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Утвержденный проект межевания территории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Выписка из ЕГРЮЛ в отношении СНТ или ОНТ</w:t>
            </w:r>
          </w:p>
        </w:tc>
      </w:tr>
      <w:tr w:rsidR="00AC3EE9" w:rsidRPr="00AC3EE9" w:rsidTr="00AC3EE9"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Подпункт 6 пункта 2 статьи 39.3 </w:t>
            </w:r>
            <w:hyperlink r:id="rId12" w:tgtFrame="_blank" w:history="1">
              <w:r w:rsidRPr="00AC3EE9">
                <w:rPr>
                  <w:rStyle w:val="a3"/>
                  <w:color w:val="000000" w:themeColor="text1"/>
                  <w:lang w:eastAsia="ru-RU"/>
                </w:rPr>
                <w:t>Земельного кодекса</w:t>
              </w:r>
            </w:hyperlink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Земельный участок, на котором расположено здание, сооружение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Выписка из ЕГРН об объекте недвижимости (о помещении в здании, сооружении, расположенном на </w:t>
            </w:r>
            <w:r w:rsidRPr="00AC3EE9">
              <w:rPr>
                <w:color w:val="000000" w:themeColor="text1"/>
                <w:lang w:eastAsia="ru-RU"/>
              </w:rPr>
              <w:lastRenderedPageBreak/>
              <w:t>испрашиваемом земельном участке, в случае обращения собственника помещения)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AC3EE9" w:rsidRPr="00AC3EE9" w:rsidTr="00AC3EE9"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Подпункт 7 пункта 2 </w:t>
            </w:r>
          </w:p>
          <w:p w:rsidR="00AC3EE9" w:rsidRPr="00AC3EE9" w:rsidRDefault="00AC3EE9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статьи 39.3 </w:t>
            </w:r>
            <w:hyperlink r:id="rId13" w:tgtFrame="_blank" w:history="1">
              <w:r w:rsidRPr="00AC3EE9">
                <w:rPr>
                  <w:rStyle w:val="a3"/>
                  <w:color w:val="000000" w:themeColor="text1"/>
                  <w:lang w:eastAsia="ru-RU"/>
                </w:rPr>
                <w:t>Земельного кодекса</w:t>
              </w:r>
            </w:hyperlink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AC3EE9" w:rsidRPr="00AC3EE9" w:rsidTr="00AC3EE9">
        <w:trPr>
          <w:trHeight w:val="1098"/>
        </w:trPr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Подпункт 8 пункта 2 статьи 39.3 </w:t>
            </w:r>
            <w:hyperlink r:id="rId14" w:tgtFrame="_blank" w:history="1">
              <w:r w:rsidRPr="00AC3EE9">
                <w:rPr>
                  <w:rStyle w:val="a3"/>
                  <w:color w:val="000000" w:themeColor="text1"/>
                  <w:lang w:eastAsia="ru-RU"/>
                </w:rPr>
                <w:t>Земельного кодекса</w:t>
              </w:r>
            </w:hyperlink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 Выписка из ЕГРН об объекте недвижимости (об испрашиваемом земельном участке)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Выписка из ЕГРЮЛ о юридическом лице, являющемся заявителем</w:t>
            </w:r>
          </w:p>
          <w:p w:rsidR="00AC3EE9" w:rsidRPr="00AC3EE9" w:rsidRDefault="00AC3EE9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 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AC3EE9" w:rsidRPr="00AC3EE9" w:rsidTr="00AC3EE9"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Подпункт 9 пункта 2 статьи 39.3 </w:t>
            </w:r>
            <w:hyperlink r:id="rId15" w:tgtFrame="_blank" w:history="1">
              <w:r w:rsidRPr="00AC3EE9">
                <w:rPr>
                  <w:rStyle w:val="a3"/>
                  <w:color w:val="000000" w:themeColor="text1"/>
                  <w:lang w:eastAsia="ru-RU"/>
                </w:rPr>
                <w:t>Земельного кодекса</w:t>
              </w:r>
            </w:hyperlink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Гражданин или юридическое лицо, являющиеся арендатором земельного участка, </w:t>
            </w:r>
            <w:r w:rsidRPr="00AC3EE9">
              <w:rPr>
                <w:color w:val="000000" w:themeColor="text1"/>
                <w:lang w:eastAsia="ru-RU"/>
              </w:rPr>
              <w:lastRenderedPageBreak/>
              <w:t>предназначенного для ведения сельскохозяйственного производства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lastRenderedPageBreak/>
              <w:t xml:space="preserve">Земельный участок, предназначенный для ведения сельскохозяйственного производства и </w:t>
            </w:r>
            <w:r w:rsidRPr="00AC3EE9">
              <w:rPr>
                <w:color w:val="000000" w:themeColor="text1"/>
                <w:lang w:eastAsia="ru-RU"/>
              </w:rPr>
              <w:lastRenderedPageBreak/>
              <w:t>используемый на основании договора аренды более трех лет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 xml:space="preserve">Выписка из ЕГРЮЛ о </w:t>
            </w:r>
            <w:r w:rsidRPr="00AC3EE9">
              <w:rPr>
                <w:color w:val="000000" w:themeColor="text1"/>
                <w:lang w:eastAsia="ru-RU"/>
              </w:rPr>
              <w:lastRenderedPageBreak/>
              <w:t>юридическом лице, являющемся заявителем</w:t>
            </w:r>
          </w:p>
        </w:tc>
      </w:tr>
      <w:tr w:rsidR="00AC3EE9" w:rsidRPr="00AC3EE9" w:rsidTr="00AC3E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EE9" w:rsidRPr="00AC3EE9" w:rsidRDefault="00AC3EE9">
            <w:pPr>
              <w:suppressAutoHyphens w:val="0"/>
              <w:rPr>
                <w:color w:val="000000" w:themeColor="text1"/>
                <w:lang w:eastAsia="ru-RU"/>
              </w:rPr>
            </w:pPr>
            <w:r w:rsidRPr="00AC3EE9">
              <w:rPr>
                <w:color w:val="000000" w:themeColor="text1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</w:tbl>
    <w:p w:rsidR="00AC3EE9" w:rsidRPr="00AC3EE9" w:rsidRDefault="00AC3EE9" w:rsidP="00AC3EE9">
      <w:pPr>
        <w:widowControl w:val="0"/>
        <w:suppressAutoHyphens w:val="0"/>
        <w:autoSpaceDE w:val="0"/>
        <w:ind w:firstLine="709"/>
        <w:jc w:val="both"/>
        <w:rPr>
          <w:color w:val="000000"/>
        </w:rPr>
      </w:pPr>
    </w:p>
    <w:p w:rsidR="00EF3D8B" w:rsidRPr="00AC3EE9" w:rsidRDefault="00EF3D8B" w:rsidP="002C0EBE">
      <w:pPr>
        <w:widowControl w:val="0"/>
        <w:autoSpaceDE w:val="0"/>
        <w:ind w:firstLine="720"/>
        <w:jc w:val="both"/>
        <w:rPr>
          <w:bCs/>
        </w:rPr>
      </w:pPr>
      <w:r w:rsidRPr="00AC3EE9">
        <w:rPr>
          <w:bCs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E410C9" w:rsidRPr="00AC3EE9">
        <w:rPr>
          <w:bCs/>
        </w:rPr>
        <w:t>Тростянского</w:t>
      </w:r>
      <w:r w:rsidRPr="00AC3EE9">
        <w:rPr>
          <w:bCs/>
        </w:rPr>
        <w:t xml:space="preserve"> сельского поселения Новоаннинского муниципальног</w:t>
      </w:r>
      <w:r w:rsidR="001D4CCB">
        <w:rPr>
          <w:bCs/>
        </w:rPr>
        <w:t xml:space="preserve">о района Волгоградской области </w:t>
      </w:r>
      <w:r w:rsidR="001D4CCB">
        <w:rPr>
          <w:bCs/>
          <w:lang w:val="en-US"/>
        </w:rPr>
        <w:t>adm</w:t>
      </w:r>
      <w:r w:rsidR="001D4CCB" w:rsidRPr="001D4CCB">
        <w:rPr>
          <w:bCs/>
        </w:rPr>
        <w:t>-</w:t>
      </w:r>
      <w:r w:rsidR="001D4CCB">
        <w:rPr>
          <w:bCs/>
          <w:lang w:val="en-US"/>
        </w:rPr>
        <w:t>trostyansk</w:t>
      </w:r>
      <w:r w:rsidR="001D4CCB" w:rsidRPr="001D4CCB">
        <w:rPr>
          <w:bCs/>
        </w:rPr>
        <w:t>.</w:t>
      </w:r>
      <w:r w:rsidR="001D4CCB">
        <w:rPr>
          <w:bCs/>
          <w:lang w:val="en-US"/>
        </w:rPr>
        <w:t>ru</w:t>
      </w:r>
      <w:r w:rsidRPr="00AC3EE9">
        <w:rPr>
          <w:bCs/>
        </w:rPr>
        <w:t>.</w:t>
      </w:r>
    </w:p>
    <w:p w:rsidR="002C0EBE" w:rsidRPr="00AC3EE9" w:rsidRDefault="00EF3D8B" w:rsidP="002C0EBE">
      <w:pPr>
        <w:widowControl w:val="0"/>
        <w:autoSpaceDE w:val="0"/>
        <w:ind w:firstLine="720"/>
        <w:jc w:val="both"/>
        <w:rPr>
          <w:bCs/>
        </w:rPr>
      </w:pPr>
      <w:r w:rsidRPr="00AC3EE9">
        <w:rPr>
          <w:bCs/>
        </w:rPr>
        <w:t>3</w:t>
      </w:r>
      <w:r w:rsidR="002C0EBE" w:rsidRPr="00AC3EE9">
        <w:rPr>
          <w:bCs/>
        </w:rPr>
        <w:t xml:space="preserve">. Настоящее </w:t>
      </w:r>
      <w:r w:rsidR="00F174C8" w:rsidRPr="00AC3EE9">
        <w:rPr>
          <w:bCs/>
        </w:rPr>
        <w:t>решение</w:t>
      </w:r>
      <w:r w:rsidR="002C0EBE" w:rsidRPr="00AC3EE9">
        <w:rPr>
          <w:bCs/>
        </w:rPr>
        <w:t xml:space="preserve"> вступает в силу</w:t>
      </w:r>
      <w:r w:rsidR="002C0EBE" w:rsidRPr="00AC3EE9">
        <w:t xml:space="preserve"> со дня его официального</w:t>
      </w:r>
      <w:r w:rsidR="001D4CCB" w:rsidRPr="001D4CCB">
        <w:t xml:space="preserve"> </w:t>
      </w:r>
      <w:r w:rsidR="001D4CCB">
        <w:t>опубликования</w:t>
      </w:r>
      <w:r w:rsidR="002C0EBE" w:rsidRPr="00AC3EE9">
        <w:rPr>
          <w:bCs/>
        </w:rPr>
        <w:t>.</w:t>
      </w:r>
    </w:p>
    <w:p w:rsidR="006424AB" w:rsidRPr="00AC3EE9" w:rsidRDefault="00EF3D8B" w:rsidP="002C0EBE">
      <w:pPr>
        <w:widowControl w:val="0"/>
        <w:autoSpaceDE w:val="0"/>
        <w:ind w:firstLine="720"/>
        <w:jc w:val="both"/>
      </w:pPr>
      <w:r w:rsidRPr="00AC3EE9">
        <w:rPr>
          <w:bCs/>
        </w:rPr>
        <w:t>4</w:t>
      </w:r>
      <w:r w:rsidR="006424AB" w:rsidRPr="00AC3EE9">
        <w:rPr>
          <w:bCs/>
        </w:rPr>
        <w:t xml:space="preserve">. </w:t>
      </w:r>
      <w:r w:rsidRPr="00AC3EE9">
        <w:rPr>
          <w:bCs/>
        </w:rPr>
        <w:t>Контроль за исполнением настоящего постановления оставляю за собой.</w:t>
      </w:r>
    </w:p>
    <w:p w:rsidR="002C0EBE" w:rsidRPr="00AC3EE9" w:rsidRDefault="002C0EBE" w:rsidP="00EF3D8B">
      <w:pPr>
        <w:pStyle w:val="ConsPlusNormal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6C7A" w:rsidRPr="00AC3EE9" w:rsidRDefault="00916C7A" w:rsidP="00EF3D8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C7A" w:rsidRPr="00AC3EE9" w:rsidRDefault="00916C7A" w:rsidP="00EF3D8B">
      <w:pPr>
        <w:suppressAutoHyphens w:val="0"/>
        <w:autoSpaceDE w:val="0"/>
        <w:autoSpaceDN w:val="0"/>
        <w:adjustRightInd w:val="0"/>
        <w:spacing w:line="240" w:lineRule="exact"/>
        <w:rPr>
          <w:lang w:eastAsia="ru-RU"/>
        </w:rPr>
      </w:pPr>
      <w:r w:rsidRPr="00AC3EE9">
        <w:rPr>
          <w:lang w:eastAsia="ru-RU"/>
        </w:rPr>
        <w:t xml:space="preserve">Глава </w:t>
      </w:r>
      <w:r w:rsidR="00E410C9" w:rsidRPr="00AC3EE9">
        <w:rPr>
          <w:lang w:eastAsia="ru-RU"/>
        </w:rPr>
        <w:t>Тростянского</w:t>
      </w:r>
    </w:p>
    <w:p w:rsidR="0064411D" w:rsidRPr="00AC3EE9" w:rsidRDefault="00916C7A" w:rsidP="00EF3D8B">
      <w:pPr>
        <w:suppressAutoHyphens w:val="0"/>
        <w:autoSpaceDE w:val="0"/>
        <w:autoSpaceDN w:val="0"/>
        <w:adjustRightInd w:val="0"/>
        <w:spacing w:line="240" w:lineRule="exact"/>
        <w:rPr>
          <w:lang w:eastAsia="ru-RU"/>
        </w:rPr>
      </w:pPr>
      <w:r w:rsidRPr="00AC3EE9">
        <w:rPr>
          <w:lang w:eastAsia="ru-RU"/>
        </w:rPr>
        <w:t xml:space="preserve">сельского поселения                                                              </w:t>
      </w:r>
      <w:r w:rsidR="00E91CCA" w:rsidRPr="00AC3EE9">
        <w:rPr>
          <w:lang w:eastAsia="ru-RU"/>
        </w:rPr>
        <w:t xml:space="preserve">     </w:t>
      </w:r>
      <w:r w:rsidR="00EF3D8B" w:rsidRPr="00AC3EE9">
        <w:rPr>
          <w:lang w:eastAsia="ru-RU"/>
        </w:rPr>
        <w:t xml:space="preserve"> </w:t>
      </w:r>
      <w:r w:rsidR="00856B16" w:rsidRPr="00AC3EE9">
        <w:rPr>
          <w:lang w:eastAsia="ru-RU"/>
        </w:rPr>
        <w:t xml:space="preserve">   </w:t>
      </w:r>
      <w:r w:rsidR="00553294" w:rsidRPr="00AC3EE9">
        <w:rPr>
          <w:lang w:eastAsia="ru-RU"/>
        </w:rPr>
        <w:t xml:space="preserve"> </w:t>
      </w:r>
      <w:r w:rsidR="00B835C1" w:rsidRPr="00AC3EE9">
        <w:rPr>
          <w:lang w:eastAsia="ru-RU"/>
        </w:rPr>
        <w:t xml:space="preserve"> </w:t>
      </w:r>
      <w:r w:rsidR="00E410C9" w:rsidRPr="00AC3EE9">
        <w:rPr>
          <w:lang w:eastAsia="ru-RU"/>
        </w:rPr>
        <w:t xml:space="preserve"> </w:t>
      </w:r>
      <w:r w:rsidR="00AC3EE9">
        <w:rPr>
          <w:lang w:eastAsia="ru-RU"/>
        </w:rPr>
        <w:t xml:space="preserve">                      </w:t>
      </w:r>
      <w:r w:rsidR="00E410C9" w:rsidRPr="00AC3EE9">
        <w:rPr>
          <w:lang w:eastAsia="ru-RU"/>
        </w:rPr>
        <w:t>А.Н. Анисов</w:t>
      </w:r>
    </w:p>
    <w:p w:rsidR="00AC3EE9" w:rsidRPr="00AC3EE9" w:rsidRDefault="00AC3EE9">
      <w:pPr>
        <w:suppressAutoHyphens w:val="0"/>
        <w:autoSpaceDE w:val="0"/>
        <w:autoSpaceDN w:val="0"/>
        <w:adjustRightInd w:val="0"/>
        <w:spacing w:line="240" w:lineRule="exact"/>
        <w:rPr>
          <w:lang w:eastAsia="ru-RU"/>
        </w:rPr>
      </w:pPr>
    </w:p>
    <w:sectPr w:rsidR="00AC3EE9" w:rsidRPr="00AC3EE9" w:rsidSect="002F09C0">
      <w:headerReference w:type="even" r:id="rId16"/>
      <w:headerReference w:type="default" r:id="rId17"/>
      <w:pgSz w:w="11905" w:h="16837"/>
      <w:pgMar w:top="1021" w:right="1276" w:bottom="902" w:left="1418" w:header="539" w:footer="720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A4" w:rsidRDefault="00D74FA4">
      <w:r>
        <w:separator/>
      </w:r>
    </w:p>
  </w:endnote>
  <w:endnote w:type="continuationSeparator" w:id="1">
    <w:p w:rsidR="00D74FA4" w:rsidRDefault="00D7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A4" w:rsidRDefault="00D74FA4">
      <w:r>
        <w:separator/>
      </w:r>
    </w:p>
  </w:footnote>
  <w:footnote w:type="continuationSeparator" w:id="1">
    <w:p w:rsidR="00D74FA4" w:rsidRDefault="00D74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88" w:rsidRDefault="00D25A23" w:rsidP="002D1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26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688" w:rsidRDefault="00C626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88" w:rsidRDefault="00D25A23" w:rsidP="002D1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26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9BF">
      <w:rPr>
        <w:rStyle w:val="a5"/>
        <w:noProof/>
      </w:rPr>
      <w:t>6</w:t>
    </w:r>
    <w:r>
      <w:rPr>
        <w:rStyle w:val="a5"/>
      </w:rPr>
      <w:fldChar w:fldCharType="end"/>
    </w:r>
  </w:p>
  <w:p w:rsidR="00C62688" w:rsidRDefault="00C626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28F"/>
    <w:rsid w:val="0000384D"/>
    <w:rsid w:val="00015450"/>
    <w:rsid w:val="00016797"/>
    <w:rsid w:val="00030A2E"/>
    <w:rsid w:val="00045FE8"/>
    <w:rsid w:val="00047E43"/>
    <w:rsid w:val="00055AB0"/>
    <w:rsid w:val="000617B4"/>
    <w:rsid w:val="00067D4E"/>
    <w:rsid w:val="00072A32"/>
    <w:rsid w:val="00091830"/>
    <w:rsid w:val="000A1484"/>
    <w:rsid w:val="000A28F1"/>
    <w:rsid w:val="000A3AB3"/>
    <w:rsid w:val="000A5101"/>
    <w:rsid w:val="000B2C96"/>
    <w:rsid w:val="000B7FE1"/>
    <w:rsid w:val="000C323C"/>
    <w:rsid w:val="000C7F99"/>
    <w:rsid w:val="000D086A"/>
    <w:rsid w:val="000D1B7F"/>
    <w:rsid w:val="000E0E72"/>
    <w:rsid w:val="000F380C"/>
    <w:rsid w:val="000F7886"/>
    <w:rsid w:val="001106F6"/>
    <w:rsid w:val="00114A37"/>
    <w:rsid w:val="00133DEC"/>
    <w:rsid w:val="00136106"/>
    <w:rsid w:val="001402D9"/>
    <w:rsid w:val="00144234"/>
    <w:rsid w:val="00152CA4"/>
    <w:rsid w:val="00157296"/>
    <w:rsid w:val="0016134A"/>
    <w:rsid w:val="0017713E"/>
    <w:rsid w:val="00184E19"/>
    <w:rsid w:val="001901E4"/>
    <w:rsid w:val="001A273D"/>
    <w:rsid w:val="001A463E"/>
    <w:rsid w:val="001C2130"/>
    <w:rsid w:val="001C3656"/>
    <w:rsid w:val="001C7A85"/>
    <w:rsid w:val="001D1BF1"/>
    <w:rsid w:val="001D3437"/>
    <w:rsid w:val="001D4CCB"/>
    <w:rsid w:val="001E0F41"/>
    <w:rsid w:val="001E5E9B"/>
    <w:rsid w:val="001F7F59"/>
    <w:rsid w:val="00202951"/>
    <w:rsid w:val="00211A7F"/>
    <w:rsid w:val="00212F60"/>
    <w:rsid w:val="002251AE"/>
    <w:rsid w:val="002302C6"/>
    <w:rsid w:val="0023320C"/>
    <w:rsid w:val="00236ADD"/>
    <w:rsid w:val="002430C9"/>
    <w:rsid w:val="00244A5E"/>
    <w:rsid w:val="00253633"/>
    <w:rsid w:val="0025676A"/>
    <w:rsid w:val="00257057"/>
    <w:rsid w:val="00270BDA"/>
    <w:rsid w:val="00277B01"/>
    <w:rsid w:val="00290AE7"/>
    <w:rsid w:val="002963AA"/>
    <w:rsid w:val="002B6F66"/>
    <w:rsid w:val="002C0EBE"/>
    <w:rsid w:val="002C5579"/>
    <w:rsid w:val="002C63E9"/>
    <w:rsid w:val="002D100D"/>
    <w:rsid w:val="002D14A4"/>
    <w:rsid w:val="002F09C0"/>
    <w:rsid w:val="002F4829"/>
    <w:rsid w:val="00303413"/>
    <w:rsid w:val="0030360E"/>
    <w:rsid w:val="0032214C"/>
    <w:rsid w:val="00336AC5"/>
    <w:rsid w:val="00336FBA"/>
    <w:rsid w:val="00350CBC"/>
    <w:rsid w:val="00354132"/>
    <w:rsid w:val="003542F4"/>
    <w:rsid w:val="003611FE"/>
    <w:rsid w:val="00364A2A"/>
    <w:rsid w:val="003937A2"/>
    <w:rsid w:val="00394757"/>
    <w:rsid w:val="00394AC9"/>
    <w:rsid w:val="003A656F"/>
    <w:rsid w:val="003B1084"/>
    <w:rsid w:val="003C297F"/>
    <w:rsid w:val="003D2252"/>
    <w:rsid w:val="003E16DF"/>
    <w:rsid w:val="003E2200"/>
    <w:rsid w:val="003F0A86"/>
    <w:rsid w:val="003F0ACF"/>
    <w:rsid w:val="003F51D8"/>
    <w:rsid w:val="0040699C"/>
    <w:rsid w:val="00407026"/>
    <w:rsid w:val="00420D8E"/>
    <w:rsid w:val="00421F25"/>
    <w:rsid w:val="00431B5E"/>
    <w:rsid w:val="00443D4E"/>
    <w:rsid w:val="0045135C"/>
    <w:rsid w:val="00453D34"/>
    <w:rsid w:val="00472779"/>
    <w:rsid w:val="00475CFC"/>
    <w:rsid w:val="0048266A"/>
    <w:rsid w:val="004B0DEF"/>
    <w:rsid w:val="004C611D"/>
    <w:rsid w:val="004D585B"/>
    <w:rsid w:val="004D6D8B"/>
    <w:rsid w:val="004E336E"/>
    <w:rsid w:val="004E3778"/>
    <w:rsid w:val="004F5FCA"/>
    <w:rsid w:val="005117EA"/>
    <w:rsid w:val="005215DC"/>
    <w:rsid w:val="00525D50"/>
    <w:rsid w:val="005311B0"/>
    <w:rsid w:val="005435B5"/>
    <w:rsid w:val="00551FD0"/>
    <w:rsid w:val="00553294"/>
    <w:rsid w:val="00562867"/>
    <w:rsid w:val="005663AB"/>
    <w:rsid w:val="00573EA6"/>
    <w:rsid w:val="00575B8B"/>
    <w:rsid w:val="00591EF1"/>
    <w:rsid w:val="005941A8"/>
    <w:rsid w:val="005A3FF8"/>
    <w:rsid w:val="005B72B0"/>
    <w:rsid w:val="005D5B4B"/>
    <w:rsid w:val="005E3BB3"/>
    <w:rsid w:val="006014CA"/>
    <w:rsid w:val="006149F6"/>
    <w:rsid w:val="00631450"/>
    <w:rsid w:val="00634B66"/>
    <w:rsid w:val="006353B0"/>
    <w:rsid w:val="00641BA3"/>
    <w:rsid w:val="006424AB"/>
    <w:rsid w:val="0064411D"/>
    <w:rsid w:val="00644695"/>
    <w:rsid w:val="00666326"/>
    <w:rsid w:val="0067357A"/>
    <w:rsid w:val="00683633"/>
    <w:rsid w:val="0068631D"/>
    <w:rsid w:val="006869ED"/>
    <w:rsid w:val="00686EF3"/>
    <w:rsid w:val="00690C60"/>
    <w:rsid w:val="006A2F21"/>
    <w:rsid w:val="006A2FB2"/>
    <w:rsid w:val="006B2F49"/>
    <w:rsid w:val="006C1F2E"/>
    <w:rsid w:val="006E5FA5"/>
    <w:rsid w:val="006E6BA8"/>
    <w:rsid w:val="006F7FAD"/>
    <w:rsid w:val="00711FE9"/>
    <w:rsid w:val="00712059"/>
    <w:rsid w:val="00720FB9"/>
    <w:rsid w:val="00740CAC"/>
    <w:rsid w:val="007412FD"/>
    <w:rsid w:val="00744FD3"/>
    <w:rsid w:val="0075119A"/>
    <w:rsid w:val="00766B68"/>
    <w:rsid w:val="00774BF0"/>
    <w:rsid w:val="0079167D"/>
    <w:rsid w:val="00791CA0"/>
    <w:rsid w:val="007965F5"/>
    <w:rsid w:val="00796E83"/>
    <w:rsid w:val="007A035B"/>
    <w:rsid w:val="007A444C"/>
    <w:rsid w:val="007B0820"/>
    <w:rsid w:val="007B5592"/>
    <w:rsid w:val="007C3E14"/>
    <w:rsid w:val="007D53BE"/>
    <w:rsid w:val="007F349A"/>
    <w:rsid w:val="007F3E53"/>
    <w:rsid w:val="0080566D"/>
    <w:rsid w:val="008108EB"/>
    <w:rsid w:val="00810926"/>
    <w:rsid w:val="00821E5A"/>
    <w:rsid w:val="008247C7"/>
    <w:rsid w:val="00836A66"/>
    <w:rsid w:val="00840840"/>
    <w:rsid w:val="00843385"/>
    <w:rsid w:val="00844ADA"/>
    <w:rsid w:val="00845EC4"/>
    <w:rsid w:val="00856B16"/>
    <w:rsid w:val="00860A8E"/>
    <w:rsid w:val="00866FC5"/>
    <w:rsid w:val="0088176B"/>
    <w:rsid w:val="00881B1E"/>
    <w:rsid w:val="00891371"/>
    <w:rsid w:val="00897E4C"/>
    <w:rsid w:val="008A528F"/>
    <w:rsid w:val="008A53DB"/>
    <w:rsid w:val="008A6A5A"/>
    <w:rsid w:val="008B36F5"/>
    <w:rsid w:val="008B452D"/>
    <w:rsid w:val="008B7791"/>
    <w:rsid w:val="008F012A"/>
    <w:rsid w:val="008F0E32"/>
    <w:rsid w:val="008F2EB7"/>
    <w:rsid w:val="008F6FCE"/>
    <w:rsid w:val="008F7CB3"/>
    <w:rsid w:val="00900BA6"/>
    <w:rsid w:val="009010EC"/>
    <w:rsid w:val="0090363A"/>
    <w:rsid w:val="00907016"/>
    <w:rsid w:val="00916C7A"/>
    <w:rsid w:val="00920F2B"/>
    <w:rsid w:val="00925FC8"/>
    <w:rsid w:val="0093094E"/>
    <w:rsid w:val="00937414"/>
    <w:rsid w:val="00947B0D"/>
    <w:rsid w:val="009636CA"/>
    <w:rsid w:val="00966F37"/>
    <w:rsid w:val="009715E0"/>
    <w:rsid w:val="009778BB"/>
    <w:rsid w:val="00993C72"/>
    <w:rsid w:val="009A31D2"/>
    <w:rsid w:val="009A5C78"/>
    <w:rsid w:val="009B036D"/>
    <w:rsid w:val="009C36D4"/>
    <w:rsid w:val="009C3C8D"/>
    <w:rsid w:val="009D7872"/>
    <w:rsid w:val="009F1F52"/>
    <w:rsid w:val="00A145CF"/>
    <w:rsid w:val="00A14DAC"/>
    <w:rsid w:val="00A2188E"/>
    <w:rsid w:val="00A324DC"/>
    <w:rsid w:val="00A3425B"/>
    <w:rsid w:val="00A379E3"/>
    <w:rsid w:val="00A60EC1"/>
    <w:rsid w:val="00A70973"/>
    <w:rsid w:val="00A90DF9"/>
    <w:rsid w:val="00A93D6F"/>
    <w:rsid w:val="00A96666"/>
    <w:rsid w:val="00AA67B7"/>
    <w:rsid w:val="00AC3EE9"/>
    <w:rsid w:val="00AC44F6"/>
    <w:rsid w:val="00AD0276"/>
    <w:rsid w:val="00AD6D2B"/>
    <w:rsid w:val="00AE0149"/>
    <w:rsid w:val="00AE2182"/>
    <w:rsid w:val="00AF76C2"/>
    <w:rsid w:val="00B03046"/>
    <w:rsid w:val="00B12173"/>
    <w:rsid w:val="00B1222B"/>
    <w:rsid w:val="00B16EB9"/>
    <w:rsid w:val="00B173A6"/>
    <w:rsid w:val="00B1745C"/>
    <w:rsid w:val="00B26917"/>
    <w:rsid w:val="00B32046"/>
    <w:rsid w:val="00B32537"/>
    <w:rsid w:val="00B41CF9"/>
    <w:rsid w:val="00B42111"/>
    <w:rsid w:val="00B554E5"/>
    <w:rsid w:val="00B620B7"/>
    <w:rsid w:val="00B630CC"/>
    <w:rsid w:val="00B723D5"/>
    <w:rsid w:val="00B73CE0"/>
    <w:rsid w:val="00B807A0"/>
    <w:rsid w:val="00B835C1"/>
    <w:rsid w:val="00B909E5"/>
    <w:rsid w:val="00B97AE5"/>
    <w:rsid w:val="00BA188B"/>
    <w:rsid w:val="00BA7E24"/>
    <w:rsid w:val="00BB0DA2"/>
    <w:rsid w:val="00BC5B58"/>
    <w:rsid w:val="00BE251D"/>
    <w:rsid w:val="00BE3C8A"/>
    <w:rsid w:val="00BF2161"/>
    <w:rsid w:val="00BF2C10"/>
    <w:rsid w:val="00BF4DCD"/>
    <w:rsid w:val="00C06339"/>
    <w:rsid w:val="00C20689"/>
    <w:rsid w:val="00C360B1"/>
    <w:rsid w:val="00C4569F"/>
    <w:rsid w:val="00C470D7"/>
    <w:rsid w:val="00C60882"/>
    <w:rsid w:val="00C62688"/>
    <w:rsid w:val="00C62B4C"/>
    <w:rsid w:val="00C64D22"/>
    <w:rsid w:val="00C66784"/>
    <w:rsid w:val="00C70904"/>
    <w:rsid w:val="00C729BF"/>
    <w:rsid w:val="00C875BE"/>
    <w:rsid w:val="00CA1080"/>
    <w:rsid w:val="00CA59A8"/>
    <w:rsid w:val="00CC3E36"/>
    <w:rsid w:val="00CC5247"/>
    <w:rsid w:val="00CE7A7C"/>
    <w:rsid w:val="00CF0FE0"/>
    <w:rsid w:val="00CF0FFE"/>
    <w:rsid w:val="00CF1183"/>
    <w:rsid w:val="00CF1E1E"/>
    <w:rsid w:val="00CF614B"/>
    <w:rsid w:val="00D241DE"/>
    <w:rsid w:val="00D25A23"/>
    <w:rsid w:val="00D32FA4"/>
    <w:rsid w:val="00D438E3"/>
    <w:rsid w:val="00D53C88"/>
    <w:rsid w:val="00D63A42"/>
    <w:rsid w:val="00D74FA4"/>
    <w:rsid w:val="00D96CD9"/>
    <w:rsid w:val="00DB1BBA"/>
    <w:rsid w:val="00DB54CB"/>
    <w:rsid w:val="00DC1906"/>
    <w:rsid w:val="00DC25E1"/>
    <w:rsid w:val="00DC73EE"/>
    <w:rsid w:val="00DE1F28"/>
    <w:rsid w:val="00DE4CB6"/>
    <w:rsid w:val="00DF0DD3"/>
    <w:rsid w:val="00E04219"/>
    <w:rsid w:val="00E13F78"/>
    <w:rsid w:val="00E22CB7"/>
    <w:rsid w:val="00E27318"/>
    <w:rsid w:val="00E32441"/>
    <w:rsid w:val="00E36488"/>
    <w:rsid w:val="00E4015A"/>
    <w:rsid w:val="00E410C9"/>
    <w:rsid w:val="00E46C56"/>
    <w:rsid w:val="00E5323E"/>
    <w:rsid w:val="00E5418B"/>
    <w:rsid w:val="00E77062"/>
    <w:rsid w:val="00E84EC3"/>
    <w:rsid w:val="00E90D08"/>
    <w:rsid w:val="00E91CCA"/>
    <w:rsid w:val="00EA3222"/>
    <w:rsid w:val="00EA62B1"/>
    <w:rsid w:val="00EB26B6"/>
    <w:rsid w:val="00ED061B"/>
    <w:rsid w:val="00ED69FB"/>
    <w:rsid w:val="00EE0697"/>
    <w:rsid w:val="00EE5B6F"/>
    <w:rsid w:val="00EF013D"/>
    <w:rsid w:val="00EF3D8B"/>
    <w:rsid w:val="00EF5D11"/>
    <w:rsid w:val="00F05F20"/>
    <w:rsid w:val="00F13604"/>
    <w:rsid w:val="00F174C8"/>
    <w:rsid w:val="00F3331D"/>
    <w:rsid w:val="00F42C25"/>
    <w:rsid w:val="00F65E74"/>
    <w:rsid w:val="00F72019"/>
    <w:rsid w:val="00F76D91"/>
    <w:rsid w:val="00F80268"/>
    <w:rsid w:val="00F81D40"/>
    <w:rsid w:val="00F84395"/>
    <w:rsid w:val="00F8791C"/>
    <w:rsid w:val="00F87C1F"/>
    <w:rsid w:val="00F941B3"/>
    <w:rsid w:val="00F95C20"/>
    <w:rsid w:val="00F95E8A"/>
    <w:rsid w:val="00FA2A46"/>
    <w:rsid w:val="00FA7351"/>
    <w:rsid w:val="00FA7AA4"/>
    <w:rsid w:val="00FB1A66"/>
    <w:rsid w:val="00FB27E7"/>
    <w:rsid w:val="00FB5362"/>
    <w:rsid w:val="00FB6761"/>
    <w:rsid w:val="00FC0916"/>
    <w:rsid w:val="00FC7D9E"/>
    <w:rsid w:val="00FD3325"/>
    <w:rsid w:val="00FE245F"/>
    <w:rsid w:val="00FE61F3"/>
    <w:rsid w:val="00FE721E"/>
    <w:rsid w:val="00FF1D4A"/>
    <w:rsid w:val="00FF26CF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EmailStyle19">
    <w:name w:val="EmailStyle191"/>
    <w:aliases w:val="EmailStyle191"/>
    <w:basedOn w:val="a0"/>
    <w:semiHidden/>
    <w:personal/>
    <w:personalCompose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basedOn w:val="a0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aa">
    <w:name w:val="Знак"/>
    <w:basedOn w:val="a"/>
    <w:rsid w:val="002C0EB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yperlink">
    <w:name w:val="hyperlink"/>
    <w:basedOn w:val="a0"/>
    <w:rsid w:val="00642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CF2F1C3-393D-4051-A52D-9923B0E51C0C" TargetMode="External"/><Relationship Id="rId13" Type="http://schemas.openxmlformats.org/officeDocument/2006/relationships/hyperlink" Target="http://pravo-search.minjust.ru:8080/bigs/showDocument.html?id=9CF2F1C3-393D-4051-A52D-9923B0E51C0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CF2F1C3-393D-4051-A52D-9923B0E51C0C" TargetMode="External"/><Relationship Id="rId12" Type="http://schemas.openxmlformats.org/officeDocument/2006/relationships/hyperlink" Target="http://pravo-search.minjust.ru:8080/bigs/showDocument.html?id=9CF2F1C3-393D-4051-A52D-9923B0E51C0C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CF2F1C3-393D-4051-A52D-9923B0E51C0C" TargetMode="External"/><Relationship Id="rId11" Type="http://schemas.openxmlformats.org/officeDocument/2006/relationships/hyperlink" Target="http://pravo-search.minjust.ru:8080/bigs/showDocument.html?id=9CF2F1C3-393D-4051-A52D-9923B0E51C0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search.minjust.ru:8080/bigs/showDocument.html?id=9CF2F1C3-393D-4051-A52D-9923B0E51C0C" TargetMode="External"/><Relationship Id="rId10" Type="http://schemas.openxmlformats.org/officeDocument/2006/relationships/hyperlink" Target="http://pravo-search.minjust.ru:8080/bigs/showDocument.html?id=9CF2F1C3-393D-4051-A52D-9923B0E51C0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9CF2F1C3-393D-4051-A52D-9923B0E51C0C" TargetMode="External"/><Relationship Id="rId14" Type="http://schemas.openxmlformats.org/officeDocument/2006/relationships/hyperlink" Target="http://pravo-search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oem</cp:lastModifiedBy>
  <cp:revision>8</cp:revision>
  <cp:lastPrinted>2021-03-24T06:33:00Z</cp:lastPrinted>
  <dcterms:created xsi:type="dcterms:W3CDTF">2021-03-04T15:06:00Z</dcterms:created>
  <dcterms:modified xsi:type="dcterms:W3CDTF">2021-03-24T06:38:00Z</dcterms:modified>
</cp:coreProperties>
</file>