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420" w:rsidRDefault="000F0420">
      <w:pPr>
        <w:widowControl w:val="0"/>
        <w:tabs>
          <w:tab w:val="left" w:pos="3190"/>
        </w:tabs>
        <w:suppressAutoHyphens/>
        <w:autoSpaceDE w:val="0"/>
        <w:jc w:val="center"/>
        <w:rPr>
          <w:b/>
          <w:bCs/>
          <w:sz w:val="28"/>
          <w:szCs w:val="28"/>
          <w:lang w:eastAsia="ar-SA"/>
        </w:rPr>
      </w:pPr>
    </w:p>
    <w:p w:rsidR="000F0420" w:rsidRDefault="00273DD3">
      <w:pPr>
        <w:widowControl w:val="0"/>
        <w:tabs>
          <w:tab w:val="left" w:pos="3190"/>
        </w:tabs>
        <w:suppressAutoHyphens/>
        <w:autoSpaceDE w:val="0"/>
        <w:jc w:val="center"/>
        <w:rPr>
          <w:b/>
          <w:bCs/>
          <w:sz w:val="28"/>
          <w:szCs w:val="28"/>
          <w:lang w:eastAsia="ar-SA"/>
        </w:rPr>
      </w:pPr>
      <w:r>
        <w:rPr>
          <w:b/>
          <w:bCs/>
          <w:sz w:val="28"/>
          <w:szCs w:val="28"/>
          <w:lang w:eastAsia="ar-SA"/>
        </w:rPr>
        <w:t>АДМИНИСТРАЦИЯ ТРОСТЯНСКОГО СЕЛЬСКОГО ПОСЕЛЕНИЯ</w:t>
      </w:r>
    </w:p>
    <w:p w:rsidR="000F0420" w:rsidRDefault="00273DD3">
      <w:pPr>
        <w:widowControl w:val="0"/>
        <w:tabs>
          <w:tab w:val="left" w:pos="3190"/>
        </w:tabs>
        <w:suppressAutoHyphens/>
        <w:autoSpaceDE w:val="0"/>
        <w:jc w:val="center"/>
        <w:rPr>
          <w:b/>
          <w:bCs/>
          <w:sz w:val="28"/>
          <w:szCs w:val="28"/>
          <w:lang w:eastAsia="ar-SA"/>
        </w:rPr>
      </w:pPr>
      <w:r>
        <w:rPr>
          <w:b/>
          <w:bCs/>
          <w:sz w:val="28"/>
          <w:szCs w:val="28"/>
          <w:lang w:eastAsia="ar-SA"/>
        </w:rPr>
        <w:t>НОВОАННИНСКОГО МУНИЦИПАЛЬНОГО РАЙОНА</w:t>
      </w:r>
    </w:p>
    <w:p w:rsidR="000F0420" w:rsidRDefault="00273DD3">
      <w:pPr>
        <w:widowControl w:val="0"/>
        <w:tabs>
          <w:tab w:val="left" w:pos="3190"/>
        </w:tabs>
        <w:suppressAutoHyphens/>
        <w:autoSpaceDE w:val="0"/>
        <w:jc w:val="center"/>
        <w:rPr>
          <w:b/>
          <w:bCs/>
          <w:sz w:val="28"/>
          <w:szCs w:val="28"/>
          <w:lang w:eastAsia="ar-SA"/>
        </w:rPr>
      </w:pPr>
      <w:r>
        <w:rPr>
          <w:b/>
          <w:bCs/>
          <w:sz w:val="28"/>
          <w:szCs w:val="28"/>
          <w:lang w:eastAsia="ar-SA"/>
        </w:rPr>
        <w:t>ВОЛГОГРАДСКОЙ ОБЛАСТИ</w:t>
      </w:r>
    </w:p>
    <w:p w:rsidR="000F0420" w:rsidRDefault="000F0420">
      <w:pPr>
        <w:widowControl w:val="0"/>
        <w:tabs>
          <w:tab w:val="left" w:pos="3190"/>
        </w:tabs>
        <w:suppressAutoHyphens/>
        <w:autoSpaceDE w:val="0"/>
        <w:jc w:val="center"/>
        <w:rPr>
          <w:b/>
          <w:bCs/>
          <w:sz w:val="28"/>
          <w:szCs w:val="28"/>
          <w:lang w:eastAsia="ar-SA"/>
        </w:rPr>
      </w:pPr>
    </w:p>
    <w:p w:rsidR="000F0420" w:rsidRDefault="000F0420">
      <w:pPr>
        <w:widowControl w:val="0"/>
        <w:tabs>
          <w:tab w:val="left" w:pos="3190"/>
        </w:tabs>
        <w:suppressAutoHyphens/>
        <w:autoSpaceDE w:val="0"/>
        <w:rPr>
          <w:b/>
          <w:bCs/>
          <w:sz w:val="28"/>
          <w:szCs w:val="28"/>
          <w:lang w:eastAsia="ar-SA"/>
        </w:rPr>
      </w:pPr>
    </w:p>
    <w:p w:rsidR="000F0420" w:rsidRDefault="00273DD3">
      <w:pPr>
        <w:widowControl w:val="0"/>
        <w:tabs>
          <w:tab w:val="left" w:pos="3190"/>
        </w:tabs>
        <w:suppressAutoHyphens/>
        <w:autoSpaceDE w:val="0"/>
        <w:jc w:val="center"/>
        <w:rPr>
          <w:b/>
          <w:bCs/>
          <w:sz w:val="28"/>
          <w:szCs w:val="28"/>
          <w:lang w:eastAsia="ar-SA"/>
        </w:rPr>
      </w:pPr>
      <w:r>
        <w:rPr>
          <w:b/>
          <w:bCs/>
          <w:sz w:val="28"/>
          <w:szCs w:val="28"/>
          <w:lang w:eastAsia="ar-SA"/>
        </w:rPr>
        <w:t>ПОСТАНОВЛЕНИЕ</w:t>
      </w:r>
    </w:p>
    <w:p w:rsidR="000F0420" w:rsidRDefault="000F0420">
      <w:pPr>
        <w:widowControl w:val="0"/>
        <w:tabs>
          <w:tab w:val="left" w:pos="3190"/>
        </w:tabs>
        <w:suppressAutoHyphens/>
        <w:autoSpaceDE w:val="0"/>
        <w:jc w:val="center"/>
        <w:rPr>
          <w:b/>
          <w:bCs/>
          <w:sz w:val="28"/>
          <w:szCs w:val="28"/>
          <w:lang w:eastAsia="ar-SA"/>
        </w:rPr>
      </w:pPr>
    </w:p>
    <w:p w:rsidR="000F0420" w:rsidRDefault="00273DD3">
      <w:pPr>
        <w:widowControl w:val="0"/>
        <w:tabs>
          <w:tab w:val="left" w:pos="3190"/>
        </w:tabs>
        <w:suppressAutoHyphens/>
        <w:autoSpaceDE w:val="0"/>
        <w:rPr>
          <w:bCs/>
          <w:sz w:val="27"/>
          <w:szCs w:val="27"/>
          <w:lang w:eastAsia="ar-SA"/>
        </w:rPr>
      </w:pPr>
      <w:r>
        <w:rPr>
          <w:bCs/>
          <w:sz w:val="27"/>
          <w:szCs w:val="27"/>
          <w:lang w:eastAsia="ar-SA"/>
        </w:rPr>
        <w:t xml:space="preserve">от </w:t>
      </w:r>
      <w:r w:rsidR="00C34EC4">
        <w:rPr>
          <w:bCs/>
          <w:sz w:val="27"/>
          <w:szCs w:val="27"/>
          <w:lang w:eastAsia="ar-SA"/>
        </w:rPr>
        <w:t>29.09.</w:t>
      </w:r>
      <w:r>
        <w:rPr>
          <w:bCs/>
          <w:sz w:val="27"/>
          <w:szCs w:val="27"/>
          <w:lang w:eastAsia="ar-SA"/>
        </w:rPr>
        <w:t>2026г.                                                                    №</w:t>
      </w:r>
      <w:r w:rsidR="00C34EC4">
        <w:rPr>
          <w:bCs/>
          <w:sz w:val="27"/>
          <w:szCs w:val="27"/>
          <w:lang w:eastAsia="ar-SA"/>
        </w:rPr>
        <w:t>34</w:t>
      </w:r>
    </w:p>
    <w:p w:rsidR="000F0420" w:rsidRDefault="000F0420">
      <w:pPr>
        <w:widowControl w:val="0"/>
        <w:tabs>
          <w:tab w:val="left" w:pos="3190"/>
        </w:tabs>
        <w:suppressAutoHyphens/>
        <w:autoSpaceDE w:val="0"/>
        <w:rPr>
          <w:bCs/>
          <w:sz w:val="27"/>
          <w:szCs w:val="27"/>
          <w:lang w:eastAsia="ar-SA"/>
        </w:rPr>
      </w:pPr>
    </w:p>
    <w:p w:rsidR="000F0420" w:rsidRDefault="00273DD3">
      <w:pPr>
        <w:autoSpaceDE w:val="0"/>
        <w:autoSpaceDN w:val="0"/>
        <w:adjustRightInd w:val="0"/>
        <w:jc w:val="center"/>
        <w:rPr>
          <w:b/>
          <w:bCs/>
          <w:sz w:val="28"/>
          <w:szCs w:val="28"/>
        </w:rPr>
      </w:pPr>
      <w:r>
        <w:rPr>
          <w:sz w:val="27"/>
          <w:szCs w:val="27"/>
          <w:lang w:eastAsia="en-US"/>
        </w:rPr>
        <w:t xml:space="preserve">Об утверждении административного регламента по предоставлению муниципальной услуги </w:t>
      </w:r>
      <w:r>
        <w:rPr>
          <w:b/>
          <w:sz w:val="28"/>
          <w:szCs w:val="28"/>
          <w:lang w:eastAsia="zh-CN"/>
        </w:rPr>
        <w:t>«</w:t>
      </w:r>
      <w:r>
        <w:rPr>
          <w:rFonts w:cs="Arial"/>
          <w:sz w:val="28"/>
          <w:szCs w:val="28"/>
        </w:rPr>
        <w:t>Предоставление  разрешения на осуществление земляных работ на территории</w:t>
      </w:r>
      <w:r>
        <w:rPr>
          <w:sz w:val="28"/>
          <w:szCs w:val="28"/>
        </w:rPr>
        <w:t>Тростянского сельского поселения Новоаннинского муниципального района Волгоградской области</w:t>
      </w:r>
      <w:r>
        <w:rPr>
          <w:b/>
          <w:sz w:val="28"/>
          <w:szCs w:val="28"/>
        </w:rPr>
        <w:t>»</w:t>
      </w:r>
    </w:p>
    <w:p w:rsidR="000F0420" w:rsidRDefault="000F0420">
      <w:pPr>
        <w:autoSpaceDE w:val="0"/>
        <w:autoSpaceDN w:val="0"/>
        <w:adjustRightInd w:val="0"/>
        <w:jc w:val="center"/>
        <w:rPr>
          <w:sz w:val="28"/>
          <w:szCs w:val="28"/>
        </w:rPr>
      </w:pPr>
    </w:p>
    <w:p w:rsidR="000F0420" w:rsidRDefault="000F0420">
      <w:pPr>
        <w:jc w:val="both"/>
        <w:rPr>
          <w:sz w:val="27"/>
          <w:szCs w:val="27"/>
        </w:rPr>
      </w:pPr>
    </w:p>
    <w:p w:rsidR="000F0420" w:rsidRDefault="00273DD3">
      <w:pPr>
        <w:autoSpaceDE w:val="0"/>
        <w:autoSpaceDN w:val="0"/>
        <w:adjustRightInd w:val="0"/>
        <w:ind w:firstLine="709"/>
        <w:jc w:val="both"/>
        <w:rPr>
          <w:sz w:val="27"/>
          <w:szCs w:val="27"/>
        </w:rPr>
      </w:pPr>
      <w:r>
        <w:rPr>
          <w:sz w:val="28"/>
          <w:szCs w:val="28"/>
        </w:rPr>
        <w:t xml:space="preserve">В соответствии с Федеральным законом от 27 июля 2010 г. №210-ФЗ «Об организации предоставления государственных и муниципальных услуг»,  Уставом Тростянского сельского поселения, администрация Тростянского сельского поселения Новоаннинского муниципального района Волгоградской области  </w:t>
      </w:r>
      <w:r>
        <w:rPr>
          <w:sz w:val="27"/>
          <w:szCs w:val="27"/>
        </w:rPr>
        <w:t xml:space="preserve"> п о с т а н о в л я е т:</w:t>
      </w:r>
    </w:p>
    <w:p w:rsidR="000F0420" w:rsidRDefault="00273DD3">
      <w:pPr>
        <w:autoSpaceDE w:val="0"/>
        <w:autoSpaceDN w:val="0"/>
        <w:adjustRightInd w:val="0"/>
        <w:ind w:firstLine="708"/>
        <w:jc w:val="both"/>
        <w:rPr>
          <w:bCs/>
          <w:sz w:val="27"/>
          <w:szCs w:val="27"/>
          <w:lang w:eastAsia="ar-SA"/>
        </w:rPr>
      </w:pPr>
      <w:r>
        <w:rPr>
          <w:sz w:val="27"/>
          <w:szCs w:val="27"/>
        </w:rPr>
        <w:t>1.</w:t>
      </w:r>
      <w:r>
        <w:rPr>
          <w:bCs/>
          <w:sz w:val="27"/>
          <w:szCs w:val="27"/>
          <w:lang w:eastAsia="ar-SA"/>
        </w:rPr>
        <w:t xml:space="preserve"> Утвердить прилагаемый административный регламент предоставления муниципальной услуги </w:t>
      </w:r>
      <w:r>
        <w:rPr>
          <w:b/>
          <w:bCs/>
          <w:sz w:val="27"/>
          <w:szCs w:val="27"/>
          <w:lang w:eastAsia="ar-SA"/>
        </w:rPr>
        <w:t>«</w:t>
      </w:r>
      <w:r>
        <w:rPr>
          <w:rFonts w:cs="Arial"/>
          <w:sz w:val="28"/>
          <w:szCs w:val="28"/>
        </w:rPr>
        <w:t>Предоставление  разрешения на осуществление земляных работ на территории</w:t>
      </w:r>
      <w:r>
        <w:rPr>
          <w:sz w:val="28"/>
          <w:szCs w:val="28"/>
        </w:rPr>
        <w:t>Тростянского сельского поселения Новоаннинского муниципального района Волгоградской области</w:t>
      </w:r>
      <w:r>
        <w:rPr>
          <w:bCs/>
          <w:sz w:val="27"/>
          <w:szCs w:val="27"/>
          <w:lang w:eastAsia="ar-SA"/>
        </w:rPr>
        <w:t>».</w:t>
      </w:r>
    </w:p>
    <w:p w:rsidR="000F0420" w:rsidRDefault="00273DD3">
      <w:pPr>
        <w:ind w:firstLine="397"/>
        <w:jc w:val="both"/>
        <w:rPr>
          <w:bCs/>
          <w:sz w:val="28"/>
          <w:szCs w:val="28"/>
          <w:lang w:eastAsia="ar-SA"/>
        </w:rPr>
      </w:pPr>
      <w:r>
        <w:rPr>
          <w:bCs/>
          <w:sz w:val="27"/>
          <w:szCs w:val="27"/>
          <w:lang w:eastAsia="ar-SA"/>
        </w:rPr>
        <w:t xml:space="preserve">   2. Признать утратившим силу </w:t>
      </w:r>
      <w:r>
        <w:rPr>
          <w:bCs/>
          <w:sz w:val="28"/>
          <w:szCs w:val="28"/>
          <w:lang w:eastAsia="ar-SA"/>
        </w:rPr>
        <w:t>постановление администрации Тростянского сельского поселения Новоаннинского муниципального района Волгоградской области от 01 апреля 2025 г. №6 «Об утверждении административного регламента по предоставлению муниципальной услуги</w:t>
      </w:r>
      <w:bookmarkStart w:id="0" w:name="_GoBack"/>
      <w:bookmarkEnd w:id="0"/>
      <w:r>
        <w:rPr>
          <w:bCs/>
          <w:sz w:val="28"/>
          <w:szCs w:val="28"/>
          <w:lang w:eastAsia="ar-SA"/>
        </w:rPr>
        <w:t>«Предоставление разрешения на осуществление земляных работ на территории Тростянского сельского поселения Новоаннинского муниципального района Волгоградской области ».</w:t>
      </w:r>
    </w:p>
    <w:p w:rsidR="000F0420" w:rsidRDefault="00273DD3">
      <w:pPr>
        <w:numPr>
          <w:ilvl w:val="0"/>
          <w:numId w:val="1"/>
        </w:numPr>
        <w:suppressAutoHyphens/>
        <w:autoSpaceDE w:val="0"/>
        <w:autoSpaceDN w:val="0"/>
        <w:snapToGrid w:val="0"/>
        <w:ind w:firstLine="397"/>
        <w:jc w:val="both"/>
        <w:rPr>
          <w:sz w:val="28"/>
          <w:szCs w:val="28"/>
        </w:rPr>
      </w:pPr>
      <w:r>
        <w:rPr>
          <w:bCs/>
          <w:sz w:val="28"/>
          <w:szCs w:val="28"/>
          <w:lang w:eastAsia="ar-SA"/>
        </w:rPr>
        <w:t>Р</w:t>
      </w:r>
      <w:r>
        <w:rPr>
          <w:sz w:val="28"/>
          <w:szCs w:val="28"/>
        </w:rPr>
        <w:t>азместить настоящее постановление на официальном сайте администрации Тростянского сельского поселения Новоаннинского муниципального района Волгоградской области (https://adm-trostyansk.ru/</w:t>
      </w:r>
      <w:r>
        <w:rPr>
          <w:sz w:val="28"/>
          <w:szCs w:val="28"/>
          <w:shd w:val="clear" w:color="auto" w:fill="FFFFFF"/>
        </w:rPr>
        <w:t>) и</w:t>
      </w:r>
      <w:r>
        <w:rPr>
          <w:sz w:val="28"/>
          <w:szCs w:val="28"/>
        </w:rPr>
        <w:t xml:space="preserve"> Едином портале государственных и муниципальных услуг (функций) (www.gosuslugi.ru).</w:t>
      </w:r>
    </w:p>
    <w:p w:rsidR="000F0420" w:rsidRDefault="000F0420">
      <w:pPr>
        <w:suppressAutoHyphens/>
        <w:autoSpaceDE w:val="0"/>
        <w:autoSpaceDN w:val="0"/>
        <w:snapToGrid w:val="0"/>
        <w:jc w:val="both"/>
        <w:rPr>
          <w:sz w:val="28"/>
          <w:szCs w:val="28"/>
        </w:rPr>
      </w:pPr>
    </w:p>
    <w:p w:rsidR="000F0420" w:rsidRDefault="00273DD3">
      <w:pPr>
        <w:ind w:firstLine="397"/>
        <w:jc w:val="both"/>
        <w:rPr>
          <w:bCs/>
          <w:sz w:val="27"/>
          <w:szCs w:val="27"/>
          <w:lang w:eastAsia="ar-SA"/>
        </w:rPr>
      </w:pPr>
      <w:r>
        <w:rPr>
          <w:bCs/>
          <w:sz w:val="27"/>
          <w:szCs w:val="27"/>
          <w:lang w:eastAsia="ar-SA"/>
        </w:rPr>
        <w:t>4. Контроль за исполнением настоящего постановления оставляю за собой.</w:t>
      </w:r>
    </w:p>
    <w:p w:rsidR="000F0420" w:rsidRDefault="00273DD3">
      <w:pPr>
        <w:ind w:firstLine="397"/>
        <w:jc w:val="both"/>
        <w:rPr>
          <w:bCs/>
          <w:sz w:val="27"/>
          <w:szCs w:val="27"/>
          <w:lang w:eastAsia="ar-SA"/>
        </w:rPr>
      </w:pPr>
      <w:r>
        <w:rPr>
          <w:bCs/>
          <w:sz w:val="27"/>
          <w:szCs w:val="27"/>
          <w:lang w:eastAsia="ar-SA"/>
        </w:rPr>
        <w:t>5. Настоящее постановление вступает в силу со  дня  его обнародования путем официального опубликования.</w:t>
      </w:r>
    </w:p>
    <w:p w:rsidR="000F0420" w:rsidRDefault="000F0420">
      <w:pPr>
        <w:jc w:val="both"/>
        <w:rPr>
          <w:bCs/>
          <w:sz w:val="27"/>
          <w:szCs w:val="27"/>
          <w:lang w:eastAsia="ar-SA"/>
        </w:rPr>
      </w:pPr>
    </w:p>
    <w:p w:rsidR="000F0420" w:rsidRDefault="000F0420">
      <w:pPr>
        <w:jc w:val="both"/>
        <w:rPr>
          <w:bCs/>
          <w:sz w:val="27"/>
          <w:szCs w:val="27"/>
          <w:lang w:eastAsia="ar-SA"/>
        </w:rPr>
      </w:pPr>
    </w:p>
    <w:p w:rsidR="000F0420" w:rsidRDefault="00273DD3">
      <w:pPr>
        <w:ind w:firstLine="397"/>
        <w:jc w:val="both"/>
        <w:rPr>
          <w:bCs/>
          <w:sz w:val="27"/>
          <w:szCs w:val="27"/>
          <w:lang w:eastAsia="ar-SA"/>
        </w:rPr>
      </w:pPr>
      <w:r>
        <w:rPr>
          <w:bCs/>
          <w:sz w:val="27"/>
          <w:szCs w:val="27"/>
          <w:lang w:eastAsia="ar-SA"/>
        </w:rPr>
        <w:t>Глава Тростянского</w:t>
      </w:r>
    </w:p>
    <w:p w:rsidR="000F0420" w:rsidRDefault="00273DD3">
      <w:pPr>
        <w:ind w:firstLine="397"/>
        <w:jc w:val="both"/>
        <w:rPr>
          <w:bCs/>
          <w:sz w:val="27"/>
          <w:szCs w:val="27"/>
          <w:lang w:eastAsia="ar-SA"/>
        </w:rPr>
      </w:pPr>
      <w:r>
        <w:rPr>
          <w:bCs/>
          <w:sz w:val="27"/>
          <w:szCs w:val="27"/>
          <w:lang w:eastAsia="ar-SA"/>
        </w:rPr>
        <w:t>сельского поселения                                                                    А.Н. Анисов</w:t>
      </w:r>
    </w:p>
    <w:p w:rsidR="000F0420" w:rsidRDefault="000F0420">
      <w:pPr>
        <w:pStyle w:val="5"/>
      </w:pPr>
    </w:p>
    <w:p w:rsidR="000F0420" w:rsidRDefault="00273DD3">
      <w:pPr>
        <w:widowControl w:val="0"/>
        <w:jc w:val="right"/>
        <w:rPr>
          <w:sz w:val="24"/>
          <w:szCs w:val="24"/>
        </w:rPr>
      </w:pPr>
      <w:r>
        <w:rPr>
          <w:sz w:val="24"/>
          <w:szCs w:val="24"/>
        </w:rPr>
        <w:t xml:space="preserve">     Утвержден</w:t>
      </w:r>
    </w:p>
    <w:p w:rsidR="000F0420" w:rsidRDefault="00273DD3">
      <w:pPr>
        <w:widowControl w:val="0"/>
        <w:jc w:val="right"/>
        <w:rPr>
          <w:sz w:val="24"/>
          <w:szCs w:val="24"/>
        </w:rPr>
      </w:pPr>
      <w:r>
        <w:rPr>
          <w:sz w:val="24"/>
          <w:szCs w:val="24"/>
        </w:rPr>
        <w:t xml:space="preserve">постановлением администрации Тростянского сельского поселения </w:t>
      </w:r>
    </w:p>
    <w:p w:rsidR="000F0420" w:rsidRDefault="00273DD3">
      <w:pPr>
        <w:widowControl w:val="0"/>
        <w:jc w:val="right"/>
        <w:rPr>
          <w:sz w:val="24"/>
          <w:szCs w:val="24"/>
        </w:rPr>
      </w:pPr>
      <w:r>
        <w:rPr>
          <w:sz w:val="24"/>
          <w:szCs w:val="24"/>
        </w:rPr>
        <w:t>Новоаннинского муниципального района  Волгоградской области</w:t>
      </w:r>
    </w:p>
    <w:p w:rsidR="000F0420" w:rsidRDefault="00C34EC4">
      <w:pPr>
        <w:widowControl w:val="0"/>
        <w:jc w:val="right"/>
        <w:rPr>
          <w:sz w:val="24"/>
          <w:szCs w:val="24"/>
        </w:rPr>
      </w:pPr>
      <w:r>
        <w:rPr>
          <w:sz w:val="24"/>
          <w:szCs w:val="24"/>
        </w:rPr>
        <w:t>от "29"сентября 2026г. №34</w:t>
      </w:r>
    </w:p>
    <w:p w:rsidR="000F0420" w:rsidRDefault="000F0420">
      <w:pPr>
        <w:widowControl w:val="0"/>
        <w:jc w:val="right"/>
        <w:rPr>
          <w:sz w:val="24"/>
          <w:szCs w:val="24"/>
        </w:rPr>
      </w:pPr>
    </w:p>
    <w:p w:rsidR="000F0420" w:rsidRDefault="000F0420">
      <w:pPr>
        <w:widowControl w:val="0"/>
        <w:ind w:firstLine="540"/>
        <w:jc w:val="both"/>
      </w:pPr>
    </w:p>
    <w:p w:rsidR="000F0420" w:rsidRDefault="000F0420">
      <w:pPr>
        <w:widowControl w:val="0"/>
        <w:ind w:firstLine="540"/>
        <w:jc w:val="both"/>
      </w:pPr>
    </w:p>
    <w:p w:rsidR="000F0420" w:rsidRDefault="00273DD3">
      <w:pPr>
        <w:pStyle w:val="ConsPlusCell"/>
        <w:jc w:val="center"/>
        <w:rPr>
          <w:rFonts w:ascii="Times New Roman" w:hAnsi="Times New Roman" w:cs="Times New Roman"/>
          <w:b/>
          <w:sz w:val="28"/>
          <w:szCs w:val="28"/>
        </w:rPr>
      </w:pPr>
      <w:bookmarkStart w:id="1" w:name="Par34"/>
      <w:bookmarkEnd w:id="1"/>
      <w:r>
        <w:rPr>
          <w:rFonts w:ascii="Times New Roman" w:hAnsi="Times New Roman" w:cs="Times New Roman"/>
          <w:b/>
          <w:sz w:val="28"/>
          <w:szCs w:val="28"/>
        </w:rPr>
        <w:t>Административный регламент</w:t>
      </w:r>
    </w:p>
    <w:p w:rsidR="000F0420" w:rsidRDefault="00273DD3">
      <w:pPr>
        <w:autoSpaceDE w:val="0"/>
        <w:autoSpaceDN w:val="0"/>
        <w:adjustRightInd w:val="0"/>
        <w:jc w:val="center"/>
        <w:rPr>
          <w:b/>
          <w:iCs/>
          <w:sz w:val="28"/>
          <w:szCs w:val="28"/>
        </w:rPr>
      </w:pPr>
      <w:r>
        <w:rPr>
          <w:b/>
          <w:sz w:val="28"/>
          <w:szCs w:val="28"/>
        </w:rPr>
        <w:t>предоставления муниципальной услуги «</w:t>
      </w:r>
      <w:r>
        <w:rPr>
          <w:rFonts w:cs="Arial"/>
          <w:b/>
          <w:sz w:val="28"/>
          <w:szCs w:val="28"/>
        </w:rPr>
        <w:t xml:space="preserve">Предоставление  разрешения на осуществление земляных работ на территории </w:t>
      </w:r>
      <w:r>
        <w:rPr>
          <w:b/>
          <w:iCs/>
          <w:sz w:val="28"/>
          <w:szCs w:val="28"/>
        </w:rPr>
        <w:t>Тростянского сельского поселения Новоаннинского муниципального района  Волгоградской области»</w:t>
      </w:r>
    </w:p>
    <w:p w:rsidR="000F0420" w:rsidRDefault="000F0420">
      <w:pPr>
        <w:pStyle w:val="ConsPlusCell"/>
        <w:jc w:val="center"/>
      </w:pPr>
    </w:p>
    <w:p w:rsidR="000F0420" w:rsidRDefault="00273DD3">
      <w:pPr>
        <w:widowControl w:val="0"/>
        <w:jc w:val="center"/>
        <w:outlineLvl w:val="1"/>
        <w:rPr>
          <w:b/>
          <w:sz w:val="28"/>
          <w:szCs w:val="28"/>
        </w:rPr>
      </w:pPr>
      <w:r>
        <w:rPr>
          <w:b/>
          <w:sz w:val="28"/>
          <w:szCs w:val="28"/>
        </w:rPr>
        <w:t>1. Общие положения</w:t>
      </w:r>
    </w:p>
    <w:p w:rsidR="000F0420" w:rsidRDefault="000F0420">
      <w:pPr>
        <w:ind w:left="284" w:firstLine="256"/>
        <w:jc w:val="both"/>
        <w:rPr>
          <w:sz w:val="28"/>
          <w:szCs w:val="28"/>
        </w:rPr>
      </w:pPr>
    </w:p>
    <w:p w:rsidR="000F0420" w:rsidRDefault="00273DD3">
      <w:pPr>
        <w:tabs>
          <w:tab w:val="left" w:pos="709"/>
        </w:tabs>
        <w:ind w:firstLine="709"/>
        <w:jc w:val="both"/>
        <w:rPr>
          <w:bCs/>
          <w:sz w:val="28"/>
          <w:szCs w:val="28"/>
        </w:rPr>
      </w:pPr>
      <w:r>
        <w:rPr>
          <w:sz w:val="28"/>
          <w:szCs w:val="28"/>
        </w:rPr>
        <w:t>1.1. Настоящий административный регламент устанавливает порядок предоставления муниципальной услуги «</w:t>
      </w:r>
      <w:r>
        <w:rPr>
          <w:rFonts w:cs="Arial"/>
          <w:bCs/>
          <w:sz w:val="28"/>
          <w:szCs w:val="28"/>
        </w:rPr>
        <w:t xml:space="preserve">Предоставление разрешения </w:t>
      </w:r>
      <w:r>
        <w:rPr>
          <w:rFonts w:cs="Arial"/>
          <w:bCs/>
          <w:sz w:val="28"/>
          <w:szCs w:val="28"/>
        </w:rPr>
        <w:br/>
        <w:t>на осуществление земляных работ на территории</w:t>
      </w:r>
      <w:r>
        <w:rPr>
          <w:iCs/>
          <w:sz w:val="28"/>
          <w:szCs w:val="28"/>
        </w:rPr>
        <w:t>Тростянского сельского поселения Новоаннинского муниципального района  Волгоградской области»</w:t>
      </w:r>
      <w:r>
        <w:rPr>
          <w:sz w:val="28"/>
          <w:szCs w:val="28"/>
        </w:rPr>
        <w:t xml:space="preserve"> (далее – муниципальная услуга) и стандарт предоставления муниципальной услуги, в том числе определяет сроки </w:t>
      </w:r>
      <w:r>
        <w:rPr>
          <w:sz w:val="28"/>
          <w:szCs w:val="28"/>
        </w:rPr>
        <w:br/>
        <w:t xml:space="preserve">и последовательность административных процедур при предоставлении муниципальной услуги </w:t>
      </w:r>
      <w:r>
        <w:rPr>
          <w:iCs/>
          <w:sz w:val="28"/>
          <w:szCs w:val="28"/>
        </w:rPr>
        <w:t xml:space="preserve">администрацией </w:t>
      </w:r>
      <w:r>
        <w:rPr>
          <w:bCs/>
          <w:iCs/>
          <w:sz w:val="28"/>
          <w:szCs w:val="28"/>
        </w:rPr>
        <w:t>Тростянского сельского поселения Новоаннинского муниципального района  Волгоградской области</w:t>
      </w:r>
      <w:r>
        <w:rPr>
          <w:bCs/>
          <w:i/>
          <w:sz w:val="24"/>
          <w:szCs w:val="24"/>
        </w:rPr>
        <w:t xml:space="preserve"> .</w:t>
      </w:r>
    </w:p>
    <w:p w:rsidR="000F0420" w:rsidRDefault="00273DD3">
      <w:pPr>
        <w:ind w:firstLine="709"/>
        <w:jc w:val="both"/>
        <w:rPr>
          <w:sz w:val="28"/>
          <w:szCs w:val="28"/>
        </w:rPr>
      </w:pPr>
      <w:r>
        <w:rPr>
          <w:sz w:val="28"/>
          <w:szCs w:val="28"/>
        </w:rPr>
        <w:t xml:space="preserve">1.2. Заявителями на получение муниципальной услуги являются  физические лица, в том числе зарегистрированные в качестве индивидуальных предпринимателей, или юридические лица, а также их представители, действующие на основании полномочий, определенных </w:t>
      </w:r>
      <w:r>
        <w:rPr>
          <w:sz w:val="28"/>
          <w:szCs w:val="28"/>
        </w:rPr>
        <w:br/>
        <w:t xml:space="preserve">в соответствии с законодательством Российской Федерации. </w:t>
      </w:r>
    </w:p>
    <w:p w:rsidR="000F0420" w:rsidRDefault="00273DD3">
      <w:pPr>
        <w:ind w:firstLine="709"/>
        <w:jc w:val="both"/>
        <w:rPr>
          <w:sz w:val="28"/>
          <w:szCs w:val="28"/>
        </w:rPr>
      </w:pPr>
      <w:r>
        <w:rPr>
          <w:sz w:val="28"/>
          <w:szCs w:val="28"/>
        </w:rPr>
        <w:t xml:space="preserve">1.3. Проведение любых видов земляных работ без оформления разрешения на осуществление земляных работ запрещается, </w:t>
      </w:r>
      <w:r>
        <w:rPr>
          <w:sz w:val="28"/>
          <w:szCs w:val="28"/>
        </w:rPr>
        <w:br/>
        <w:t xml:space="preserve">за исключением случаев, когда указанные работы осуществляются </w:t>
      </w:r>
      <w:r>
        <w:rPr>
          <w:sz w:val="28"/>
          <w:szCs w:val="28"/>
        </w:rPr>
        <w:br/>
        <w:t>на основании документов, выданных в соответствии с федеральным законодательством.</w:t>
      </w:r>
    </w:p>
    <w:p w:rsidR="000F0420" w:rsidRDefault="00273DD3">
      <w:pPr>
        <w:pStyle w:val="ConsPlusNormal"/>
        <w:ind w:firstLine="709"/>
        <w:jc w:val="both"/>
        <w:rPr>
          <w:rFonts w:ascii="Times New Roman" w:hAnsi="Times New Roman" w:cs="Times New Roman"/>
          <w:sz w:val="28"/>
          <w:szCs w:val="28"/>
        </w:rPr>
      </w:pPr>
      <w:bookmarkStart w:id="2" w:name="P28"/>
      <w:bookmarkEnd w:id="2"/>
      <w:r>
        <w:rPr>
          <w:rFonts w:ascii="Times New Roman" w:hAnsi="Times New Roman" w:cs="Times New Roman"/>
          <w:sz w:val="28"/>
          <w:szCs w:val="28"/>
        </w:rPr>
        <w:t>1.4. Получение разрешения на осуществление земляных работ обязательно при выполнении следующих видов работ:</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1.4.2. капитальный, текущий ремонт зданий, строений, сооружений, за исключением текущего ремонта дорог и тротуаров без изменения профиля и планировки дорог;</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1.4.3. размещение объектов </w:t>
      </w:r>
      <w:bookmarkStart w:id="3" w:name="_Hlk185950638"/>
      <w:r>
        <w:rPr>
          <w:rFonts w:ascii="Times New Roman" w:hAnsi="Times New Roman" w:cs="Times New Roman"/>
          <w:sz w:val="28"/>
          <w:szCs w:val="28"/>
        </w:rPr>
        <w:t>на землях или земельных участках, находящихся в государственной или в муниципальной собственности</w:t>
      </w:r>
      <w:bookmarkEnd w:id="3"/>
      <w:r>
        <w:rPr>
          <w:rFonts w:ascii="Times New Roman" w:hAnsi="Times New Roman" w:cs="Times New Roman"/>
          <w:sz w:val="28"/>
          <w:szCs w:val="28"/>
        </w:rPr>
        <w:t xml:space="preserve">, размещение которых может осуществляться без предоставления земельных участков и установления сервитутов, а также установка рекламных конструкцийна землях или земельных участках, находящихся </w:t>
      </w:r>
      <w:r>
        <w:rPr>
          <w:rFonts w:ascii="Times New Roman" w:hAnsi="Times New Roman" w:cs="Times New Roman"/>
          <w:sz w:val="28"/>
          <w:szCs w:val="28"/>
        </w:rPr>
        <w:br/>
      </w:r>
      <w:r>
        <w:rPr>
          <w:rFonts w:ascii="Times New Roman" w:hAnsi="Times New Roman" w:cs="Times New Roman"/>
          <w:sz w:val="28"/>
          <w:szCs w:val="28"/>
        </w:rPr>
        <w:lastRenderedPageBreak/>
        <w:t>в государственной или в муниципальной собственности, использование земель или земельного участка,</w:t>
      </w:r>
      <w:r w:rsidR="00554BAF">
        <w:rPr>
          <w:rFonts w:ascii="Times New Roman" w:hAnsi="Times New Roman" w:cs="Times New Roman"/>
          <w:sz w:val="28"/>
          <w:szCs w:val="28"/>
        </w:rPr>
        <w:t xml:space="preserve"> находящихся в государственной </w:t>
      </w:r>
      <w:r>
        <w:rPr>
          <w:rFonts w:ascii="Times New Roman" w:hAnsi="Times New Roman" w:cs="Times New Roman"/>
          <w:sz w:val="28"/>
          <w:szCs w:val="28"/>
        </w:rPr>
        <w:t xml:space="preserve">или муниципальной собственности, в целях проведения инженерных изысканий; строительства временных или вспомогательных сооружений (включая ограждения, бытовки, навесы); </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1.4.4. аварийно-восстановительный ремонт, в том числе сетей инженерно-технического обеспечения, сооружений;</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1.4.5.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1.4.6. работы по благоустройству, в том числе по вертикальной планировке территорий, за исключением работ по посадке деревьев, кустарников, благоустройства газонов;</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1.4.7. проведение работ по сохранению объектов культурного наследия, проведение археологических полевых работ.</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 Заявитель обращается с заявлением о предоставлении муниципальной услуги в случаях, указанных в </w:t>
      </w:r>
      <w:hyperlink w:anchor="P28">
        <w:r>
          <w:rPr>
            <w:rFonts w:ascii="Times New Roman" w:hAnsi="Times New Roman" w:cs="Times New Roman"/>
            <w:sz w:val="28"/>
            <w:szCs w:val="28"/>
          </w:rPr>
          <w:t>пункте 1.4</w:t>
        </w:r>
      </w:hyperlink>
      <w:r>
        <w:rPr>
          <w:rFonts w:ascii="Times New Roman" w:hAnsi="Times New Roman" w:cs="Times New Roman"/>
          <w:sz w:val="28"/>
          <w:szCs w:val="28"/>
        </w:rPr>
        <w:t xml:space="preserve"> настоящего административного регламента с целью:</w:t>
      </w:r>
    </w:p>
    <w:p w:rsidR="000F0420" w:rsidRDefault="00273DD3">
      <w:pPr>
        <w:pStyle w:val="ConsPlusNormal"/>
        <w:ind w:firstLine="709"/>
        <w:jc w:val="both"/>
        <w:rPr>
          <w:rFonts w:ascii="Times New Roman" w:hAnsi="Times New Roman" w:cs="Times New Roman"/>
          <w:sz w:val="28"/>
          <w:szCs w:val="28"/>
        </w:rPr>
      </w:pPr>
      <w:bookmarkStart w:id="4" w:name="P127"/>
      <w:bookmarkEnd w:id="4"/>
      <w:r>
        <w:rPr>
          <w:rFonts w:ascii="Times New Roman" w:hAnsi="Times New Roman" w:cs="Times New Roman"/>
          <w:sz w:val="28"/>
          <w:szCs w:val="28"/>
        </w:rPr>
        <w:t>1.5.1. Получения разрешения на осуществление земляных работ, связанных с проведением плановых (текущих) работ на территории муниципального образования;</w:t>
      </w:r>
    </w:p>
    <w:p w:rsidR="000F0420" w:rsidRDefault="00273DD3">
      <w:pPr>
        <w:pStyle w:val="ConsPlusNormal"/>
        <w:ind w:firstLine="709"/>
        <w:jc w:val="both"/>
        <w:rPr>
          <w:rFonts w:ascii="Times New Roman" w:hAnsi="Times New Roman" w:cs="Times New Roman"/>
          <w:sz w:val="28"/>
          <w:szCs w:val="28"/>
        </w:rPr>
      </w:pPr>
      <w:bookmarkStart w:id="5" w:name="P128"/>
      <w:bookmarkEnd w:id="5"/>
      <w:r>
        <w:rPr>
          <w:rFonts w:ascii="Times New Roman" w:hAnsi="Times New Roman" w:cs="Times New Roman"/>
          <w:sz w:val="28"/>
          <w:szCs w:val="28"/>
        </w:rPr>
        <w:t xml:space="preserve">1.5.2. Получения разрешения на осуществление земляных работ </w:t>
      </w:r>
      <w:r>
        <w:rPr>
          <w:rFonts w:ascii="Times New Roman" w:hAnsi="Times New Roman" w:cs="Times New Roman"/>
          <w:sz w:val="28"/>
          <w:szCs w:val="28"/>
        </w:rPr>
        <w:br/>
        <w:t>в связи с аварийно-восстановительными работами на территории муниципального образования;</w:t>
      </w:r>
    </w:p>
    <w:p w:rsidR="000F0420" w:rsidRDefault="00273DD3">
      <w:pPr>
        <w:widowControl w:val="0"/>
        <w:ind w:firstLine="709"/>
        <w:jc w:val="both"/>
        <w:rPr>
          <w:sz w:val="28"/>
          <w:szCs w:val="28"/>
        </w:rPr>
      </w:pPr>
      <w:bookmarkStart w:id="6" w:name="P129"/>
      <w:bookmarkEnd w:id="6"/>
      <w:r>
        <w:rPr>
          <w:sz w:val="28"/>
          <w:szCs w:val="28"/>
        </w:rPr>
        <w:t>1.5.3. Продления разрешения на право производства земляных работ на территории муниципального образования.</w:t>
      </w:r>
      <w:bookmarkStart w:id="7" w:name="P130"/>
      <w:bookmarkEnd w:id="7"/>
    </w:p>
    <w:p w:rsidR="000F0420" w:rsidRDefault="00273DD3">
      <w:pPr>
        <w:widowControl w:val="0"/>
        <w:ind w:firstLine="709"/>
        <w:jc w:val="both"/>
        <w:rPr>
          <w:sz w:val="28"/>
          <w:szCs w:val="28"/>
        </w:rPr>
      </w:pPr>
      <w:r>
        <w:rPr>
          <w:sz w:val="28"/>
          <w:szCs w:val="28"/>
        </w:rPr>
        <w:t>1.6. Порядок информирования заявителей о предоставлении муниципальной услуги</w:t>
      </w:r>
    </w:p>
    <w:p w:rsidR="000F0420" w:rsidRDefault="00273DD3">
      <w:pPr>
        <w:widowControl w:val="0"/>
        <w:autoSpaceDE w:val="0"/>
        <w:autoSpaceDN w:val="0"/>
        <w:adjustRightInd w:val="0"/>
        <w:ind w:firstLine="709"/>
        <w:jc w:val="both"/>
        <w:rPr>
          <w:sz w:val="28"/>
          <w:szCs w:val="28"/>
        </w:rPr>
      </w:pPr>
      <w:r>
        <w:rPr>
          <w:sz w:val="28"/>
          <w:szCs w:val="28"/>
        </w:rPr>
        <w:t>1.6.1. Сведения о месте нахождения, контактных телефонах и графике работы администрации Тростянского сельского поселения Новоаннинского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rsidR="000F0420" w:rsidRDefault="00273DD3">
      <w:pPr>
        <w:widowControl w:val="0"/>
        <w:autoSpaceDE w:val="0"/>
        <w:autoSpaceDN w:val="0"/>
        <w:adjustRightInd w:val="0"/>
        <w:ind w:firstLine="709"/>
        <w:jc w:val="both"/>
        <w:rPr>
          <w:sz w:val="28"/>
          <w:szCs w:val="28"/>
        </w:rPr>
      </w:pPr>
      <w:r>
        <w:rPr>
          <w:sz w:val="28"/>
          <w:szCs w:val="28"/>
        </w:rPr>
        <w:t>1) Администрация Тростянского сельского поселения по адресу: 403993, Волгоградская область, Новоаннинский район, п. «Тростянский», ул. Советская, 10, а также по телефону: 8(84447) 5-81-22.</w:t>
      </w:r>
    </w:p>
    <w:p w:rsidR="000F0420" w:rsidRDefault="00273DD3">
      <w:pPr>
        <w:widowControl w:val="0"/>
        <w:autoSpaceDE w:val="0"/>
        <w:autoSpaceDN w:val="0"/>
        <w:adjustRightInd w:val="0"/>
        <w:ind w:firstLine="709"/>
        <w:jc w:val="both"/>
        <w:rPr>
          <w:sz w:val="28"/>
          <w:szCs w:val="28"/>
        </w:rPr>
      </w:pPr>
      <w:r>
        <w:rPr>
          <w:sz w:val="28"/>
          <w:szCs w:val="28"/>
        </w:rPr>
        <w:t>График работы:</w:t>
      </w:r>
    </w:p>
    <w:p w:rsidR="000F0420" w:rsidRDefault="00273DD3">
      <w:pPr>
        <w:widowControl w:val="0"/>
        <w:autoSpaceDE w:val="0"/>
        <w:autoSpaceDN w:val="0"/>
        <w:adjustRightInd w:val="0"/>
        <w:ind w:firstLine="709"/>
        <w:jc w:val="both"/>
        <w:rPr>
          <w:sz w:val="28"/>
          <w:szCs w:val="28"/>
        </w:rPr>
      </w:pPr>
      <w:r>
        <w:rPr>
          <w:sz w:val="28"/>
          <w:szCs w:val="28"/>
        </w:rPr>
        <w:t>Понедельник-пятница − с 8.00 до 17.00, перерыв на обед с 12.00 до 13.00, выходные дни − суббота, воскресенье.</w:t>
      </w:r>
    </w:p>
    <w:p w:rsidR="000F0420" w:rsidRDefault="00273DD3">
      <w:pPr>
        <w:widowControl w:val="0"/>
        <w:autoSpaceDE w:val="0"/>
        <w:autoSpaceDN w:val="0"/>
        <w:adjustRightInd w:val="0"/>
        <w:ind w:firstLine="709"/>
        <w:jc w:val="both"/>
        <w:rPr>
          <w:sz w:val="28"/>
          <w:szCs w:val="28"/>
        </w:rPr>
      </w:pPr>
      <w:r>
        <w:rPr>
          <w:sz w:val="28"/>
          <w:szCs w:val="28"/>
        </w:rPr>
        <w:t>Приемные дни: в течение рабочего времени.</w:t>
      </w:r>
    </w:p>
    <w:p w:rsidR="000F0420" w:rsidRDefault="00273DD3">
      <w:pPr>
        <w:widowControl w:val="0"/>
        <w:autoSpaceDE w:val="0"/>
        <w:autoSpaceDN w:val="0"/>
        <w:adjustRightInd w:val="0"/>
        <w:ind w:firstLine="709"/>
        <w:jc w:val="both"/>
        <w:rPr>
          <w:sz w:val="28"/>
          <w:szCs w:val="28"/>
        </w:rPr>
      </w:pPr>
      <w:r>
        <w:rPr>
          <w:sz w:val="28"/>
          <w:szCs w:val="28"/>
        </w:rPr>
        <w:t>Время ожидания заявителя при устном консультировании не может превышать 15 минут, время устного консультирования заявителя – не более 10 минут.</w:t>
      </w:r>
    </w:p>
    <w:p w:rsidR="000F0420" w:rsidRDefault="00273DD3">
      <w:pPr>
        <w:widowControl w:val="0"/>
        <w:autoSpaceDE w:val="0"/>
        <w:autoSpaceDN w:val="0"/>
        <w:adjustRightInd w:val="0"/>
        <w:ind w:firstLine="709"/>
        <w:jc w:val="both"/>
        <w:rPr>
          <w:sz w:val="28"/>
          <w:szCs w:val="28"/>
        </w:rPr>
      </w:pPr>
      <w:r>
        <w:rPr>
          <w:sz w:val="28"/>
          <w:szCs w:val="28"/>
        </w:rPr>
        <w:t xml:space="preserve">2) филиал по работе с заявителями Новоаннинского района Волгоградской области государственного казенного учреждения Волгоградской области "Многофункциональный центр предоставления </w:t>
      </w:r>
      <w:r>
        <w:rPr>
          <w:sz w:val="28"/>
          <w:szCs w:val="28"/>
        </w:rPr>
        <w:lastRenderedPageBreak/>
        <w:t>государственных и муниципальных услуг":</w:t>
      </w:r>
    </w:p>
    <w:p w:rsidR="000F0420" w:rsidRDefault="00273DD3">
      <w:pPr>
        <w:widowControl w:val="0"/>
        <w:autoSpaceDE w:val="0"/>
        <w:autoSpaceDN w:val="0"/>
        <w:adjustRightInd w:val="0"/>
        <w:ind w:firstLine="709"/>
        <w:jc w:val="both"/>
        <w:rPr>
          <w:sz w:val="28"/>
          <w:szCs w:val="28"/>
        </w:rPr>
      </w:pPr>
      <w:r>
        <w:rPr>
          <w:sz w:val="28"/>
          <w:szCs w:val="28"/>
        </w:rPr>
        <w:t>местонахождение: 403958, Волгоградская область, Новоаннинский район, город Новоаннинский, переулок Казачки Анны, 4;</w:t>
      </w:r>
    </w:p>
    <w:p w:rsidR="000F0420" w:rsidRDefault="00273DD3">
      <w:pPr>
        <w:widowControl w:val="0"/>
        <w:autoSpaceDE w:val="0"/>
        <w:autoSpaceDN w:val="0"/>
        <w:adjustRightInd w:val="0"/>
        <w:ind w:firstLine="709"/>
        <w:jc w:val="both"/>
        <w:rPr>
          <w:sz w:val="28"/>
          <w:szCs w:val="28"/>
        </w:rPr>
      </w:pPr>
      <w:r>
        <w:rPr>
          <w:sz w:val="28"/>
          <w:szCs w:val="28"/>
        </w:rPr>
        <w:t>график работы:</w:t>
      </w:r>
    </w:p>
    <w:p w:rsidR="000F0420" w:rsidRDefault="00273DD3">
      <w:pPr>
        <w:widowControl w:val="0"/>
        <w:autoSpaceDE w:val="0"/>
        <w:autoSpaceDN w:val="0"/>
        <w:adjustRightInd w:val="0"/>
        <w:ind w:firstLine="709"/>
        <w:jc w:val="both"/>
        <w:rPr>
          <w:sz w:val="28"/>
          <w:szCs w:val="28"/>
        </w:rPr>
      </w:pPr>
      <w:r>
        <w:rPr>
          <w:sz w:val="28"/>
          <w:szCs w:val="28"/>
        </w:rPr>
        <w:t>понедельник: с 09 ч. 00 мин. до 20 ч. 00 мин.;</w:t>
      </w:r>
    </w:p>
    <w:p w:rsidR="000F0420" w:rsidRDefault="00273DD3">
      <w:pPr>
        <w:widowControl w:val="0"/>
        <w:autoSpaceDE w:val="0"/>
        <w:autoSpaceDN w:val="0"/>
        <w:adjustRightInd w:val="0"/>
        <w:ind w:firstLine="709"/>
        <w:jc w:val="both"/>
        <w:rPr>
          <w:sz w:val="28"/>
          <w:szCs w:val="28"/>
        </w:rPr>
      </w:pPr>
      <w:r>
        <w:rPr>
          <w:sz w:val="28"/>
          <w:szCs w:val="28"/>
        </w:rPr>
        <w:t>вторник - пятница: с 09 ч. 00 мин. до 18 ч. 00 мин.;</w:t>
      </w:r>
    </w:p>
    <w:p w:rsidR="000F0420" w:rsidRDefault="00273DD3">
      <w:pPr>
        <w:widowControl w:val="0"/>
        <w:autoSpaceDE w:val="0"/>
        <w:autoSpaceDN w:val="0"/>
        <w:adjustRightInd w:val="0"/>
        <w:ind w:firstLine="709"/>
        <w:jc w:val="both"/>
        <w:rPr>
          <w:sz w:val="28"/>
          <w:szCs w:val="28"/>
        </w:rPr>
      </w:pPr>
      <w:r>
        <w:rPr>
          <w:sz w:val="28"/>
          <w:szCs w:val="28"/>
        </w:rPr>
        <w:t>обеденный перерыв с 12 ч. 00 мин. до 13 ч. 00 мин.;</w:t>
      </w:r>
    </w:p>
    <w:p w:rsidR="000F0420" w:rsidRDefault="00273DD3">
      <w:pPr>
        <w:widowControl w:val="0"/>
        <w:autoSpaceDE w:val="0"/>
        <w:autoSpaceDN w:val="0"/>
        <w:adjustRightInd w:val="0"/>
        <w:ind w:firstLine="709"/>
        <w:jc w:val="both"/>
        <w:rPr>
          <w:sz w:val="28"/>
          <w:szCs w:val="28"/>
        </w:rPr>
      </w:pPr>
      <w:r>
        <w:rPr>
          <w:sz w:val="28"/>
          <w:szCs w:val="28"/>
        </w:rPr>
        <w:t>суббота - с 09 ч. 00 мин. до 15 ч. 30 мин.;</w:t>
      </w:r>
    </w:p>
    <w:p w:rsidR="000F0420" w:rsidRDefault="00273DD3">
      <w:pPr>
        <w:widowControl w:val="0"/>
        <w:autoSpaceDE w:val="0"/>
        <w:autoSpaceDN w:val="0"/>
        <w:adjustRightInd w:val="0"/>
        <w:ind w:firstLine="709"/>
        <w:jc w:val="both"/>
        <w:rPr>
          <w:sz w:val="28"/>
          <w:szCs w:val="28"/>
        </w:rPr>
      </w:pPr>
      <w:r>
        <w:rPr>
          <w:sz w:val="28"/>
          <w:szCs w:val="28"/>
        </w:rPr>
        <w:t>воскресенье - выходной день.</w:t>
      </w:r>
    </w:p>
    <w:p w:rsidR="000F0420" w:rsidRDefault="00273DD3">
      <w:pPr>
        <w:widowControl w:val="0"/>
        <w:autoSpaceDE w:val="0"/>
        <w:autoSpaceDN w:val="0"/>
        <w:adjustRightInd w:val="0"/>
        <w:ind w:firstLine="709"/>
        <w:jc w:val="both"/>
        <w:rPr>
          <w:sz w:val="28"/>
          <w:szCs w:val="28"/>
        </w:rPr>
      </w:pPr>
      <w:r>
        <w:rPr>
          <w:sz w:val="28"/>
          <w:szCs w:val="28"/>
        </w:rPr>
        <w:t>Телефоны для справок: (84447) 3-61-89; 3-61-22;</w:t>
      </w:r>
    </w:p>
    <w:p w:rsidR="000F0420" w:rsidRDefault="00273DD3">
      <w:pPr>
        <w:widowControl w:val="0"/>
        <w:autoSpaceDE w:val="0"/>
        <w:autoSpaceDN w:val="0"/>
        <w:adjustRightInd w:val="0"/>
        <w:ind w:firstLine="709"/>
        <w:jc w:val="both"/>
        <w:rPr>
          <w:sz w:val="28"/>
          <w:szCs w:val="28"/>
        </w:rPr>
      </w:pPr>
      <w:r>
        <w:rPr>
          <w:sz w:val="28"/>
          <w:szCs w:val="28"/>
        </w:rPr>
        <w:t xml:space="preserve">адрес электронной почты: mfc@volganet@ru. </w:t>
      </w:r>
    </w:p>
    <w:p w:rsidR="000F0420" w:rsidRDefault="00273DD3">
      <w:pPr>
        <w:widowControl w:val="0"/>
        <w:autoSpaceDE w:val="0"/>
        <w:autoSpaceDN w:val="0"/>
        <w:adjustRightInd w:val="0"/>
        <w:ind w:firstLine="709"/>
        <w:jc w:val="both"/>
        <w:rPr>
          <w:sz w:val="28"/>
          <w:szCs w:val="28"/>
        </w:rPr>
      </w:pPr>
      <w:r>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0F0420" w:rsidRDefault="00273DD3">
      <w:pPr>
        <w:widowControl w:val="0"/>
        <w:autoSpaceDE w:val="0"/>
        <w:autoSpaceDN w:val="0"/>
        <w:adjustRightInd w:val="0"/>
        <w:ind w:firstLine="709"/>
        <w:jc w:val="both"/>
        <w:rPr>
          <w:sz w:val="28"/>
          <w:szCs w:val="28"/>
        </w:rPr>
      </w:pPr>
      <w:r>
        <w:rPr>
          <w:sz w:val="28"/>
          <w:szCs w:val="28"/>
        </w:rPr>
        <w:t>1.3.2. Информацию о порядке предоставления муниципальной услуги заявитель может получить:</w:t>
      </w:r>
    </w:p>
    <w:p w:rsidR="000F0420" w:rsidRDefault="00273DD3">
      <w:pPr>
        <w:widowControl w:val="0"/>
        <w:autoSpaceDE w:val="0"/>
        <w:autoSpaceDN w:val="0"/>
        <w:adjustRightInd w:val="0"/>
        <w:ind w:firstLine="709"/>
        <w:jc w:val="both"/>
        <w:rPr>
          <w:sz w:val="28"/>
          <w:szCs w:val="28"/>
        </w:rPr>
      </w:pPr>
      <w:r>
        <w:rPr>
          <w:sz w:val="28"/>
          <w:szCs w:val="28"/>
        </w:rPr>
        <w:t>непосредственно в администрации Тростянского сельского поселения Новоаннинского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Тростянского сельского поселения Новоаннинского муниципального района Волгоградской области;</w:t>
      </w:r>
    </w:p>
    <w:p w:rsidR="000F0420" w:rsidRDefault="00273DD3">
      <w:pPr>
        <w:widowControl w:val="0"/>
        <w:autoSpaceDE w:val="0"/>
        <w:autoSpaceDN w:val="0"/>
        <w:adjustRightInd w:val="0"/>
        <w:ind w:firstLine="709"/>
        <w:jc w:val="both"/>
        <w:rPr>
          <w:sz w:val="28"/>
          <w:szCs w:val="28"/>
        </w:rPr>
      </w:pPr>
      <w:r>
        <w:rPr>
          <w:sz w:val="28"/>
          <w:szCs w:val="28"/>
        </w:rPr>
        <w:t>по почте, в том числе электронной (trostsovet@rambler.ru), в случае письменного обращения заявителя;</w:t>
      </w:r>
    </w:p>
    <w:p w:rsidR="000F0420" w:rsidRDefault="00273DD3">
      <w:pPr>
        <w:widowControl w:val="0"/>
        <w:autoSpaceDE w:val="0"/>
        <w:autoSpaceDN w:val="0"/>
        <w:adjustRightInd w:val="0"/>
        <w:ind w:firstLine="709"/>
        <w:jc w:val="both"/>
        <w:rPr>
          <w:sz w:val="28"/>
          <w:szCs w:val="28"/>
        </w:rPr>
      </w:pPr>
      <w:r>
        <w:rPr>
          <w:sz w:val="28"/>
          <w:szCs w:val="28"/>
        </w:rPr>
        <w:t xml:space="preserve">в сети Интернет на официальном сайте администрации Тростянского сельского поселения Новоаннинского муниципального района Волгоградской области (http//adm-trostyansk.ru),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 </w:t>
      </w:r>
    </w:p>
    <w:p w:rsidR="000F0420" w:rsidRDefault="000F0420">
      <w:pPr>
        <w:widowControl w:val="0"/>
        <w:ind w:firstLine="709"/>
        <w:jc w:val="both"/>
        <w:rPr>
          <w:sz w:val="28"/>
          <w:szCs w:val="28"/>
        </w:rPr>
      </w:pPr>
    </w:p>
    <w:p w:rsidR="000F0420" w:rsidRDefault="000F0420">
      <w:pPr>
        <w:widowControl w:val="0"/>
        <w:ind w:firstLine="709"/>
        <w:outlineLvl w:val="1"/>
        <w:rPr>
          <w:b/>
          <w:sz w:val="28"/>
          <w:szCs w:val="28"/>
        </w:rPr>
      </w:pPr>
    </w:p>
    <w:p w:rsidR="000F0420" w:rsidRDefault="00273DD3">
      <w:pPr>
        <w:widowControl w:val="0"/>
        <w:jc w:val="center"/>
        <w:outlineLvl w:val="1"/>
        <w:rPr>
          <w:b/>
          <w:sz w:val="28"/>
          <w:szCs w:val="28"/>
        </w:rPr>
      </w:pPr>
      <w:r>
        <w:rPr>
          <w:b/>
          <w:sz w:val="28"/>
          <w:szCs w:val="28"/>
        </w:rPr>
        <w:t>2. Стандарт предоставления муниципальной услуги</w:t>
      </w:r>
    </w:p>
    <w:p w:rsidR="000F0420" w:rsidRDefault="000F0420">
      <w:pPr>
        <w:pStyle w:val="ConsPlusNonformat"/>
        <w:jc w:val="both"/>
      </w:pPr>
    </w:p>
    <w:p w:rsidR="000F0420" w:rsidRDefault="00273DD3">
      <w:pPr>
        <w:autoSpaceDE w:val="0"/>
        <w:autoSpaceDN w:val="0"/>
        <w:adjustRightInd w:val="0"/>
        <w:ind w:firstLine="709"/>
        <w:jc w:val="both"/>
        <w:rPr>
          <w:sz w:val="28"/>
          <w:szCs w:val="28"/>
        </w:rPr>
      </w:pPr>
      <w:r>
        <w:rPr>
          <w:sz w:val="28"/>
          <w:szCs w:val="28"/>
        </w:rPr>
        <w:t>2.1. Наименование муниципальной услуги – «</w:t>
      </w:r>
      <w:r>
        <w:rPr>
          <w:rFonts w:cs="Arial"/>
          <w:bCs/>
          <w:sz w:val="28"/>
          <w:szCs w:val="28"/>
        </w:rPr>
        <w:t>Предоставление  разрешения на осуществление земляных работ на территории</w:t>
      </w:r>
      <w:r>
        <w:rPr>
          <w:iCs/>
          <w:sz w:val="28"/>
          <w:szCs w:val="28"/>
        </w:rPr>
        <w:t>Тростянского сельского поселения Новоаннинского муниципального района Волгоградской области</w:t>
      </w:r>
      <w:r>
        <w:rPr>
          <w:sz w:val="28"/>
          <w:szCs w:val="28"/>
        </w:rPr>
        <w:t>».</w:t>
      </w:r>
    </w:p>
    <w:p w:rsidR="000F0420" w:rsidRDefault="00273DD3">
      <w:pPr>
        <w:ind w:firstLine="709"/>
        <w:jc w:val="both"/>
        <w:rPr>
          <w:sz w:val="28"/>
          <w:szCs w:val="28"/>
        </w:rPr>
      </w:pPr>
      <w:r>
        <w:rPr>
          <w:sz w:val="28"/>
          <w:szCs w:val="28"/>
        </w:rPr>
        <w:t>2.2. Органы и организации, участвующие в предоставлении муниципальной услуги.</w:t>
      </w:r>
    </w:p>
    <w:p w:rsidR="000F0420" w:rsidRDefault="00273DD3">
      <w:pPr>
        <w:widowControl w:val="0"/>
        <w:ind w:firstLine="709"/>
        <w:jc w:val="both"/>
        <w:rPr>
          <w:sz w:val="28"/>
          <w:szCs w:val="28"/>
        </w:rPr>
      </w:pPr>
      <w:r>
        <w:rPr>
          <w:sz w:val="28"/>
          <w:szCs w:val="28"/>
        </w:rPr>
        <w:t xml:space="preserve">2.2.1. Муниципальная услуга предоставляется </w:t>
      </w:r>
      <w:r>
        <w:rPr>
          <w:iCs/>
          <w:sz w:val="28"/>
          <w:szCs w:val="28"/>
        </w:rPr>
        <w:t xml:space="preserve">администрацией Тростянского сельского поселения Новоаннинского муниципального района Волгоградской области </w:t>
      </w:r>
      <w:r>
        <w:rPr>
          <w:sz w:val="28"/>
          <w:szCs w:val="28"/>
        </w:rPr>
        <w:t>(далее – уполномоченный орган).</w:t>
      </w:r>
    </w:p>
    <w:p w:rsidR="000F0420" w:rsidRDefault="00273DD3">
      <w:pPr>
        <w:pStyle w:val="ConsPlusNormal"/>
        <w:ind w:firstLine="709"/>
        <w:jc w:val="both"/>
        <w:rPr>
          <w:rFonts w:ascii="Times New Roman" w:hAnsi="Times New Roman"/>
          <w:sz w:val="28"/>
          <w:szCs w:val="28"/>
        </w:rPr>
      </w:pPr>
      <w:r>
        <w:rPr>
          <w:rFonts w:ascii="Times New Roman" w:hAnsi="Times New Roman"/>
          <w:sz w:val="28"/>
          <w:szCs w:val="28"/>
        </w:rPr>
        <w:lastRenderedPageBreak/>
        <w:t xml:space="preserve">2.2.2. При предоставлении муниципальной услуги уполномоченный орган взаимодействует с органами государственной власти, местного самоуправления и организациями в порядке, предусмотренном законодательством Российской Федерации. </w:t>
      </w:r>
    </w:p>
    <w:p w:rsidR="000F0420" w:rsidRDefault="00273DD3">
      <w:pPr>
        <w:autoSpaceDE w:val="0"/>
        <w:autoSpaceDN w:val="0"/>
        <w:adjustRightInd w:val="0"/>
        <w:ind w:firstLine="709"/>
        <w:jc w:val="both"/>
        <w:rPr>
          <w:rFonts w:eastAsia="Calibri"/>
          <w:sz w:val="28"/>
          <w:szCs w:val="28"/>
        </w:rPr>
      </w:pPr>
      <w:r>
        <w:rPr>
          <w:sz w:val="28"/>
          <w:szCs w:val="28"/>
        </w:rPr>
        <w:t xml:space="preserve">2.2.3. </w:t>
      </w:r>
      <w:r>
        <w:rPr>
          <w:rFonts w:eastAsia="Calibri"/>
          <w:sz w:val="28"/>
          <w:szCs w:val="28"/>
        </w:rPr>
        <w:t xml:space="preserve">Межведомственное информационное взаимодействие </w:t>
      </w:r>
      <w:r>
        <w:rPr>
          <w:rFonts w:eastAsia="Calibri"/>
          <w:sz w:val="28"/>
          <w:szCs w:val="28"/>
        </w:rPr>
        <w:br/>
        <w:t xml:space="preserve">при предоставлении муниципальной услуги осуществляется </w:t>
      </w:r>
      <w:r>
        <w:rPr>
          <w:rFonts w:eastAsia="Calibri"/>
          <w:sz w:val="28"/>
          <w:szCs w:val="28"/>
        </w:rPr>
        <w:br/>
        <w:t xml:space="preserve">в соответствии с требованиями, установленными Федеральным </w:t>
      </w:r>
      <w:hyperlink r:id="rId7" w:history="1">
        <w:r>
          <w:rPr>
            <w:rFonts w:eastAsia="Calibri"/>
            <w:sz w:val="28"/>
            <w:szCs w:val="28"/>
          </w:rPr>
          <w:t>законом</w:t>
        </w:r>
      </w:hyperlink>
      <w:r>
        <w:rPr>
          <w:rFonts w:eastAsia="Calibri"/>
          <w:sz w:val="28"/>
          <w:szCs w:val="28"/>
        </w:rPr>
        <w:br/>
        <w:t>от 27.07.2010 № 210-ФЗ «Об организации предоставления государственных и муниципальных услуг».</w:t>
      </w:r>
    </w:p>
    <w:p w:rsidR="000F0420" w:rsidRDefault="00273DD3">
      <w:pPr>
        <w:widowControl w:val="0"/>
        <w:ind w:firstLine="709"/>
        <w:jc w:val="both"/>
        <w:rPr>
          <w:sz w:val="28"/>
          <w:szCs w:val="28"/>
        </w:rPr>
      </w:pPr>
      <w:r>
        <w:rPr>
          <w:sz w:val="28"/>
          <w:szCs w:val="28"/>
        </w:rPr>
        <w:t>2.3. Результатом предоставления муниципальной услуги  является:</w:t>
      </w:r>
    </w:p>
    <w:p w:rsidR="000F0420" w:rsidRDefault="00273DD3">
      <w:pPr>
        <w:widowControl w:val="0"/>
        <w:ind w:firstLine="709"/>
        <w:jc w:val="both"/>
        <w:rPr>
          <w:rFonts w:eastAsia="Calibri"/>
          <w:sz w:val="28"/>
          <w:szCs w:val="28"/>
        </w:rPr>
      </w:pPr>
      <w:r>
        <w:rPr>
          <w:rFonts w:eastAsia="Calibri"/>
          <w:sz w:val="28"/>
          <w:szCs w:val="28"/>
        </w:rPr>
        <w:t xml:space="preserve">- предоставление разрешения </w:t>
      </w:r>
      <w:r>
        <w:rPr>
          <w:rFonts w:cs="Arial"/>
          <w:bCs/>
          <w:sz w:val="28"/>
          <w:szCs w:val="28"/>
        </w:rPr>
        <w:t xml:space="preserve">на осуществление земляных работ (далее – разрешение) либо </w:t>
      </w:r>
      <w:r>
        <w:rPr>
          <w:rFonts w:eastAsia="Calibri"/>
          <w:sz w:val="28"/>
          <w:szCs w:val="28"/>
        </w:rPr>
        <w:t xml:space="preserve">отказ в предоставлении </w:t>
      </w:r>
      <w:r>
        <w:rPr>
          <w:rFonts w:cs="Arial"/>
          <w:bCs/>
          <w:sz w:val="28"/>
          <w:szCs w:val="28"/>
        </w:rPr>
        <w:t>разрешения</w:t>
      </w:r>
      <w:r>
        <w:rPr>
          <w:rFonts w:eastAsia="Calibri"/>
          <w:sz w:val="28"/>
          <w:szCs w:val="28"/>
        </w:rPr>
        <w:t xml:space="preserve">; </w:t>
      </w:r>
    </w:p>
    <w:p w:rsidR="000F0420" w:rsidRDefault="00273DD3">
      <w:pPr>
        <w:widowControl w:val="0"/>
        <w:ind w:firstLine="709"/>
        <w:jc w:val="both"/>
        <w:rPr>
          <w:rFonts w:eastAsia="Calibri"/>
          <w:sz w:val="28"/>
          <w:szCs w:val="28"/>
        </w:rPr>
      </w:pPr>
      <w:r>
        <w:rPr>
          <w:rFonts w:eastAsia="Calibri"/>
          <w:sz w:val="28"/>
          <w:szCs w:val="28"/>
        </w:rPr>
        <w:t>- продление разрешения (отказ в продлении) разрешения;</w:t>
      </w:r>
    </w:p>
    <w:p w:rsidR="000F0420" w:rsidRDefault="00273DD3">
      <w:pPr>
        <w:widowControl w:val="0"/>
        <w:ind w:firstLine="709"/>
        <w:jc w:val="both"/>
        <w:rPr>
          <w:rFonts w:eastAsia="Calibri"/>
          <w:sz w:val="28"/>
          <w:szCs w:val="28"/>
        </w:rPr>
      </w:pPr>
      <w:r>
        <w:rPr>
          <w:sz w:val="28"/>
          <w:szCs w:val="28"/>
        </w:rPr>
        <w:t xml:space="preserve">Разрешение оформляется по форме согласно Приложению № 1 </w:t>
      </w:r>
      <w:r>
        <w:rPr>
          <w:sz w:val="28"/>
          <w:szCs w:val="28"/>
        </w:rPr>
        <w:br/>
        <w:t xml:space="preserve">к настоящему административному регламенту. </w:t>
      </w:r>
    </w:p>
    <w:p w:rsidR="000F0420" w:rsidRDefault="00273DD3" w:rsidP="00A31D35">
      <w:pPr>
        <w:widowControl w:val="0"/>
        <w:ind w:firstLine="708"/>
        <w:jc w:val="both"/>
        <w:rPr>
          <w:sz w:val="28"/>
          <w:szCs w:val="28"/>
        </w:rPr>
      </w:pPr>
      <w:r>
        <w:rPr>
          <w:sz w:val="28"/>
          <w:szCs w:val="28"/>
        </w:rPr>
        <w:t>2.4. Срок предоставления муниципальной услуги.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2.4.1. при рассмотрении заявления в целях, указанных </w:t>
      </w:r>
      <w:r>
        <w:rPr>
          <w:rFonts w:ascii="Times New Roman" w:hAnsi="Times New Roman" w:cs="Times New Roman"/>
          <w:sz w:val="28"/>
          <w:szCs w:val="28"/>
        </w:rPr>
        <w:br/>
        <w:t xml:space="preserve">в пункте 1.5.1 настоящего административного регламента - не более </w:t>
      </w:r>
      <w:r w:rsidR="00E90333" w:rsidRPr="00E90333">
        <w:rPr>
          <w:rFonts w:ascii="Times New Roman" w:hAnsi="Times New Roman" w:cs="Times New Roman"/>
          <w:sz w:val="28"/>
          <w:szCs w:val="28"/>
        </w:rPr>
        <w:t>10</w:t>
      </w:r>
      <w:r>
        <w:rPr>
          <w:rFonts w:ascii="Times New Roman" w:hAnsi="Times New Roman" w:cs="Times New Roman"/>
          <w:sz w:val="28"/>
          <w:szCs w:val="28"/>
        </w:rPr>
        <w:t>рабочих дней со дня поступления заявления;</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2.4.2. при рассмотрении заявления в целях, указанных в пункте 1.5.2 настоящего административного регламента - не более </w:t>
      </w:r>
      <w:r w:rsidR="00E90333" w:rsidRPr="00E90333">
        <w:rPr>
          <w:rFonts w:ascii="Times New Roman" w:hAnsi="Times New Roman" w:cs="Times New Roman"/>
          <w:sz w:val="28"/>
          <w:szCs w:val="28"/>
        </w:rPr>
        <w:t>3</w:t>
      </w:r>
      <w:r>
        <w:rPr>
          <w:rFonts w:ascii="Times New Roman" w:hAnsi="Times New Roman" w:cs="Times New Roman"/>
          <w:sz w:val="28"/>
          <w:szCs w:val="28"/>
        </w:rPr>
        <w:t>рабочих дней со дня поступления заявления;</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2.4.3. при рассмотрении заявления в целях, указанных в пункте 1.5.3 настоящего административного регламента - не более </w:t>
      </w:r>
      <w:r w:rsidR="00E90333" w:rsidRPr="00E90333">
        <w:rPr>
          <w:rFonts w:ascii="Times New Roman" w:hAnsi="Times New Roman" w:cs="Times New Roman"/>
          <w:sz w:val="28"/>
          <w:szCs w:val="28"/>
        </w:rPr>
        <w:t xml:space="preserve">5 </w:t>
      </w:r>
      <w:r>
        <w:rPr>
          <w:rFonts w:ascii="Times New Roman" w:hAnsi="Times New Roman" w:cs="Times New Roman"/>
          <w:sz w:val="28"/>
          <w:szCs w:val="28"/>
        </w:rPr>
        <w:t>рабочих дней со дня поступления заявления.</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w:t>
      </w:r>
      <w:r>
        <w:rPr>
          <w:rFonts w:ascii="Times New Roman" w:hAnsi="Times New Roman" w:cs="Times New Roman"/>
          <w:sz w:val="28"/>
          <w:szCs w:val="28"/>
        </w:rPr>
        <w:br/>
        <w:t>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заявителем соответствующего заявления в течение</w:t>
      </w:r>
      <w:r w:rsidR="00A31D35" w:rsidRPr="00A31D35">
        <w:rPr>
          <w:rFonts w:ascii="Times New Roman" w:hAnsi="Times New Roman" w:cs="Times New Roman"/>
          <w:sz w:val="28"/>
          <w:szCs w:val="28"/>
        </w:rPr>
        <w:t>1</w:t>
      </w:r>
      <w:r>
        <w:rPr>
          <w:rFonts w:ascii="Times New Roman" w:hAnsi="Times New Roman" w:cs="Times New Roman"/>
          <w:sz w:val="28"/>
          <w:szCs w:val="28"/>
        </w:rPr>
        <w:t>дн</w:t>
      </w:r>
      <w:r w:rsidR="00A31D35">
        <w:rPr>
          <w:rFonts w:ascii="Times New Roman" w:hAnsi="Times New Roman" w:cs="Times New Roman"/>
          <w:sz w:val="28"/>
          <w:szCs w:val="28"/>
        </w:rPr>
        <w:t>я</w:t>
      </w:r>
      <w:r>
        <w:rPr>
          <w:rFonts w:ascii="Times New Roman" w:hAnsi="Times New Roman" w:cs="Times New Roman"/>
          <w:sz w:val="28"/>
          <w:szCs w:val="28"/>
        </w:rPr>
        <w:t xml:space="preserve"> с момента начала аварийно-восстановительных работ. </w:t>
      </w:r>
    </w:p>
    <w:p w:rsidR="000F0420" w:rsidRDefault="00273DD3">
      <w:pPr>
        <w:autoSpaceDE w:val="0"/>
        <w:autoSpaceDN w:val="0"/>
        <w:adjustRightInd w:val="0"/>
        <w:ind w:firstLine="709"/>
        <w:jc w:val="both"/>
        <w:rPr>
          <w:color w:val="FF0000"/>
          <w:sz w:val="28"/>
          <w:szCs w:val="28"/>
        </w:rPr>
      </w:pPr>
      <w:r>
        <w:rPr>
          <w:sz w:val="28"/>
          <w:szCs w:val="28"/>
        </w:rPr>
        <w:t xml:space="preserve">В случае представления заявителем документов через МФЦ срок предоставления муниципальной услуги исчисляется со дня передачи МФЦ заявления и прилагаемых к нему документов в уполномоченный орган. </w:t>
      </w:r>
    </w:p>
    <w:p w:rsidR="000F0420" w:rsidRDefault="00273DD3">
      <w:pPr>
        <w:widowControl w:val="0"/>
        <w:ind w:firstLine="709"/>
        <w:jc w:val="both"/>
        <w:rPr>
          <w:sz w:val="28"/>
          <w:szCs w:val="28"/>
        </w:rPr>
      </w:pPr>
      <w:r>
        <w:rPr>
          <w:sz w:val="28"/>
          <w:szCs w:val="28"/>
        </w:rPr>
        <w:t xml:space="preserve">2.5. Исчерпывающий перечень документов, необходимых </w:t>
      </w:r>
      <w:r>
        <w:rPr>
          <w:sz w:val="28"/>
          <w:szCs w:val="28"/>
        </w:rPr>
        <w:br/>
        <w:t>для предоставления муниципальной услуги.</w:t>
      </w:r>
    </w:p>
    <w:p w:rsidR="000F0420" w:rsidRDefault="00273DD3">
      <w:pPr>
        <w:widowControl w:val="0"/>
        <w:ind w:firstLine="709"/>
        <w:jc w:val="both"/>
        <w:rPr>
          <w:sz w:val="28"/>
          <w:szCs w:val="28"/>
        </w:rPr>
      </w:pPr>
      <w:r>
        <w:rPr>
          <w:sz w:val="28"/>
          <w:szCs w:val="28"/>
        </w:rPr>
        <w:t>2.5.1. Исчерпывающий перечень документов, которые заявитель должен представить самостоятельно:</w:t>
      </w:r>
    </w:p>
    <w:p w:rsidR="000F0420" w:rsidRDefault="00273DD3">
      <w:pPr>
        <w:widowControl w:val="0"/>
        <w:ind w:firstLine="709"/>
        <w:jc w:val="both"/>
        <w:rPr>
          <w:sz w:val="28"/>
          <w:szCs w:val="28"/>
        </w:rPr>
      </w:pPr>
      <w:r>
        <w:rPr>
          <w:sz w:val="28"/>
          <w:szCs w:val="28"/>
        </w:rPr>
        <w:t>2.5.1.1. В случае обращения в целях, указанных в пункте 1.5.1 настоящего административного регламента заявитель представляет заявление о выдаче разрешения (далее также заявление) по форме согласно приложению № 2 к настоящему административному регламенту.</w:t>
      </w:r>
      <w:r>
        <w:rPr>
          <w:color w:val="FF0000"/>
          <w:sz w:val="28"/>
          <w:szCs w:val="28"/>
        </w:rPr>
        <w:t xml:space="preserve">** </w:t>
      </w:r>
    </w:p>
    <w:p w:rsidR="000F0420" w:rsidRDefault="00273DD3">
      <w:pPr>
        <w:autoSpaceDE w:val="0"/>
        <w:autoSpaceDN w:val="0"/>
        <w:adjustRightInd w:val="0"/>
        <w:ind w:firstLine="709"/>
        <w:jc w:val="both"/>
        <w:rPr>
          <w:sz w:val="28"/>
          <w:szCs w:val="28"/>
        </w:rPr>
      </w:pPr>
      <w:r>
        <w:rPr>
          <w:sz w:val="28"/>
          <w:szCs w:val="28"/>
        </w:rPr>
        <w:t xml:space="preserve">Форма заявления в электронной форме размещается уполномоченным органом на официальном сайте уполномоченного органа </w:t>
      </w:r>
      <w:r>
        <w:rPr>
          <w:sz w:val="28"/>
          <w:szCs w:val="28"/>
        </w:rPr>
        <w:lastRenderedPageBreak/>
        <w:t>в сети «Интернет» (далее – официальный сайт) с возможностью его бесплатного копирования.</w:t>
      </w:r>
    </w:p>
    <w:p w:rsidR="000F0420" w:rsidRDefault="00273DD3">
      <w:pPr>
        <w:widowControl w:val="0"/>
        <w:ind w:firstLine="709"/>
        <w:jc w:val="both"/>
        <w:rPr>
          <w:sz w:val="28"/>
          <w:szCs w:val="28"/>
        </w:rPr>
      </w:pPr>
      <w:r>
        <w:rPr>
          <w:sz w:val="28"/>
          <w:szCs w:val="28"/>
        </w:rPr>
        <w:t>2.5.1.2. К заявлению должны быть приложены следующие документы:</w:t>
      </w:r>
    </w:p>
    <w:p w:rsidR="000F0420" w:rsidRDefault="00273DD3">
      <w:pPr>
        <w:ind w:firstLine="709"/>
        <w:jc w:val="both"/>
        <w:rPr>
          <w:sz w:val="28"/>
          <w:szCs w:val="28"/>
        </w:rPr>
      </w:pPr>
      <w:r>
        <w:rPr>
          <w:sz w:val="28"/>
          <w:szCs w:val="28"/>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0F0420" w:rsidRDefault="00273DD3">
      <w:pPr>
        <w:ind w:firstLine="709"/>
        <w:jc w:val="both"/>
        <w:rPr>
          <w:sz w:val="28"/>
          <w:szCs w:val="28"/>
        </w:rPr>
      </w:pPr>
      <w:r>
        <w:rPr>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0F0420" w:rsidRDefault="00273DD3">
      <w:pPr>
        <w:ind w:firstLine="709"/>
        <w:jc w:val="both"/>
        <w:rPr>
          <w:sz w:val="28"/>
          <w:szCs w:val="28"/>
        </w:rPr>
      </w:pPr>
      <w:r>
        <w:rPr>
          <w:sz w:val="28"/>
          <w:szCs w:val="28"/>
        </w:rPr>
        <w:t xml:space="preserve">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w:t>
      </w:r>
      <w:r>
        <w:rPr>
          <w:sz w:val="28"/>
          <w:szCs w:val="28"/>
        </w:rPr>
        <w:br/>
        <w:t>и муниципальных услуг, а также если заявление подписано усиленной квалифицированной электронной подписью.</w:t>
      </w:r>
    </w:p>
    <w:p w:rsidR="000F0420" w:rsidRDefault="00273DD3">
      <w:pPr>
        <w:ind w:firstLine="709"/>
        <w:jc w:val="both"/>
        <w:rPr>
          <w:sz w:val="28"/>
          <w:szCs w:val="28"/>
        </w:rPr>
      </w:pPr>
      <w:r>
        <w:rPr>
          <w:sz w:val="28"/>
          <w:szCs w:val="28"/>
        </w:rPr>
        <w:t xml:space="preserve">2) документ, подтверждающий полномочия представителя заявителя, в случае, если с заявлением обращается представитель заявителя. </w:t>
      </w:r>
    </w:p>
    <w:p w:rsidR="000F0420" w:rsidRDefault="00273DD3">
      <w:pPr>
        <w:ind w:firstLine="709"/>
        <w:jc w:val="both"/>
        <w:rPr>
          <w:sz w:val="28"/>
          <w:szCs w:val="28"/>
        </w:rPr>
      </w:pPr>
      <w:r>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Pr>
          <w:sz w:val="28"/>
          <w:szCs w:val="28"/>
        </w:rPr>
        <w:br/>
        <w:t>к заявлению также прилагается доверенность в виде электронного образа такого документа;</w:t>
      </w:r>
    </w:p>
    <w:p w:rsidR="000F0420" w:rsidRDefault="00273DD3">
      <w:pPr>
        <w:suppressAutoHyphens/>
        <w:ind w:firstLine="709"/>
        <w:jc w:val="both"/>
        <w:rPr>
          <w:sz w:val="28"/>
          <w:szCs w:val="28"/>
        </w:rPr>
      </w:pPr>
      <w:r>
        <w:rPr>
          <w:sz w:val="28"/>
          <w:szCs w:val="28"/>
        </w:rPr>
        <w:t xml:space="preserve">3) проект производства работ, включающий в себя: </w:t>
      </w:r>
    </w:p>
    <w:p w:rsidR="000F0420" w:rsidRDefault="00273DD3">
      <w:pPr>
        <w:autoSpaceDE w:val="0"/>
        <w:autoSpaceDN w:val="0"/>
        <w:adjustRightInd w:val="0"/>
        <w:ind w:firstLine="709"/>
        <w:jc w:val="both"/>
        <w:rPr>
          <w:sz w:val="28"/>
          <w:szCs w:val="28"/>
        </w:rPr>
      </w:pPr>
      <w:r>
        <w:rPr>
          <w:sz w:val="28"/>
          <w:szCs w:val="28"/>
        </w:rPr>
        <w:t xml:space="preserve">- наименование заказчика; сведения о подрядной организации (полное наименование, место нахождения организации, фамилия, имя, отчество (при наличии) должностного лица, ответственного за проведение работ), в случае если земляные работы будут производиться подрядной организацией; описание места работ (точные адресные ориентиры начала </w:t>
      </w:r>
      <w:r>
        <w:rPr>
          <w:sz w:val="28"/>
          <w:szCs w:val="28"/>
        </w:rPr>
        <w:br/>
        <w:t xml:space="preserve">и окончания вскрываемого участка производства работ), вида, объемов </w:t>
      </w:r>
      <w:r>
        <w:rPr>
          <w:sz w:val="28"/>
          <w:szCs w:val="28"/>
        </w:rPr>
        <w:br/>
        <w:t xml:space="preserve">и продолжительности работ; описание технологической последовательности выполнения работ с указанием работ, проводимых </w:t>
      </w:r>
      <w:r>
        <w:rPr>
          <w:sz w:val="28"/>
          <w:szCs w:val="28"/>
        </w:rPr>
        <w:br/>
        <w:t xml:space="preserve">на проезжей части улиц и магистралей, пешеходных тротуаров; описание мероприятий по восстановлению нарушенного благоустройства; схему производства работ (выкопировку из плана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с указанием места производства работ);     </w:t>
      </w:r>
    </w:p>
    <w:p w:rsidR="000F0420" w:rsidRDefault="00273DD3">
      <w:pPr>
        <w:autoSpaceDE w:val="0"/>
        <w:autoSpaceDN w:val="0"/>
        <w:adjustRightInd w:val="0"/>
        <w:ind w:firstLine="709"/>
        <w:jc w:val="both"/>
        <w:rPr>
          <w:bCs/>
          <w:sz w:val="28"/>
          <w:szCs w:val="28"/>
        </w:rPr>
      </w:pPr>
      <w:r>
        <w:rPr>
          <w:bCs/>
          <w:sz w:val="28"/>
          <w:szCs w:val="28"/>
        </w:rPr>
        <w:t>- график производства работ (с указанием даты начала, даты окончания, а также этапов производства работ);</w:t>
      </w:r>
    </w:p>
    <w:p w:rsidR="000F0420" w:rsidRDefault="00273DD3">
      <w:pPr>
        <w:autoSpaceDE w:val="0"/>
        <w:autoSpaceDN w:val="0"/>
        <w:adjustRightInd w:val="0"/>
        <w:ind w:firstLine="709"/>
        <w:jc w:val="both"/>
        <w:rPr>
          <w:bCs/>
          <w:sz w:val="28"/>
          <w:szCs w:val="28"/>
        </w:rPr>
      </w:pPr>
      <w:r>
        <w:rPr>
          <w:rFonts w:eastAsia="Calibri"/>
          <w:sz w:val="28"/>
          <w:szCs w:val="28"/>
        </w:rPr>
        <w:t xml:space="preserve">- </w:t>
      </w:r>
      <w:r>
        <w:rPr>
          <w:bCs/>
          <w:sz w:val="28"/>
          <w:szCs w:val="28"/>
        </w:rPr>
        <w:t xml:space="preserve">лист согласования, содержащий сведения о согласовании проекта производства работ с владельцами (балансодержателями) существующих на земельном участке коммуникаций, собственниками </w:t>
      </w:r>
      <w:r>
        <w:rPr>
          <w:bCs/>
          <w:sz w:val="28"/>
          <w:szCs w:val="28"/>
        </w:rPr>
        <w:lastRenderedPageBreak/>
        <w:t xml:space="preserve">(правообладателями) земельных участков, чьи права могут быть нарушены в ходе осуществления земляных работ. </w:t>
      </w:r>
    </w:p>
    <w:p w:rsidR="000F0420" w:rsidRDefault="00273DD3">
      <w:pPr>
        <w:autoSpaceDE w:val="0"/>
        <w:autoSpaceDN w:val="0"/>
        <w:adjustRightInd w:val="0"/>
        <w:ind w:firstLine="709"/>
        <w:jc w:val="both"/>
        <w:rPr>
          <w:rFonts w:ascii="Arial" w:eastAsia="Calibri" w:hAnsi="Arial" w:cs="Arial"/>
          <w:sz w:val="24"/>
          <w:szCs w:val="24"/>
        </w:rPr>
      </w:pPr>
      <w:r>
        <w:rPr>
          <w:sz w:val="28"/>
          <w:szCs w:val="28"/>
        </w:rPr>
        <w:t xml:space="preserve">- в случае </w:t>
      </w:r>
      <w:r>
        <w:rPr>
          <w:rFonts w:eastAsia="Calibri"/>
          <w:sz w:val="28"/>
          <w:szCs w:val="28"/>
        </w:rPr>
        <w:t xml:space="preserve">производства земляных работ на проезжей части - схему ограждения места проведения работ с указанием видов работ и сроков их выполнения, согласованную с собственником дорог либо лицом, уполномоченным собственником, в границах территории муниципального образования (не требуется согласование в отношении дорог местного значения, находящихся в муниципальной собственности </w:t>
      </w:r>
      <w:r>
        <w:rPr>
          <w:iCs/>
          <w:sz w:val="28"/>
          <w:szCs w:val="28"/>
        </w:rPr>
        <w:t>Тростянского сельского поселения Новоаннинского муниципального района Волгоградской области</w:t>
      </w:r>
      <w:r>
        <w:rPr>
          <w:rFonts w:eastAsia="Calibri"/>
          <w:iCs/>
          <w:sz w:val="28"/>
          <w:szCs w:val="28"/>
        </w:rPr>
        <w:t>,</w:t>
      </w:r>
      <w:r>
        <w:rPr>
          <w:rFonts w:eastAsia="Calibri"/>
          <w:sz w:val="28"/>
          <w:szCs w:val="28"/>
        </w:rPr>
        <w:t xml:space="preserve"> которое осуществляется при рассмотрении заявления).</w:t>
      </w:r>
    </w:p>
    <w:p w:rsidR="000F0420" w:rsidRDefault="00273DD3">
      <w:pPr>
        <w:suppressAutoHyphens/>
        <w:autoSpaceDE w:val="0"/>
        <w:ind w:firstLine="709"/>
        <w:jc w:val="both"/>
        <w:rPr>
          <w:sz w:val="28"/>
          <w:szCs w:val="28"/>
        </w:rPr>
      </w:pPr>
      <w:r>
        <w:rPr>
          <w:sz w:val="28"/>
          <w:szCs w:val="28"/>
        </w:rPr>
        <w:t>2.5.1.3. В случае обращения в целях, указанных в пункте 1.5.2 настоящего административного регламента, заявитель представляет:</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заявление; </w:t>
      </w:r>
    </w:p>
    <w:p w:rsidR="000F0420" w:rsidRDefault="00273DD3">
      <w:pPr>
        <w:pStyle w:val="ConsPlusNormal"/>
        <w:ind w:firstLine="709"/>
        <w:jc w:val="both"/>
        <w:rPr>
          <w:rFonts w:eastAsia="Calibri"/>
          <w:b/>
          <w:sz w:val="28"/>
          <w:szCs w:val="28"/>
        </w:rPr>
      </w:pPr>
      <w:r>
        <w:rPr>
          <w:rFonts w:ascii="Times New Roman" w:hAnsi="Times New Roman" w:cs="Times New Roman"/>
          <w:sz w:val="28"/>
          <w:szCs w:val="28"/>
        </w:rPr>
        <w:t xml:space="preserve">2) схему производства работ (выкопировку из плана наземных </w:t>
      </w:r>
      <w:r>
        <w:rPr>
          <w:rFonts w:ascii="Times New Roman" w:hAnsi="Times New Roman" w:cs="Times New Roman"/>
          <w:sz w:val="28"/>
          <w:szCs w:val="28"/>
        </w:rPr>
        <w:br/>
        <w:t xml:space="preserve">и подземных коммуникаций, на котором отображается информация </w:t>
      </w:r>
      <w:r>
        <w:rPr>
          <w:rFonts w:ascii="Times New Roman" w:hAnsi="Times New Roman" w:cs="Times New Roman"/>
          <w:sz w:val="28"/>
          <w:szCs w:val="28"/>
        </w:rPr>
        <w:br/>
        <w:t xml:space="preserve">о местоположении существующих и проектируемых сетей инженерно-технического обеспечения, электрических сетей, с указанием места производства работ); </w:t>
      </w:r>
    </w:p>
    <w:p w:rsidR="000F0420" w:rsidRDefault="00273DD3">
      <w:pPr>
        <w:autoSpaceDE w:val="0"/>
        <w:autoSpaceDN w:val="0"/>
        <w:adjustRightInd w:val="0"/>
        <w:ind w:firstLine="709"/>
        <w:jc w:val="both"/>
        <w:rPr>
          <w:rFonts w:eastAsia="Calibri"/>
          <w:sz w:val="28"/>
          <w:szCs w:val="28"/>
        </w:rPr>
      </w:pPr>
      <w:r>
        <w:rPr>
          <w:rFonts w:eastAsia="Calibri"/>
          <w:sz w:val="28"/>
          <w:szCs w:val="28"/>
        </w:rPr>
        <w:t xml:space="preserve">3) </w:t>
      </w:r>
      <w:r>
        <w:rPr>
          <w:sz w:val="28"/>
          <w:szCs w:val="28"/>
        </w:rPr>
        <w:t xml:space="preserve">акт о выявлении аварийной ситуации в месте проведения работ, </w:t>
      </w:r>
      <w:r>
        <w:rPr>
          <w:sz w:val="28"/>
          <w:szCs w:val="28"/>
        </w:rPr>
        <w:br/>
        <w:t>с приложением фотографии земельного участка с указанием места аварийного участка;</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документ, подтверждающий уведомление лиц, эксплуатирующих инженерные сети, сооружения и коммуникации, расположенные </w:t>
      </w:r>
      <w:r>
        <w:rPr>
          <w:rFonts w:ascii="Times New Roman" w:hAnsi="Times New Roman" w:cs="Times New Roman"/>
          <w:sz w:val="28"/>
          <w:szCs w:val="28"/>
        </w:rPr>
        <w:br/>
        <w:t xml:space="preserve">на смежных с аварией земельных участках, о проведении аварийных работ. </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2.5.1.4. В случае обращения в целях, указанных в пункте 1.5.3 настоящего административного регламента заявитель представляет:</w:t>
      </w:r>
    </w:p>
    <w:p w:rsidR="000F0420" w:rsidRDefault="00273DD3">
      <w:pPr>
        <w:autoSpaceDE w:val="0"/>
        <w:autoSpaceDN w:val="0"/>
        <w:adjustRightInd w:val="0"/>
        <w:ind w:firstLine="709"/>
        <w:jc w:val="both"/>
        <w:rPr>
          <w:rFonts w:eastAsia="Calibri"/>
          <w:sz w:val="28"/>
          <w:szCs w:val="28"/>
        </w:rPr>
      </w:pPr>
      <w:r>
        <w:rPr>
          <w:sz w:val="28"/>
          <w:szCs w:val="28"/>
        </w:rPr>
        <w:t xml:space="preserve">1) заявление </w:t>
      </w:r>
      <w:r>
        <w:rPr>
          <w:rFonts w:eastAsia="Calibri"/>
          <w:sz w:val="28"/>
          <w:szCs w:val="28"/>
        </w:rPr>
        <w:t xml:space="preserve">о продлении разрешения по форме </w:t>
      </w:r>
      <w:r>
        <w:rPr>
          <w:sz w:val="28"/>
          <w:szCs w:val="28"/>
        </w:rPr>
        <w:t>согласно Приложению № 3 к настоящему административному регламенту</w:t>
      </w:r>
      <w:r>
        <w:rPr>
          <w:color w:val="FF0000"/>
          <w:sz w:val="28"/>
          <w:szCs w:val="28"/>
        </w:rPr>
        <w:t>**</w:t>
      </w:r>
      <w:r>
        <w:rPr>
          <w:sz w:val="28"/>
          <w:szCs w:val="28"/>
        </w:rPr>
        <w:t xml:space="preserve"> (далее также заявление)</w:t>
      </w:r>
      <w:r>
        <w:rPr>
          <w:rFonts w:eastAsia="Calibri"/>
          <w:sz w:val="28"/>
          <w:szCs w:val="28"/>
        </w:rPr>
        <w:t>;</w:t>
      </w:r>
    </w:p>
    <w:p w:rsidR="000F0420" w:rsidRDefault="00273DD3">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2) график производства земляных работ с уточнением новых сроков производства работ; </w:t>
      </w:r>
    </w:p>
    <w:p w:rsidR="000F0420" w:rsidRDefault="00273DD3">
      <w:pPr>
        <w:suppressAutoHyphens/>
        <w:autoSpaceDE w:val="0"/>
        <w:ind w:firstLine="709"/>
        <w:jc w:val="both"/>
        <w:rPr>
          <w:bCs/>
          <w:sz w:val="28"/>
          <w:szCs w:val="28"/>
        </w:rPr>
      </w:pPr>
      <w:r>
        <w:rPr>
          <w:sz w:val="28"/>
          <w:szCs w:val="28"/>
        </w:rPr>
        <w:t>3) проект производства работ (в случае изменения технических решений).</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2.5.2. Перечень документов (информации), которые заявитель вправе представить по собственной инициативе:</w:t>
      </w:r>
    </w:p>
    <w:p w:rsidR="000F0420" w:rsidRDefault="00273DD3">
      <w:pPr>
        <w:ind w:firstLine="709"/>
        <w:jc w:val="both"/>
        <w:rPr>
          <w:rFonts w:ascii="Verdana" w:hAnsi="Verdana"/>
          <w:sz w:val="28"/>
          <w:szCs w:val="28"/>
        </w:rPr>
      </w:pPr>
      <w:r>
        <w:rPr>
          <w:sz w:val="28"/>
          <w:szCs w:val="28"/>
        </w:rPr>
        <w:t xml:space="preserve">1) выписка из Единого государственного реестра юридических лиц </w:t>
      </w:r>
      <w:r>
        <w:rPr>
          <w:sz w:val="28"/>
          <w:szCs w:val="28"/>
        </w:rPr>
        <w:br/>
        <w:t>о юридическом лице, являющемся заявителем;</w:t>
      </w:r>
    </w:p>
    <w:p w:rsidR="000F0420" w:rsidRDefault="00273DD3">
      <w:pPr>
        <w:ind w:firstLine="709"/>
        <w:jc w:val="both"/>
        <w:rPr>
          <w:sz w:val="28"/>
          <w:szCs w:val="28"/>
        </w:rPr>
      </w:pPr>
      <w:r>
        <w:rPr>
          <w:sz w:val="28"/>
          <w:szCs w:val="28"/>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0F0420" w:rsidRDefault="00273DD3">
      <w:pPr>
        <w:ind w:firstLine="709"/>
        <w:jc w:val="both"/>
        <w:rPr>
          <w:rFonts w:ascii="Verdana" w:hAnsi="Verdana"/>
          <w:sz w:val="28"/>
          <w:szCs w:val="28"/>
        </w:rPr>
      </w:pPr>
      <w:r>
        <w:rPr>
          <w:sz w:val="28"/>
          <w:szCs w:val="28"/>
        </w:rPr>
        <w:t xml:space="preserve">3) выписка из Единого государственного реестра недвижимости </w:t>
      </w:r>
      <w:r>
        <w:rPr>
          <w:sz w:val="28"/>
          <w:szCs w:val="28"/>
        </w:rPr>
        <w:br/>
        <w:t xml:space="preserve">об основных характеристиках и зарегистрированных правах на объект недвижимости (в случае, если земляные работы проводятся на земельном участке, на котором расположен соответствующий объект, </w:t>
      </w:r>
      <w:r>
        <w:rPr>
          <w:sz w:val="28"/>
          <w:szCs w:val="28"/>
        </w:rPr>
        <w:br/>
        <w:t>или на граничащих с ним земельных участках);</w:t>
      </w:r>
    </w:p>
    <w:p w:rsidR="000F0420" w:rsidRDefault="00273DD3">
      <w:pPr>
        <w:autoSpaceDE w:val="0"/>
        <w:autoSpaceDN w:val="0"/>
        <w:adjustRightInd w:val="0"/>
        <w:ind w:firstLine="709"/>
        <w:jc w:val="both"/>
        <w:rPr>
          <w:rFonts w:eastAsia="Calibri"/>
          <w:sz w:val="28"/>
          <w:szCs w:val="28"/>
        </w:rPr>
      </w:pPr>
      <w:r>
        <w:rPr>
          <w:sz w:val="28"/>
          <w:szCs w:val="28"/>
        </w:rPr>
        <w:lastRenderedPageBreak/>
        <w:t>4) уведомление о планируемом сносе объекта</w:t>
      </w:r>
      <w:r>
        <w:rPr>
          <w:rFonts w:eastAsia="Calibri"/>
          <w:sz w:val="28"/>
          <w:szCs w:val="28"/>
        </w:rPr>
        <w:t xml:space="preserve"> капитального строительства (в случае, если проведение земляных работ необходимо </w:t>
      </w:r>
      <w:r>
        <w:rPr>
          <w:rFonts w:eastAsia="Calibri"/>
          <w:sz w:val="28"/>
          <w:szCs w:val="28"/>
        </w:rPr>
        <w:br/>
        <w:t>при осуществлении сноса объекта капитального строительства)</w:t>
      </w:r>
      <w:r>
        <w:rPr>
          <w:sz w:val="28"/>
          <w:szCs w:val="28"/>
        </w:rPr>
        <w:t xml:space="preserve">; </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разрешение на проведение работ по сохранению объектов культурного наследия </w:t>
      </w:r>
      <w:r>
        <w:rPr>
          <w:rFonts w:ascii="Times New Roman" w:eastAsia="Calibri" w:hAnsi="Times New Roman" w:cs="Times New Roman"/>
          <w:sz w:val="28"/>
          <w:szCs w:val="28"/>
        </w:rPr>
        <w:t xml:space="preserve">(в случае, если проведение земляных работ необходимо при осуществлении </w:t>
      </w:r>
      <w:r>
        <w:rPr>
          <w:rFonts w:ascii="Times New Roman" w:hAnsi="Times New Roman" w:cs="Times New Roman"/>
          <w:sz w:val="28"/>
          <w:szCs w:val="28"/>
        </w:rPr>
        <w:t xml:space="preserve">работ по сохранению объектов культурного наследия); </w:t>
      </w:r>
    </w:p>
    <w:p w:rsidR="000F0420" w:rsidRDefault="00273DD3">
      <w:pPr>
        <w:autoSpaceDE w:val="0"/>
        <w:autoSpaceDN w:val="0"/>
        <w:adjustRightInd w:val="0"/>
        <w:ind w:firstLine="709"/>
        <w:jc w:val="both"/>
        <w:rPr>
          <w:rFonts w:eastAsia="Calibri"/>
          <w:sz w:val="28"/>
          <w:szCs w:val="28"/>
        </w:rPr>
      </w:pPr>
      <w:r>
        <w:rPr>
          <w:rFonts w:eastAsia="Calibri"/>
          <w:sz w:val="28"/>
          <w:szCs w:val="28"/>
        </w:rPr>
        <w:t xml:space="preserve">6) порубочный билет и (или) разрешение на пересадку деревьев </w:t>
      </w:r>
      <w:r>
        <w:rPr>
          <w:rFonts w:eastAsia="Calibri"/>
          <w:sz w:val="28"/>
          <w:szCs w:val="28"/>
        </w:rPr>
        <w:br/>
        <w:t xml:space="preserve">и кустарников (в случае, если при проведении земляных работ необходимо осуществление </w:t>
      </w:r>
      <w:r>
        <w:rPr>
          <w:sz w:val="28"/>
          <w:szCs w:val="28"/>
        </w:rPr>
        <w:t>работ по вырубке или пересадке зеленых насаждений)</w:t>
      </w:r>
      <w:r>
        <w:rPr>
          <w:rFonts w:eastAsia="Calibri"/>
          <w:sz w:val="28"/>
          <w:szCs w:val="28"/>
        </w:rPr>
        <w:t xml:space="preserve">; </w:t>
      </w:r>
    </w:p>
    <w:p w:rsidR="000F0420" w:rsidRDefault="00273DD3">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7) разрешение на использование земель или земельного участка, находящихся в государственной или муниципальной собственности </w:t>
      </w:r>
      <w:r>
        <w:rPr>
          <w:rFonts w:ascii="Times New Roman" w:eastAsia="Calibri" w:hAnsi="Times New Roman" w:cs="Times New Roman"/>
          <w:sz w:val="28"/>
          <w:szCs w:val="28"/>
        </w:rPr>
        <w:t xml:space="preserve">(в случае, если земляные работы проводятся на землях </w:t>
      </w:r>
      <w:r>
        <w:rPr>
          <w:rFonts w:ascii="Times New Roman" w:eastAsia="Calibri" w:hAnsi="Times New Roman" w:cs="Times New Roman"/>
          <w:sz w:val="28"/>
          <w:szCs w:val="28"/>
        </w:rPr>
        <w:br/>
        <w:t xml:space="preserve">или земельном участке, предоставленном заявителю для использования </w:t>
      </w:r>
      <w:r>
        <w:rPr>
          <w:rFonts w:ascii="Times New Roman" w:eastAsia="Calibri" w:hAnsi="Times New Roman" w:cs="Times New Roman"/>
          <w:sz w:val="28"/>
          <w:szCs w:val="28"/>
        </w:rPr>
        <w:br/>
        <w:t>на основании соответствующего разрешения)</w:t>
      </w:r>
      <w:r>
        <w:rPr>
          <w:rFonts w:ascii="Times New Roman" w:hAnsi="Times New Roman" w:cs="Times New Roman"/>
          <w:sz w:val="28"/>
          <w:szCs w:val="28"/>
        </w:rPr>
        <w:t>;</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разрешение на размещение объекта (в случае, если проведение земляных работ необходимо для размещения объекта без предоставления земельного участка и установления сервитутов, публичного сервитута);</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 уведомление о соответствии указанных в уведомлении </w:t>
      </w:r>
      <w:r>
        <w:rPr>
          <w:rFonts w:ascii="Times New Roman" w:hAnsi="Times New Roman" w:cs="Times New Roman"/>
          <w:sz w:val="28"/>
          <w:szCs w:val="28"/>
        </w:rPr>
        <w:br/>
        <w:t xml:space="preserve">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 если разрешение на осуществление земляных работ запрашивается </w:t>
      </w:r>
      <w:r>
        <w:rPr>
          <w:rFonts w:ascii="Times New Roman" w:hAnsi="Times New Roman" w:cs="Times New Roman"/>
          <w:sz w:val="28"/>
          <w:szCs w:val="28"/>
        </w:rPr>
        <w:br/>
        <w:t xml:space="preserve">при строительстве соответствующих объектов, в том числе проведении </w:t>
      </w:r>
      <w:r>
        <w:rPr>
          <w:rFonts w:ascii="Times New Roman" w:hAnsi="Times New Roman" w:cs="Times New Roman"/>
          <w:sz w:val="28"/>
          <w:szCs w:val="28"/>
        </w:rPr>
        <w:br/>
        <w:t xml:space="preserve">к ним подземных коммуникаций);  </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10) разрешение на установку и эксплуатацию рекламной конструкции (в случае, если проведение земляных работ необходимо </w:t>
      </w:r>
      <w:r>
        <w:rPr>
          <w:rFonts w:ascii="Times New Roman" w:hAnsi="Times New Roman" w:cs="Times New Roman"/>
          <w:sz w:val="28"/>
          <w:szCs w:val="28"/>
        </w:rPr>
        <w:br/>
        <w:t>для установки рекламной конструкции).</w:t>
      </w:r>
    </w:p>
    <w:p w:rsidR="000F0420" w:rsidRDefault="00273DD3">
      <w:pPr>
        <w:autoSpaceDE w:val="0"/>
        <w:autoSpaceDN w:val="0"/>
        <w:adjustRightInd w:val="0"/>
        <w:ind w:firstLine="709"/>
        <w:jc w:val="both"/>
        <w:rPr>
          <w:sz w:val="28"/>
          <w:szCs w:val="28"/>
        </w:rPr>
      </w:pPr>
      <w:r>
        <w:rPr>
          <w:sz w:val="28"/>
          <w:szCs w:val="28"/>
        </w:rPr>
        <w:t xml:space="preserve">В случае если заявитель не представил указанные документы (информацию) по собственной инициативе, данные документы (информацию), в случае, если они необходимы для предоставления муниципальной услуги, уполномоченный орган самостоятельно запрашивает и получает в рамках межведомственного информационного взаимодействия.  </w:t>
      </w:r>
    </w:p>
    <w:p w:rsidR="000F0420" w:rsidRDefault="00273DD3">
      <w:pPr>
        <w:ind w:firstLine="709"/>
        <w:jc w:val="both"/>
        <w:rPr>
          <w:sz w:val="28"/>
          <w:szCs w:val="28"/>
        </w:rPr>
      </w:pPr>
      <w:r>
        <w:rPr>
          <w:sz w:val="28"/>
          <w:szCs w:val="28"/>
        </w:rPr>
        <w:t xml:space="preserve">2.5.3. Заявление и документы могут быть представлены заявителем по его выбору в уполномоченный орган или МФЦ лично, либо направлены посредством почтовой связи на бумажном носителе, либо представлены </w:t>
      </w:r>
      <w:r>
        <w:rPr>
          <w:sz w:val="28"/>
          <w:szCs w:val="28"/>
        </w:rPr>
        <w:br/>
        <w:t xml:space="preserve">в уполномоченный орган в форме электронного документа. </w:t>
      </w:r>
    </w:p>
    <w:p w:rsidR="000F0420" w:rsidRDefault="00273DD3">
      <w:pPr>
        <w:ind w:firstLine="709"/>
        <w:jc w:val="both"/>
        <w:rPr>
          <w:sz w:val="28"/>
          <w:szCs w:val="28"/>
        </w:rPr>
      </w:pPr>
      <w:r>
        <w:rPr>
          <w:sz w:val="28"/>
          <w:szCs w:val="28"/>
        </w:rPr>
        <w:t xml:space="preserve">2.5.3.1. Заявление в форме электронного документа представляется </w:t>
      </w:r>
      <w:r>
        <w:rPr>
          <w:sz w:val="28"/>
          <w:szCs w:val="28"/>
        </w:rPr>
        <w:br/>
        <w:t>в уполномоченный орган по выбору заявителя:</w:t>
      </w:r>
    </w:p>
    <w:p w:rsidR="000F0420" w:rsidRDefault="00273DD3">
      <w:pPr>
        <w:ind w:firstLine="709"/>
        <w:jc w:val="both"/>
        <w:rPr>
          <w:sz w:val="28"/>
          <w:szCs w:val="28"/>
        </w:rPr>
      </w:pPr>
      <w:r>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0F0420" w:rsidRDefault="00273DD3">
      <w:pPr>
        <w:ind w:firstLine="709"/>
        <w:jc w:val="both"/>
        <w:rPr>
          <w:sz w:val="28"/>
          <w:szCs w:val="28"/>
        </w:rPr>
      </w:pPr>
      <w:r>
        <w:rPr>
          <w:sz w:val="28"/>
          <w:szCs w:val="28"/>
        </w:rPr>
        <w:t xml:space="preserve">- путем направления электронного документа в уполномоченный орган на официальную электронную почту.  </w:t>
      </w:r>
      <w:bookmarkStart w:id="8" w:name="Par3"/>
      <w:bookmarkEnd w:id="8"/>
    </w:p>
    <w:p w:rsidR="000F0420" w:rsidRDefault="00273DD3">
      <w:pPr>
        <w:ind w:firstLine="709"/>
        <w:jc w:val="both"/>
        <w:rPr>
          <w:sz w:val="28"/>
          <w:szCs w:val="28"/>
        </w:rPr>
      </w:pPr>
      <w:r>
        <w:rPr>
          <w:sz w:val="28"/>
          <w:szCs w:val="28"/>
        </w:rPr>
        <w:lastRenderedPageBreak/>
        <w:t xml:space="preserve">В заявлении в форме электронного документа указывается один </w:t>
      </w:r>
      <w:r>
        <w:rPr>
          <w:sz w:val="28"/>
          <w:szCs w:val="28"/>
        </w:rPr>
        <w:br/>
        <w:t xml:space="preserve">из следующих способов предоставления результатов рассмотрения заявления уполномоченным органом: </w:t>
      </w:r>
    </w:p>
    <w:p w:rsidR="000F0420" w:rsidRDefault="00273DD3">
      <w:pPr>
        <w:ind w:firstLine="709"/>
        <w:jc w:val="both"/>
        <w:rPr>
          <w:sz w:val="28"/>
          <w:szCs w:val="28"/>
        </w:rPr>
      </w:pPr>
      <w:r>
        <w:rPr>
          <w:sz w:val="28"/>
          <w:szCs w:val="28"/>
        </w:rPr>
        <w:t>1) в виде бумажного документа, который заявитель получает непосредственно при личном обращении;</w:t>
      </w:r>
    </w:p>
    <w:p w:rsidR="000F0420" w:rsidRDefault="00273DD3">
      <w:pPr>
        <w:ind w:firstLine="709"/>
        <w:jc w:val="both"/>
        <w:rPr>
          <w:sz w:val="28"/>
          <w:szCs w:val="28"/>
        </w:rPr>
      </w:pPr>
      <w:r>
        <w:rPr>
          <w:sz w:val="28"/>
          <w:szCs w:val="28"/>
        </w:rPr>
        <w:t>2) в виде бумажного документа, который направляется уполномоченным органом заявителю посредством почтового отправления;</w:t>
      </w:r>
    </w:p>
    <w:p w:rsidR="000F0420" w:rsidRDefault="00273DD3">
      <w:pPr>
        <w:ind w:firstLine="709"/>
        <w:jc w:val="both"/>
        <w:rPr>
          <w:sz w:val="28"/>
          <w:szCs w:val="28"/>
        </w:rPr>
      </w:pPr>
      <w:r>
        <w:rPr>
          <w:sz w:val="28"/>
          <w:szCs w:val="28"/>
        </w:rPr>
        <w:t>3)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0F0420" w:rsidRDefault="00273DD3">
      <w:pPr>
        <w:ind w:firstLine="709"/>
        <w:jc w:val="both"/>
        <w:rPr>
          <w:sz w:val="28"/>
          <w:szCs w:val="28"/>
        </w:rPr>
      </w:pPr>
      <w:r>
        <w:rPr>
          <w:sz w:val="28"/>
          <w:szCs w:val="28"/>
        </w:rPr>
        <w:t>4) в виде электронного документа, который направляется уполномоченным органом заявителю посредством электронной почты.</w:t>
      </w:r>
    </w:p>
    <w:p w:rsidR="000F0420" w:rsidRDefault="00273DD3">
      <w:pPr>
        <w:ind w:firstLine="709"/>
        <w:jc w:val="both"/>
        <w:rPr>
          <w:sz w:val="28"/>
          <w:szCs w:val="28"/>
        </w:rPr>
      </w:pPr>
      <w:r>
        <w:rPr>
          <w:sz w:val="28"/>
          <w:szCs w:val="28"/>
        </w:rPr>
        <w:t xml:space="preserve">Заявление в форме электронного документа подписывается </w:t>
      </w:r>
      <w:r>
        <w:rPr>
          <w:sz w:val="28"/>
          <w:szCs w:val="28"/>
        </w:rPr>
        <w:br/>
        <w:t>по выбору заявителя:</w:t>
      </w:r>
    </w:p>
    <w:p w:rsidR="000F0420" w:rsidRDefault="00273DD3">
      <w:pPr>
        <w:ind w:firstLine="709"/>
        <w:jc w:val="both"/>
        <w:rPr>
          <w:sz w:val="28"/>
          <w:szCs w:val="28"/>
        </w:rPr>
      </w:pPr>
      <w:r>
        <w:rPr>
          <w:sz w:val="28"/>
          <w:szCs w:val="28"/>
        </w:rPr>
        <w:t>- простой электронной подписью заявителя (представителя заявителя);</w:t>
      </w:r>
    </w:p>
    <w:p w:rsidR="000F0420" w:rsidRDefault="00273DD3">
      <w:pPr>
        <w:ind w:firstLine="709"/>
        <w:jc w:val="both"/>
        <w:rPr>
          <w:sz w:val="28"/>
          <w:szCs w:val="28"/>
        </w:rPr>
      </w:pPr>
      <w:r>
        <w:rPr>
          <w:sz w:val="28"/>
          <w:szCs w:val="28"/>
        </w:rPr>
        <w:t>- усиленной (квалифицированной, неквалифицированной) электронной подписью заявителя (представителя заявителя).</w:t>
      </w:r>
    </w:p>
    <w:p w:rsidR="000F0420" w:rsidRDefault="00273DD3">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Сертификат ключа проверки усиленной неквалифицированной электронной подписи должен быть создан и использоваться </w:t>
      </w:r>
      <w:r>
        <w:rPr>
          <w:rFonts w:ascii="Times New Roman" w:hAnsi="Times New Roman" w:cs="Times New Roman"/>
          <w:sz w:val="28"/>
          <w:szCs w:val="28"/>
        </w:rPr>
        <w:br/>
        <w:t xml:space="preserve">в инфраструктуре, обеспечивающей информационно-технологическое взаимодействие информационных систем, используемых </w:t>
      </w:r>
      <w:r>
        <w:rPr>
          <w:rFonts w:ascii="Times New Roman" w:hAnsi="Times New Roman" w:cs="Times New Roman"/>
          <w:sz w:val="28"/>
          <w:szCs w:val="28"/>
        </w:rPr>
        <w:br/>
        <w:t xml:space="preserve">для предоставления государственных и муниципальных услуг </w:t>
      </w:r>
      <w:r>
        <w:rPr>
          <w:rFonts w:ascii="Times New Roman" w:hAnsi="Times New Roman" w:cs="Times New Roman"/>
          <w:sz w:val="28"/>
          <w:szCs w:val="28"/>
        </w:rPr>
        <w:br/>
        <w:t>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rsidR="000F0420" w:rsidRDefault="00273DD3">
      <w:pPr>
        <w:ind w:firstLine="709"/>
        <w:jc w:val="both"/>
        <w:rPr>
          <w:sz w:val="28"/>
          <w:szCs w:val="28"/>
        </w:rPr>
      </w:pPr>
      <w:r>
        <w:rPr>
          <w:sz w:val="28"/>
          <w:szCs w:val="28"/>
        </w:rPr>
        <w:t xml:space="preserve">2.5.3.2. Подача документов через МФЦ осуществляется </w:t>
      </w:r>
      <w:r>
        <w:rPr>
          <w:sz w:val="28"/>
          <w:szCs w:val="28"/>
        </w:rPr>
        <w:br/>
        <w:t>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0F0420" w:rsidRDefault="00273DD3">
      <w:pPr>
        <w:ind w:firstLine="709"/>
        <w:jc w:val="both"/>
        <w:rPr>
          <w:sz w:val="28"/>
          <w:szCs w:val="28"/>
        </w:rPr>
      </w:pPr>
      <w:r>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0F0420" w:rsidRDefault="00273DD3">
      <w:pPr>
        <w:autoSpaceDE w:val="0"/>
        <w:autoSpaceDN w:val="0"/>
        <w:adjustRightInd w:val="0"/>
        <w:ind w:firstLine="709"/>
        <w:jc w:val="both"/>
        <w:rPr>
          <w:sz w:val="28"/>
          <w:szCs w:val="28"/>
        </w:rPr>
      </w:pPr>
      <w:r>
        <w:rPr>
          <w:sz w:val="28"/>
          <w:szCs w:val="28"/>
        </w:rPr>
        <w:t>2.6. Исчерпывающий перечень оснований для отказа в приеме заявления к рассмотрению.</w:t>
      </w:r>
    </w:p>
    <w:p w:rsidR="000F0420" w:rsidRDefault="00273DD3">
      <w:pPr>
        <w:ind w:firstLine="709"/>
        <w:jc w:val="both"/>
        <w:rPr>
          <w:iCs/>
          <w:sz w:val="28"/>
          <w:szCs w:val="28"/>
        </w:rPr>
      </w:pPr>
      <w:r>
        <w:rPr>
          <w:iCs/>
          <w:sz w:val="28"/>
          <w:szCs w:val="28"/>
        </w:rPr>
        <w:t xml:space="preserve">При поступлении заявления и прилагаемых к нему документов уполномоченный орган отказывает в приеме к рассмотрению заявления </w:t>
      </w:r>
      <w:r>
        <w:rPr>
          <w:iCs/>
          <w:sz w:val="28"/>
          <w:szCs w:val="28"/>
        </w:rPr>
        <w:br/>
        <w:t>в следующих случаях:</w:t>
      </w:r>
    </w:p>
    <w:p w:rsidR="000F0420" w:rsidRDefault="00273DD3">
      <w:pPr>
        <w:ind w:firstLine="709"/>
        <w:jc w:val="both"/>
        <w:rPr>
          <w:iCs/>
          <w:sz w:val="28"/>
          <w:szCs w:val="28"/>
        </w:rPr>
      </w:pPr>
      <w:r>
        <w:rPr>
          <w:iCs/>
          <w:sz w:val="28"/>
          <w:szCs w:val="28"/>
        </w:rPr>
        <w:t xml:space="preserve">1) заявление и прилагаемые к нему документы направлены </w:t>
      </w:r>
      <w:r>
        <w:rPr>
          <w:iCs/>
          <w:sz w:val="28"/>
          <w:szCs w:val="28"/>
        </w:rPr>
        <w:br/>
        <w:t>с нарушением требований, установленных пунктом 2.5.3 настоящего административного регламента;</w:t>
      </w:r>
    </w:p>
    <w:p w:rsidR="000F0420" w:rsidRDefault="00273DD3">
      <w:pPr>
        <w:widowControl w:val="0"/>
        <w:ind w:firstLine="709"/>
        <w:jc w:val="both"/>
        <w:rPr>
          <w:sz w:val="28"/>
          <w:szCs w:val="28"/>
        </w:rPr>
      </w:pPr>
      <w:r>
        <w:rPr>
          <w:sz w:val="28"/>
          <w:szCs w:val="28"/>
        </w:rPr>
        <w:lastRenderedPageBreak/>
        <w:t>2) к заявлению не приложены документы, предусмотренные подпунктами 2.5.1.2 - 2.5.1.4 пункта 2.5.1 настоящего административного регламента в случае, если предоставление таких документов является обязательным;</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заявление и прилагаемые к нему документы, поданы </w:t>
      </w:r>
      <w:r>
        <w:rPr>
          <w:rFonts w:ascii="Times New Roman" w:hAnsi="Times New Roman" w:cs="Times New Roman"/>
          <w:sz w:val="28"/>
          <w:szCs w:val="28"/>
        </w:rPr>
        <w:br/>
        <w:t xml:space="preserve">в электронной форме с нарушением требований, установленных нормативными правовыми актами и/или содержат повреждения, наличие которых не позволяет в полном объеме использовать информацию </w:t>
      </w:r>
      <w:r>
        <w:rPr>
          <w:rFonts w:ascii="Times New Roman" w:hAnsi="Times New Roman" w:cs="Times New Roman"/>
          <w:sz w:val="28"/>
          <w:szCs w:val="28"/>
        </w:rPr>
        <w:br/>
        <w:t>и сведения, содержащиеся в документах для предоставления муниципальной услуги;</w:t>
      </w:r>
    </w:p>
    <w:p w:rsidR="000F0420" w:rsidRDefault="00273DD3">
      <w:pPr>
        <w:ind w:firstLine="709"/>
        <w:jc w:val="both"/>
        <w:rPr>
          <w:sz w:val="28"/>
          <w:szCs w:val="28"/>
        </w:rPr>
      </w:pPr>
      <w:r>
        <w:rPr>
          <w:iCs/>
          <w:sz w:val="28"/>
          <w:szCs w:val="28"/>
        </w:rPr>
        <w:t xml:space="preserve">4) в заявлении, подписанном усиленной </w:t>
      </w:r>
      <w:r>
        <w:rPr>
          <w:sz w:val="28"/>
          <w:szCs w:val="28"/>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0F0420" w:rsidRDefault="00273DD3">
      <w:pPr>
        <w:widowControl w:val="0"/>
        <w:ind w:firstLine="709"/>
        <w:jc w:val="both"/>
        <w:rPr>
          <w:sz w:val="28"/>
          <w:szCs w:val="28"/>
        </w:rPr>
      </w:pPr>
      <w:r>
        <w:rPr>
          <w:sz w:val="28"/>
          <w:szCs w:val="28"/>
        </w:rPr>
        <w:t>2.7. Основания для приостановления предоставления муниципальной услуги и для отказа в предоставлении муниципальной услуги.</w:t>
      </w:r>
    </w:p>
    <w:p w:rsidR="000F0420" w:rsidRDefault="00273DD3">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2.7.1. Основания для приостановления предоставления муниципальной услуги отсутствуют.</w:t>
      </w:r>
    </w:p>
    <w:p w:rsidR="000F0420" w:rsidRDefault="00273DD3">
      <w:pPr>
        <w:ind w:firstLine="709"/>
        <w:jc w:val="both"/>
        <w:rPr>
          <w:sz w:val="28"/>
          <w:szCs w:val="28"/>
        </w:rPr>
      </w:pPr>
      <w:r>
        <w:rPr>
          <w:sz w:val="28"/>
          <w:szCs w:val="28"/>
        </w:rPr>
        <w:t xml:space="preserve">2.7.2. Уполномоченный орган принимает решение об отказе </w:t>
      </w:r>
      <w:r>
        <w:rPr>
          <w:sz w:val="28"/>
          <w:szCs w:val="28"/>
        </w:rPr>
        <w:br/>
        <w:t>в выдаче разрешения при наличии хотя бы одного из следующих оснований:</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Pr>
          <w:rFonts w:ascii="Times New Roman" w:hAnsi="Times New Roman" w:cs="Times New Roman"/>
          <w:sz w:val="28"/>
          <w:szCs w:val="28"/>
        </w:rPr>
        <w:br/>
        <w:t xml:space="preserve">на межведомственный запрос, свидетельствующего об отсутствии документа и (или) информации, необходимых для предоставления муниципальной услуги;   </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несоответствие проекта производства работ требованиям, установленным настоящим административным регламентом;</w:t>
      </w:r>
    </w:p>
    <w:p w:rsidR="000F0420" w:rsidRDefault="00273DD3">
      <w:pPr>
        <w:autoSpaceDE w:val="0"/>
        <w:autoSpaceDN w:val="0"/>
        <w:adjustRightInd w:val="0"/>
        <w:ind w:firstLine="709"/>
        <w:jc w:val="both"/>
        <w:rPr>
          <w:rFonts w:eastAsia="Calibri"/>
          <w:strike/>
          <w:sz w:val="28"/>
          <w:szCs w:val="28"/>
        </w:rPr>
      </w:pPr>
      <w:r>
        <w:rPr>
          <w:sz w:val="28"/>
          <w:szCs w:val="28"/>
        </w:rPr>
        <w:t xml:space="preserve">3) </w:t>
      </w:r>
      <w:r>
        <w:rPr>
          <w:rFonts w:eastAsia="Calibri"/>
          <w:sz w:val="28"/>
          <w:szCs w:val="28"/>
        </w:rPr>
        <w:t xml:space="preserve">невозможность проведения работ в заявленные сроки в связи </w:t>
      </w:r>
      <w:r>
        <w:rPr>
          <w:rFonts w:eastAsia="Calibri"/>
          <w:sz w:val="28"/>
          <w:szCs w:val="28"/>
        </w:rPr>
        <w:br/>
        <w:t xml:space="preserve">с проведением праздничных, культурно-массовых и иных мероприятий </w:t>
      </w:r>
      <w:r>
        <w:rPr>
          <w:rFonts w:eastAsia="Calibri"/>
          <w:sz w:val="28"/>
          <w:szCs w:val="28"/>
        </w:rPr>
        <w:br/>
        <w:t xml:space="preserve">на территории муниципального образования (земельных участках), </w:t>
      </w:r>
      <w:r>
        <w:rPr>
          <w:rFonts w:eastAsia="Calibri"/>
          <w:sz w:val="28"/>
          <w:szCs w:val="28"/>
        </w:rPr>
        <w:br/>
        <w:t xml:space="preserve">в отношении которых запрашивается разрешение на осуществление земляных работ (основание не применяется в случае, когда разрешение запрашивается в целях проведения </w:t>
      </w:r>
      <w:r>
        <w:rPr>
          <w:sz w:val="28"/>
          <w:szCs w:val="28"/>
        </w:rPr>
        <w:t>аварийно-восстановительных работ);</w:t>
      </w:r>
    </w:p>
    <w:p w:rsidR="000F0420" w:rsidRDefault="00273DD3">
      <w:pPr>
        <w:autoSpaceDE w:val="0"/>
        <w:autoSpaceDN w:val="0"/>
        <w:adjustRightInd w:val="0"/>
        <w:ind w:firstLine="709"/>
        <w:jc w:val="both"/>
        <w:rPr>
          <w:sz w:val="28"/>
          <w:szCs w:val="28"/>
        </w:rPr>
      </w:pPr>
      <w:r>
        <w:rPr>
          <w:sz w:val="28"/>
          <w:szCs w:val="28"/>
        </w:rPr>
        <w:t xml:space="preserve">4) установлены факты нарушений при проведении земляных работ </w:t>
      </w:r>
      <w:r>
        <w:rPr>
          <w:sz w:val="28"/>
          <w:szCs w:val="28"/>
        </w:rPr>
        <w:br/>
        <w:t xml:space="preserve">в соответствии с ранее предоставленным разрешением на осуществление земляных работ: нарушение сроков производства земляных работ </w:t>
      </w:r>
      <w:r>
        <w:rPr>
          <w:sz w:val="28"/>
          <w:szCs w:val="28"/>
        </w:rPr>
        <w:br/>
        <w:t xml:space="preserve">на других объектах согласно ранее предоставленным разрешениям </w:t>
      </w:r>
      <w:r>
        <w:rPr>
          <w:sz w:val="28"/>
          <w:szCs w:val="28"/>
        </w:rPr>
        <w:br/>
        <w:t xml:space="preserve">на осуществление земляных работ; отсутствие подписанных актов приемки работ по восстановлению дорожных покрытий, озеленения </w:t>
      </w:r>
      <w:r>
        <w:rPr>
          <w:sz w:val="28"/>
          <w:szCs w:val="28"/>
        </w:rPr>
        <w:br/>
        <w:t xml:space="preserve">и элементов благоустройства, разрушенных и поврежденных </w:t>
      </w:r>
      <w:r>
        <w:rPr>
          <w:sz w:val="28"/>
          <w:szCs w:val="28"/>
        </w:rPr>
        <w:br/>
        <w:t xml:space="preserve">при производстве земляных работ в соответствии с ранее предоставленными уполномоченным органом разрешениями </w:t>
      </w:r>
      <w:r>
        <w:rPr>
          <w:sz w:val="28"/>
          <w:szCs w:val="28"/>
        </w:rPr>
        <w:br/>
        <w:t xml:space="preserve">на осуществление земляных работ, завершенных в установленные сроки; неустранение нарушений, выявленных уполномоченным органом </w:t>
      </w:r>
      <w:r>
        <w:rPr>
          <w:sz w:val="28"/>
          <w:szCs w:val="28"/>
        </w:rPr>
        <w:br/>
      </w:r>
      <w:r>
        <w:rPr>
          <w:sz w:val="28"/>
          <w:szCs w:val="28"/>
        </w:rPr>
        <w:lastRenderedPageBreak/>
        <w:t xml:space="preserve">при осуществлении им контроля за ходом производства земляных работ </w:t>
      </w:r>
      <w:r>
        <w:rPr>
          <w:sz w:val="28"/>
          <w:szCs w:val="28"/>
        </w:rPr>
        <w:br/>
        <w:t xml:space="preserve">в соответствии с ранее предоставленными разрешениями </w:t>
      </w:r>
      <w:r>
        <w:rPr>
          <w:sz w:val="28"/>
          <w:szCs w:val="28"/>
        </w:rPr>
        <w:br/>
        <w:t xml:space="preserve">на осуществление таких работ);  </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наличие противоречивых сведений в заявлении и приложенных </w:t>
      </w:r>
      <w:r>
        <w:rPr>
          <w:rFonts w:ascii="Times New Roman" w:hAnsi="Times New Roman" w:cs="Times New Roman"/>
          <w:sz w:val="28"/>
          <w:szCs w:val="28"/>
        </w:rPr>
        <w:br/>
        <w:t xml:space="preserve">к нему документах; </w:t>
      </w:r>
    </w:p>
    <w:p w:rsidR="000F0420" w:rsidRDefault="00273DD3">
      <w:pPr>
        <w:autoSpaceDE w:val="0"/>
        <w:autoSpaceDN w:val="0"/>
        <w:adjustRightInd w:val="0"/>
        <w:ind w:firstLine="709"/>
        <w:jc w:val="both"/>
        <w:rPr>
          <w:rFonts w:eastAsia="Calibri"/>
          <w:sz w:val="28"/>
          <w:szCs w:val="28"/>
        </w:rPr>
      </w:pPr>
      <w:r>
        <w:rPr>
          <w:rFonts w:eastAsia="Calibri"/>
          <w:sz w:val="28"/>
          <w:szCs w:val="28"/>
        </w:rPr>
        <w:t xml:space="preserve">6) проект производства работ </w:t>
      </w:r>
      <w:r>
        <w:rPr>
          <w:bCs/>
          <w:sz w:val="28"/>
          <w:szCs w:val="28"/>
        </w:rPr>
        <w:t xml:space="preserve">(схема производства работ) </w:t>
      </w:r>
      <w:r>
        <w:rPr>
          <w:bCs/>
          <w:sz w:val="28"/>
          <w:szCs w:val="28"/>
        </w:rPr>
        <w:br/>
      </w:r>
      <w:r>
        <w:rPr>
          <w:rFonts w:eastAsia="Calibri"/>
          <w:sz w:val="28"/>
          <w:szCs w:val="28"/>
        </w:rPr>
        <w:t xml:space="preserve">не согласован(а) землепользователями, землевладельцами, арендаторами, залогодержателями земельных участков, если земельные участки, </w:t>
      </w:r>
      <w:r>
        <w:rPr>
          <w:rFonts w:eastAsia="Calibri"/>
          <w:sz w:val="28"/>
          <w:szCs w:val="28"/>
        </w:rPr>
        <w:br/>
        <w:t>на которых планируется производить земляные работы, обременены правами указанных лиц.</w:t>
      </w:r>
    </w:p>
    <w:p w:rsidR="000F0420" w:rsidRDefault="00273DD3">
      <w:pPr>
        <w:autoSpaceDE w:val="0"/>
        <w:autoSpaceDN w:val="0"/>
        <w:adjustRightInd w:val="0"/>
        <w:ind w:firstLine="709"/>
        <w:jc w:val="both"/>
        <w:rPr>
          <w:rFonts w:eastAsia="Calibri"/>
          <w:sz w:val="28"/>
          <w:szCs w:val="28"/>
        </w:rPr>
      </w:pPr>
      <w:r>
        <w:rPr>
          <w:sz w:val="28"/>
          <w:szCs w:val="28"/>
        </w:rPr>
        <w:t>2.7.3.</w:t>
      </w:r>
      <w:r>
        <w:rPr>
          <w:rFonts w:eastAsia="Calibri"/>
          <w:sz w:val="28"/>
          <w:szCs w:val="28"/>
        </w:rPr>
        <w:t xml:space="preserve"> Основанием для отказа в продлении разрешения является поступление в уполномоченный орган информации о выявленном, в том числе в рамках муниципального контроля в сфере благоустройства территории или муниципального земельного контроля факте отсутствия начатых земляных работ и невозможности их осуществления в случаях, предусмотренных подпунктом 3 пункта 2.7.2 настоящего административного регламента). </w:t>
      </w:r>
    </w:p>
    <w:p w:rsidR="000F0420" w:rsidRDefault="00273DD3">
      <w:pPr>
        <w:autoSpaceDE w:val="0"/>
        <w:autoSpaceDN w:val="0"/>
        <w:adjustRightInd w:val="0"/>
        <w:ind w:firstLine="709"/>
        <w:jc w:val="both"/>
        <w:rPr>
          <w:sz w:val="28"/>
          <w:szCs w:val="28"/>
        </w:rPr>
      </w:pPr>
      <w:r>
        <w:rPr>
          <w:sz w:val="28"/>
          <w:szCs w:val="28"/>
        </w:rPr>
        <w:t>2.8. Муниципальная услуга предоставляется  бесплатно.</w:t>
      </w:r>
    </w:p>
    <w:p w:rsidR="000F0420" w:rsidRDefault="00273DD3">
      <w:pPr>
        <w:widowControl w:val="0"/>
        <w:ind w:firstLine="709"/>
        <w:jc w:val="both"/>
        <w:rPr>
          <w:sz w:val="28"/>
          <w:szCs w:val="28"/>
        </w:rPr>
      </w:pPr>
      <w:r>
        <w:rPr>
          <w:sz w:val="28"/>
          <w:szCs w:val="28"/>
        </w:rPr>
        <w:t xml:space="preserve">2.9. Максимальный срок ожидания в очереди при подаче заявления </w:t>
      </w:r>
      <w:r>
        <w:rPr>
          <w:sz w:val="28"/>
          <w:szCs w:val="28"/>
        </w:rPr>
        <w:br/>
        <w:t xml:space="preserve">и при получении результата предоставления муниципальной услуги </w:t>
      </w:r>
      <w:r>
        <w:rPr>
          <w:sz w:val="28"/>
          <w:szCs w:val="28"/>
        </w:rPr>
        <w:br/>
      </w:r>
      <w:r>
        <w:rPr>
          <w:rFonts w:eastAsia="Calibri"/>
          <w:sz w:val="28"/>
          <w:szCs w:val="28"/>
        </w:rPr>
        <w:t xml:space="preserve">в случае обращения заявителя непосредственно в уполномоченный орган или МФЦ, </w:t>
      </w:r>
      <w:r>
        <w:rPr>
          <w:sz w:val="28"/>
          <w:szCs w:val="28"/>
        </w:rPr>
        <w:t>составляет 15 минут.</w:t>
      </w:r>
    </w:p>
    <w:p w:rsidR="000F0420" w:rsidRDefault="00273DD3">
      <w:pPr>
        <w:pStyle w:val="aa"/>
        <w:ind w:firstLine="709"/>
        <w:jc w:val="both"/>
        <w:rPr>
          <w:sz w:val="28"/>
          <w:szCs w:val="28"/>
        </w:rPr>
      </w:pPr>
      <w:r>
        <w:rPr>
          <w:sz w:val="28"/>
          <w:szCs w:val="28"/>
        </w:rPr>
        <w:t>2.10. Срок регистрации заявления и прилагаемых к нему документов составляет:</w:t>
      </w:r>
    </w:p>
    <w:p w:rsidR="000F0420" w:rsidRDefault="00273DD3">
      <w:pPr>
        <w:pStyle w:val="aa"/>
        <w:ind w:firstLine="709"/>
        <w:jc w:val="both"/>
        <w:rPr>
          <w:sz w:val="28"/>
          <w:szCs w:val="28"/>
        </w:rPr>
      </w:pPr>
      <w:r>
        <w:rPr>
          <w:sz w:val="28"/>
          <w:szCs w:val="28"/>
        </w:rPr>
        <w:t>- на личном приеме граждан  –  не  более 15 минут;</w:t>
      </w:r>
    </w:p>
    <w:p w:rsidR="000F0420" w:rsidRDefault="00273DD3">
      <w:pPr>
        <w:pStyle w:val="aa"/>
        <w:ind w:firstLine="709"/>
        <w:jc w:val="both"/>
        <w:rPr>
          <w:sz w:val="28"/>
          <w:szCs w:val="28"/>
        </w:rPr>
      </w:pPr>
      <w:r>
        <w:rPr>
          <w:sz w:val="28"/>
          <w:szCs w:val="28"/>
        </w:rPr>
        <w:t>- при поступлении заявления и документов по почте или через МФЦ – не более 3</w:t>
      </w:r>
      <w:r>
        <w:rPr>
          <w:color w:val="FF0000"/>
          <w:sz w:val="28"/>
          <w:szCs w:val="28"/>
        </w:rPr>
        <w:t>*</w:t>
      </w:r>
      <w:r>
        <w:rPr>
          <w:sz w:val="28"/>
          <w:szCs w:val="28"/>
        </w:rPr>
        <w:t xml:space="preserve"> дней со дня поступления в уполномоченный орган;       </w:t>
      </w:r>
    </w:p>
    <w:p w:rsidR="000F0420" w:rsidRDefault="00273DD3">
      <w:pPr>
        <w:widowControl w:val="0"/>
        <w:ind w:firstLine="709"/>
        <w:jc w:val="both"/>
        <w:rPr>
          <w:sz w:val="28"/>
          <w:szCs w:val="28"/>
        </w:rPr>
      </w:pPr>
      <w:r>
        <w:rPr>
          <w:i/>
          <w:sz w:val="28"/>
          <w:szCs w:val="28"/>
        </w:rPr>
        <w:t>(срок регистрации заявления не должен превышать 3 дней)</w:t>
      </w:r>
      <w:r>
        <w:rPr>
          <w:sz w:val="28"/>
          <w:szCs w:val="28"/>
        </w:rPr>
        <w:t>.</w:t>
      </w:r>
    </w:p>
    <w:p w:rsidR="000F0420" w:rsidRDefault="00273DD3">
      <w:pPr>
        <w:shd w:val="clear" w:color="auto" w:fill="FFFFFF"/>
        <w:ind w:firstLine="709"/>
        <w:jc w:val="both"/>
        <w:rPr>
          <w:sz w:val="28"/>
          <w:szCs w:val="28"/>
          <w:shd w:val="clear" w:color="auto" w:fill="C0C0C0"/>
        </w:rPr>
      </w:pPr>
      <w:r>
        <w:rPr>
          <w:sz w:val="28"/>
          <w:szCs w:val="28"/>
        </w:rPr>
        <w:t xml:space="preserve">- при поступлении заявления в форме электронного документа, в том числе </w:t>
      </w:r>
      <w:r>
        <w:rPr>
          <w:iCs/>
          <w:sz w:val="28"/>
          <w:szCs w:val="28"/>
        </w:rPr>
        <w:t xml:space="preserve">посредством </w:t>
      </w:r>
      <w:r>
        <w:rPr>
          <w:sz w:val="28"/>
          <w:szCs w:val="28"/>
        </w:rPr>
        <w:t>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rsidR="000F0420" w:rsidRDefault="00273DD3">
      <w:pPr>
        <w:shd w:val="clear" w:color="auto" w:fill="FFFFFF"/>
        <w:ind w:firstLine="709"/>
        <w:jc w:val="both"/>
        <w:rPr>
          <w:sz w:val="28"/>
          <w:szCs w:val="28"/>
        </w:rPr>
      </w:pPr>
      <w:r>
        <w:rPr>
          <w:sz w:val="28"/>
          <w:szCs w:val="28"/>
        </w:rPr>
        <w:t xml:space="preserve">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Pr>
          <w:sz w:val="28"/>
          <w:szCs w:val="28"/>
        </w:rPr>
        <w:br/>
        <w:t xml:space="preserve">с образцами их заполнения и перечнем документов и (или) информации, необходимых для предоставления муниципальной услуги, в том числе </w:t>
      </w:r>
      <w:r>
        <w:rPr>
          <w:sz w:val="28"/>
          <w:szCs w:val="28"/>
        </w:rPr>
        <w:br/>
        <w:t xml:space="preserve">к обеспечению доступности для инвалидов указанных объектов </w:t>
      </w:r>
      <w:r>
        <w:rPr>
          <w:sz w:val="28"/>
          <w:szCs w:val="28"/>
        </w:rPr>
        <w:br/>
        <w:t>в соответствии с законодательством Российской Федерации о социальной защите инвалидов</w:t>
      </w:r>
    </w:p>
    <w:p w:rsidR="000F0420" w:rsidRDefault="00273DD3">
      <w:pPr>
        <w:ind w:right="-16" w:firstLine="709"/>
        <w:jc w:val="both"/>
        <w:rPr>
          <w:sz w:val="28"/>
          <w:szCs w:val="28"/>
        </w:rPr>
      </w:pPr>
      <w:r>
        <w:rPr>
          <w:sz w:val="28"/>
          <w:szCs w:val="28"/>
        </w:rPr>
        <w:t>2.11.1. Требования к помещениям, в которых предоставляется муниципальная услуга.</w:t>
      </w:r>
    </w:p>
    <w:p w:rsidR="000F0420" w:rsidRDefault="00273DD3">
      <w:pPr>
        <w:ind w:right="-16" w:firstLine="709"/>
        <w:jc w:val="both"/>
        <w:rPr>
          <w:sz w:val="28"/>
          <w:szCs w:val="28"/>
        </w:rPr>
      </w:pPr>
      <w:r>
        <w:rPr>
          <w:sz w:val="28"/>
          <w:szCs w:val="28"/>
        </w:rPr>
        <w:t xml:space="preserve">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w:t>
      </w:r>
      <w:r>
        <w:rPr>
          <w:sz w:val="28"/>
          <w:szCs w:val="28"/>
        </w:rPr>
        <w:lastRenderedPageBreak/>
        <w:t>канцелярскими принадлежностями, информационными и справочными материалами, наглядной информацией, стульями и столами).</w:t>
      </w:r>
    </w:p>
    <w:p w:rsidR="000F0420" w:rsidRDefault="00273DD3">
      <w:pPr>
        <w:autoSpaceDE w:val="0"/>
        <w:autoSpaceDN w:val="0"/>
        <w:adjustRightInd w:val="0"/>
        <w:ind w:firstLine="709"/>
        <w:jc w:val="both"/>
        <w:rPr>
          <w:strike/>
          <w:sz w:val="28"/>
          <w:szCs w:val="28"/>
        </w:rPr>
      </w:pPr>
      <w:r>
        <w:rPr>
          <w:sz w:val="28"/>
          <w:szCs w:val="28"/>
        </w:rPr>
        <w:t xml:space="preserve">Помещения уполномоченного органа должны соответствовать </w:t>
      </w:r>
      <w:bookmarkStart w:id="9" w:name="_Hlk73960986"/>
      <w:r>
        <w:rPr>
          <w:sz w:val="28"/>
          <w:szCs w:val="28"/>
        </w:rPr>
        <w:t xml:space="preserve">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w:t>
      </w:r>
      <w:r>
        <w:rPr>
          <w:sz w:val="28"/>
          <w:szCs w:val="28"/>
        </w:rPr>
        <w:br/>
        <w:t>№ 15, и быть оборудованы средствами пожаротушения.</w:t>
      </w:r>
    </w:p>
    <w:bookmarkEnd w:id="9"/>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Вход и выход из помещений оборудуются соответствующими указателями.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2.11.2. Требования к местам ожидания.</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Места ожидания должны соответствовать комфортным условиям </w:t>
      </w:r>
      <w:r>
        <w:rPr>
          <w:rFonts w:ascii="Times New Roman" w:hAnsi="Times New Roman" w:cs="Times New Roman"/>
          <w:sz w:val="28"/>
          <w:szCs w:val="28"/>
        </w:rPr>
        <w:br/>
        <w:t>для заявителей и оптимальным условиям работы специалистов уполномоченного органа.</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должны быть оборудованы стульями, кресельными секциями, скамьями.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2.11.3. Требования к местам приема заявителей.</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 заявителей осуществляется в специально выделенных </w:t>
      </w:r>
      <w:r>
        <w:rPr>
          <w:rFonts w:ascii="Times New Roman" w:hAnsi="Times New Roman" w:cs="Times New Roman"/>
          <w:sz w:val="28"/>
          <w:szCs w:val="28"/>
        </w:rPr>
        <w:br/>
        <w:t>для этих целей помещениях.</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w:t>
      </w:r>
      <w:r>
        <w:rPr>
          <w:rFonts w:ascii="Times New Roman" w:hAnsi="Times New Roman" w:cs="Times New Roman"/>
          <w:sz w:val="28"/>
          <w:szCs w:val="28"/>
        </w:rPr>
        <w:br/>
        <w:t>и копирующим устройствам.</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Места сдачи и получения документов заявителями, места </w:t>
      </w:r>
      <w:r>
        <w:rPr>
          <w:rFonts w:ascii="Times New Roman" w:hAnsi="Times New Roman" w:cs="Times New Roman"/>
          <w:sz w:val="28"/>
          <w:szCs w:val="28"/>
        </w:rPr>
        <w:br/>
        <w:t>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2.11.4. Требования к информационным стендам.</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помещениях уполномоченного органа, предназначенных </w:t>
      </w:r>
      <w:r>
        <w:rPr>
          <w:rFonts w:ascii="Times New Roman" w:hAnsi="Times New Roman" w:cs="Times New Roman"/>
          <w:sz w:val="28"/>
          <w:szCs w:val="28"/>
        </w:rPr>
        <w:br/>
        <w:t>для работы с заявителями, размещаются информационные стенды, обеспечивающие получение информации о предоставлении муниципальной услуги.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текст настоящего административного регламента;</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порядке исполнения муниципальной услуги;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перечень документов, необходимых для предоставления муниципальной услуги;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формы и образцы документов для заполнения.</w:t>
      </w:r>
    </w:p>
    <w:p w:rsidR="000F0420" w:rsidRDefault="00273DD3">
      <w:pPr>
        <w:pStyle w:val="ConsPlusNonformat"/>
        <w:ind w:right="-16" w:firstLine="709"/>
        <w:jc w:val="both"/>
        <w:rPr>
          <w:rFonts w:ascii="Times New Roman" w:hAnsi="Times New Roman" w:cs="Times New Roman"/>
          <w:sz w:val="28"/>
          <w:szCs w:val="28"/>
        </w:rPr>
      </w:pPr>
      <w:r>
        <w:rPr>
          <w:rFonts w:ascii="Times New Roman" w:hAnsi="Times New Roman" w:cs="Times New Roman"/>
          <w:sz w:val="28"/>
          <w:szCs w:val="28"/>
        </w:rPr>
        <w:t>сведения о месте нахождения и графике работы наименование уполномоченного органа и МФЦ;</w:t>
      </w:r>
    </w:p>
    <w:p w:rsidR="000F0420" w:rsidRDefault="00273DD3">
      <w:pPr>
        <w:widowControl w:val="0"/>
        <w:ind w:right="-16" w:firstLine="709"/>
        <w:jc w:val="both"/>
        <w:rPr>
          <w:sz w:val="28"/>
          <w:szCs w:val="28"/>
        </w:rPr>
      </w:pPr>
      <w:r>
        <w:rPr>
          <w:sz w:val="28"/>
          <w:szCs w:val="28"/>
        </w:rPr>
        <w:t>справочные телефоны;</w:t>
      </w:r>
    </w:p>
    <w:p w:rsidR="000F0420" w:rsidRDefault="00273DD3">
      <w:pPr>
        <w:widowControl w:val="0"/>
        <w:ind w:right="-16" w:firstLine="709"/>
        <w:jc w:val="both"/>
        <w:rPr>
          <w:sz w:val="28"/>
          <w:szCs w:val="28"/>
        </w:rPr>
      </w:pPr>
      <w:r>
        <w:rPr>
          <w:sz w:val="28"/>
          <w:szCs w:val="28"/>
        </w:rPr>
        <w:t>адреса электронной почты и адреса Интернет-сайтов;</w:t>
      </w:r>
    </w:p>
    <w:p w:rsidR="000F0420" w:rsidRDefault="00273DD3">
      <w:pPr>
        <w:widowControl w:val="0"/>
        <w:ind w:right="-16" w:firstLine="709"/>
        <w:jc w:val="both"/>
        <w:rPr>
          <w:sz w:val="28"/>
          <w:szCs w:val="28"/>
        </w:rPr>
      </w:pPr>
      <w:r>
        <w:rPr>
          <w:sz w:val="28"/>
          <w:szCs w:val="28"/>
        </w:rPr>
        <w:t>информация о месте личного приема, а также об установленных для личного приема днях и часах.</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w:t>
      </w:r>
      <w:r>
        <w:rPr>
          <w:rFonts w:ascii="Times New Roman" w:hAnsi="Times New Roman" w:cs="Times New Roman"/>
          <w:sz w:val="28"/>
          <w:szCs w:val="28"/>
        </w:rPr>
        <w:br/>
        <w:t xml:space="preserve">для граждан месте), а также на Едином портале государственных </w:t>
      </w:r>
      <w:r>
        <w:rPr>
          <w:rFonts w:ascii="Times New Roman" w:hAnsi="Times New Roman" w:cs="Times New Roman"/>
          <w:sz w:val="28"/>
          <w:szCs w:val="28"/>
        </w:rPr>
        <w:br/>
        <w:t>и муниципальных услуг (www.gosuslugi.ru), на официальном сайте уполномоченного органа (</w:t>
      </w:r>
      <w:r>
        <w:rPr>
          <w:rFonts w:ascii="Times New Roman" w:hAnsi="Times New Roman"/>
          <w:sz w:val="28"/>
          <w:szCs w:val="28"/>
        </w:rPr>
        <w:t>http//adm-trostyansk.ru</w:t>
      </w:r>
      <w:r>
        <w:rPr>
          <w:rFonts w:ascii="Times New Roman" w:hAnsi="Times New Roman" w:cs="Times New Roman"/>
          <w:sz w:val="28"/>
          <w:szCs w:val="28"/>
        </w:rPr>
        <w:t>).</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2.11.5. Требования к обеспечению доступности предоставления муниципальной услуги для инвалидов.</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условий доступности для инвалидов муниципальной услуги должно быть обеспечено:</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оказание специалистами помощи инвалидам в посадке </w:t>
      </w:r>
      <w:r>
        <w:rPr>
          <w:rFonts w:ascii="Times New Roman" w:hAnsi="Times New Roman" w:cs="Times New Roman"/>
          <w:sz w:val="28"/>
          <w:szCs w:val="28"/>
        </w:rPr>
        <w:br/>
        <w:t xml:space="preserve">в транспортное средство и высадке из него перед входом в помещения, </w:t>
      </w:r>
      <w:r>
        <w:rPr>
          <w:rFonts w:ascii="Times New Roman" w:hAnsi="Times New Roman" w:cs="Times New Roman"/>
          <w:sz w:val="28"/>
          <w:szCs w:val="28"/>
        </w:rPr>
        <w:br/>
        <w:t xml:space="preserve">в которых предоставляется муниципальная услуга, в том числе </w:t>
      </w:r>
      <w:r>
        <w:rPr>
          <w:rFonts w:ascii="Times New Roman" w:hAnsi="Times New Roman" w:cs="Times New Roman"/>
          <w:sz w:val="28"/>
          <w:szCs w:val="28"/>
        </w:rPr>
        <w:br/>
        <w:t>с использованием кресла-коляски;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беспрепятственный вход инвалидов в помещение и выход из него;</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возможность самостоятельного передвижения инвалидов </w:t>
      </w:r>
      <w:r>
        <w:rPr>
          <w:rFonts w:ascii="Times New Roman" w:hAnsi="Times New Roman" w:cs="Times New Roman"/>
          <w:sz w:val="28"/>
          <w:szCs w:val="28"/>
        </w:rPr>
        <w:br/>
        <w:t>по территории организации, помещения, в которых оказывается муниципальная услуга;</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w:t>
      </w:r>
      <w:r>
        <w:rPr>
          <w:rFonts w:ascii="Times New Roman" w:hAnsi="Times New Roman" w:cs="Times New Roman"/>
          <w:sz w:val="28"/>
          <w:szCs w:val="28"/>
        </w:rPr>
        <w:br/>
        <w:t>в помещения и к услугам, с учетом ограничений их жизнедеятельности;</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допуск сурдопереводчика и тифлосурдопереводчика;</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допуск собаки-проводника при наличии документа, подтверждающего ее специальное обучение и выданного по форме </w:t>
      </w:r>
      <w:r>
        <w:rPr>
          <w:rFonts w:ascii="Times New Roman" w:hAnsi="Times New Roman" w:cs="Times New Roman"/>
          <w:sz w:val="28"/>
          <w:szCs w:val="28"/>
        </w:rPr>
        <w:br/>
        <w:t xml:space="preserve">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w:t>
      </w:r>
      <w:r>
        <w:rPr>
          <w:rFonts w:ascii="Times New Roman" w:hAnsi="Times New Roman" w:cs="Times New Roman"/>
          <w:sz w:val="28"/>
          <w:szCs w:val="28"/>
        </w:rPr>
        <w:br/>
        <w:t>в сфере социальной защиты населения;</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при необходимости услуги по месту жительства инвалида или в дистанционном режиме;</w:t>
      </w:r>
    </w:p>
    <w:p w:rsidR="000F0420" w:rsidRDefault="00273D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0F0420" w:rsidRDefault="00273DD3">
      <w:pPr>
        <w:pStyle w:val="ConsPlusNonformat"/>
        <w:ind w:right="-16" w:firstLine="709"/>
        <w:jc w:val="both"/>
        <w:rPr>
          <w:rFonts w:ascii="Times New Roman" w:hAnsi="Times New Roman" w:cs="Times New Roman"/>
          <w:sz w:val="28"/>
          <w:szCs w:val="28"/>
        </w:rPr>
      </w:pPr>
      <w:r>
        <w:rPr>
          <w:rFonts w:ascii="Times New Roman" w:hAnsi="Times New Roman" w:cs="Times New Roman"/>
          <w:sz w:val="28"/>
          <w:szCs w:val="28"/>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w:t>
      </w:r>
      <w:r>
        <w:rPr>
          <w:rFonts w:ascii="Times New Roman" w:hAnsi="Times New Roman" w:cs="Times New Roman"/>
          <w:sz w:val="28"/>
          <w:szCs w:val="28"/>
        </w:rPr>
        <w:br/>
        <w:t xml:space="preserve">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Pr>
          <w:rFonts w:ascii="Times New Roman" w:hAnsi="Times New Roman" w:cs="Times New Roman"/>
          <w:bCs/>
          <w:sz w:val="28"/>
          <w:szCs w:val="28"/>
        </w:rPr>
        <w:t xml:space="preserve">уполномоченного органа </w:t>
      </w:r>
      <w:r>
        <w:rPr>
          <w:rFonts w:ascii="Times New Roman" w:hAnsi="Times New Roman" w:cs="Times New Roman"/>
          <w:sz w:val="28"/>
          <w:szCs w:val="28"/>
        </w:rPr>
        <w:t>и должностных лиц</w:t>
      </w:r>
      <w:r>
        <w:rPr>
          <w:rFonts w:ascii="Times New Roman" w:hAnsi="Times New Roman" w:cs="Times New Roman"/>
          <w:bCs/>
          <w:sz w:val="28"/>
          <w:szCs w:val="28"/>
        </w:rPr>
        <w:t>уполномоченного органа</w:t>
      </w:r>
      <w:r>
        <w:rPr>
          <w:rFonts w:ascii="Times New Roman" w:hAnsi="Times New Roman" w:cs="Times New Roman"/>
          <w:sz w:val="28"/>
          <w:szCs w:val="28"/>
        </w:rPr>
        <w:t xml:space="preserve">. </w:t>
      </w:r>
    </w:p>
    <w:p w:rsidR="000F0420" w:rsidRDefault="00273DD3">
      <w:pPr>
        <w:ind w:firstLine="709"/>
        <w:jc w:val="both"/>
        <w:rPr>
          <w:b/>
          <w:bCs/>
          <w:color w:val="FF0000"/>
          <w:sz w:val="28"/>
          <w:szCs w:val="28"/>
        </w:rPr>
      </w:pPr>
      <w:r>
        <w:rPr>
          <w:sz w:val="28"/>
          <w:szCs w:val="28"/>
        </w:rPr>
        <w:t>2.13.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Pr>
          <w:bCs/>
          <w:sz w:val="28"/>
          <w:szCs w:val="28"/>
        </w:rPr>
        <w:t>.</w:t>
      </w:r>
    </w:p>
    <w:p w:rsidR="000F0420" w:rsidRDefault="000F0420">
      <w:pPr>
        <w:ind w:left="900" w:right="771"/>
        <w:jc w:val="both"/>
        <w:outlineLvl w:val="0"/>
        <w:rPr>
          <w:b/>
          <w:sz w:val="28"/>
          <w:szCs w:val="28"/>
        </w:rPr>
      </w:pPr>
    </w:p>
    <w:p w:rsidR="000F0420" w:rsidRDefault="00273DD3">
      <w:pPr>
        <w:ind w:right="-2"/>
        <w:jc w:val="center"/>
        <w:outlineLvl w:val="0"/>
        <w:rPr>
          <w:b/>
          <w:sz w:val="28"/>
          <w:szCs w:val="28"/>
        </w:rPr>
      </w:pPr>
      <w:r>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0F0420" w:rsidRDefault="000F0420">
      <w:pPr>
        <w:ind w:firstLine="540"/>
        <w:jc w:val="both"/>
        <w:rPr>
          <w:sz w:val="28"/>
          <w:szCs w:val="28"/>
        </w:rPr>
      </w:pPr>
    </w:p>
    <w:p w:rsidR="000F0420" w:rsidRDefault="00273DD3">
      <w:pPr>
        <w:tabs>
          <w:tab w:val="left" w:pos="142"/>
        </w:tabs>
        <w:ind w:firstLine="709"/>
        <w:jc w:val="both"/>
        <w:rPr>
          <w:sz w:val="28"/>
          <w:szCs w:val="28"/>
        </w:rPr>
      </w:pPr>
      <w:r>
        <w:rPr>
          <w:sz w:val="28"/>
          <w:szCs w:val="28"/>
        </w:rPr>
        <w:t>Предоставление муниципальной услуги включает в себя следующие административные процедуры:</w:t>
      </w:r>
    </w:p>
    <w:p w:rsidR="000F0420" w:rsidRDefault="00273DD3">
      <w:pPr>
        <w:tabs>
          <w:tab w:val="left" w:pos="142"/>
        </w:tabs>
        <w:ind w:firstLine="709"/>
        <w:jc w:val="both"/>
        <w:rPr>
          <w:sz w:val="28"/>
          <w:szCs w:val="28"/>
        </w:rPr>
      </w:pPr>
      <w:r>
        <w:rPr>
          <w:sz w:val="28"/>
          <w:szCs w:val="28"/>
        </w:rPr>
        <w:t xml:space="preserve">1) прием и регистрация заявления и прилагаемых к нему документов либо отказ в приеме к рассмотрению заявления; </w:t>
      </w:r>
    </w:p>
    <w:p w:rsidR="000F0420" w:rsidRDefault="00273DD3">
      <w:pPr>
        <w:tabs>
          <w:tab w:val="left" w:pos="142"/>
        </w:tabs>
        <w:ind w:firstLine="709"/>
        <w:jc w:val="both"/>
        <w:rPr>
          <w:sz w:val="28"/>
          <w:szCs w:val="28"/>
        </w:rPr>
      </w:pPr>
      <w:r>
        <w:rPr>
          <w:sz w:val="28"/>
          <w:szCs w:val="28"/>
        </w:rPr>
        <w:t xml:space="preserve">2) формирование и направление межведомственных запросов </w:t>
      </w:r>
      <w:r>
        <w:rPr>
          <w:sz w:val="28"/>
          <w:szCs w:val="28"/>
        </w:rPr>
        <w:br/>
        <w:t xml:space="preserve">о предоставлении документов (информации), необходимых </w:t>
      </w:r>
      <w:r>
        <w:rPr>
          <w:sz w:val="28"/>
          <w:szCs w:val="28"/>
        </w:rPr>
        <w:br/>
        <w:t>для рассмотрения заявления;</w:t>
      </w:r>
    </w:p>
    <w:p w:rsidR="000F0420" w:rsidRDefault="00273DD3">
      <w:pPr>
        <w:tabs>
          <w:tab w:val="left" w:pos="142"/>
        </w:tabs>
        <w:ind w:firstLine="709"/>
        <w:jc w:val="both"/>
        <w:rPr>
          <w:sz w:val="28"/>
          <w:szCs w:val="28"/>
        </w:rPr>
      </w:pPr>
      <w:r>
        <w:rPr>
          <w:sz w:val="28"/>
          <w:szCs w:val="28"/>
        </w:rPr>
        <w:t>3) рассмотрение заявления, принятие решения по итогам рассмотрения, направление (выдача) результата предоставления муниципальной услуги.</w:t>
      </w:r>
    </w:p>
    <w:p w:rsidR="000F0420" w:rsidRDefault="00273DD3">
      <w:pPr>
        <w:tabs>
          <w:tab w:val="left" w:pos="142"/>
        </w:tabs>
        <w:ind w:firstLine="709"/>
        <w:jc w:val="both"/>
        <w:rPr>
          <w:sz w:val="28"/>
          <w:szCs w:val="28"/>
        </w:rPr>
      </w:pPr>
      <w:r>
        <w:rPr>
          <w:sz w:val="28"/>
          <w:szCs w:val="28"/>
        </w:rPr>
        <w:t xml:space="preserve">3.1. </w:t>
      </w:r>
      <w:r>
        <w:rPr>
          <w:sz w:val="28"/>
          <w:szCs w:val="28"/>
          <w:u w:val="single"/>
        </w:rPr>
        <w:t>Прием и регистрация заявления и прилагаемых к нему документов либо отказ в приеме к рассмотрению заявления.</w:t>
      </w:r>
    </w:p>
    <w:p w:rsidR="000F0420" w:rsidRDefault="00273DD3">
      <w:pPr>
        <w:tabs>
          <w:tab w:val="left" w:pos="142"/>
        </w:tabs>
        <w:autoSpaceDE w:val="0"/>
        <w:autoSpaceDN w:val="0"/>
        <w:adjustRightInd w:val="0"/>
        <w:ind w:firstLine="709"/>
        <w:jc w:val="both"/>
        <w:rPr>
          <w:sz w:val="28"/>
          <w:szCs w:val="28"/>
        </w:rPr>
      </w:pPr>
      <w:r>
        <w:rPr>
          <w:sz w:val="28"/>
          <w:szCs w:val="28"/>
        </w:rPr>
        <w:lastRenderedPageBreak/>
        <w:t xml:space="preserve">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w:t>
      </w:r>
      <w:r>
        <w:rPr>
          <w:sz w:val="28"/>
          <w:szCs w:val="28"/>
        </w:rPr>
        <w:br/>
        <w:t>в электронной форме.</w:t>
      </w:r>
    </w:p>
    <w:p w:rsidR="000F0420" w:rsidRDefault="00273DD3">
      <w:pPr>
        <w:tabs>
          <w:tab w:val="left" w:pos="142"/>
        </w:tabs>
        <w:autoSpaceDE w:val="0"/>
        <w:autoSpaceDN w:val="0"/>
        <w:adjustRightInd w:val="0"/>
        <w:ind w:firstLine="709"/>
        <w:jc w:val="both"/>
        <w:rPr>
          <w:rFonts w:eastAsia="Calibri"/>
          <w:sz w:val="28"/>
          <w:szCs w:val="28"/>
        </w:rPr>
      </w:pPr>
      <w:r>
        <w:rPr>
          <w:sz w:val="28"/>
          <w:szCs w:val="28"/>
        </w:rPr>
        <w:t xml:space="preserve">3.1.2. При приеме </w:t>
      </w:r>
      <w:r>
        <w:rPr>
          <w:rFonts w:eastAsia="Calibri"/>
          <w:sz w:val="28"/>
          <w:szCs w:val="28"/>
        </w:rPr>
        <w:t>заявления и</w:t>
      </w:r>
      <w:r>
        <w:rPr>
          <w:sz w:val="28"/>
          <w:szCs w:val="28"/>
        </w:rPr>
        <w:t xml:space="preserve"> документов специалист уполномоченного органа, специалист МФЦ, осуществляющий прием документов, проверяет комплектность представленного в соответствии с подпунктами 2.5.1.2 - 2.5.1.4 пункта 2.5.1 настоящего административного регламента пакета документов, </w:t>
      </w:r>
      <w:r>
        <w:rPr>
          <w:rFonts w:eastAsia="Calibri"/>
          <w:sz w:val="28"/>
          <w:szCs w:val="28"/>
        </w:rPr>
        <w:t>при необходимости делает копию с представленных заявителем подлинников документов и заверяет их.</w:t>
      </w:r>
    </w:p>
    <w:p w:rsidR="000F0420" w:rsidRDefault="00273DD3">
      <w:pPr>
        <w:tabs>
          <w:tab w:val="left" w:pos="142"/>
        </w:tabs>
        <w:autoSpaceDE w:val="0"/>
        <w:autoSpaceDN w:val="0"/>
        <w:adjustRightInd w:val="0"/>
        <w:ind w:firstLine="709"/>
        <w:jc w:val="both"/>
        <w:rPr>
          <w:sz w:val="28"/>
          <w:szCs w:val="28"/>
        </w:rPr>
      </w:pPr>
      <w:r>
        <w:rPr>
          <w:sz w:val="28"/>
          <w:szCs w:val="28"/>
        </w:rPr>
        <w:t>3.1.3. Специалист уполномоченного органа принимает и регистрирует заявление с прилагаемыми к нему документами.</w:t>
      </w:r>
    </w:p>
    <w:p w:rsidR="000F0420" w:rsidRDefault="00273DD3">
      <w:pPr>
        <w:tabs>
          <w:tab w:val="left" w:pos="142"/>
        </w:tabs>
        <w:autoSpaceDE w:val="0"/>
        <w:autoSpaceDN w:val="0"/>
        <w:adjustRightInd w:val="0"/>
        <w:ind w:firstLine="709"/>
        <w:jc w:val="both"/>
        <w:rPr>
          <w:sz w:val="28"/>
          <w:szCs w:val="28"/>
        </w:rPr>
      </w:pPr>
      <w:r>
        <w:rPr>
          <w:sz w:val="28"/>
          <w:szCs w:val="28"/>
        </w:rPr>
        <w:t xml:space="preserve">Заявление и прилагаемые к нему документы, поступившие </w:t>
      </w:r>
      <w:r>
        <w:rPr>
          <w:sz w:val="28"/>
          <w:szCs w:val="28"/>
        </w:rPr>
        <w:br/>
        <w:t xml:space="preserve">в </w:t>
      </w:r>
      <w:r>
        <w:rPr>
          <w:iCs/>
          <w:sz w:val="28"/>
          <w:szCs w:val="28"/>
        </w:rPr>
        <w:t>уполномоченный орган</w:t>
      </w:r>
      <w:r>
        <w:rPr>
          <w:sz w:val="28"/>
          <w:szCs w:val="28"/>
        </w:rPr>
        <w:t xml:space="preserve"> в электронном виде, регистрируются в общем порядке.</w:t>
      </w:r>
    </w:p>
    <w:p w:rsidR="000F0420" w:rsidRDefault="00273DD3">
      <w:pPr>
        <w:tabs>
          <w:tab w:val="left" w:pos="142"/>
        </w:tabs>
        <w:autoSpaceDE w:val="0"/>
        <w:autoSpaceDN w:val="0"/>
        <w:adjustRightInd w:val="0"/>
        <w:ind w:firstLine="709"/>
        <w:jc w:val="both"/>
        <w:rPr>
          <w:sz w:val="28"/>
          <w:szCs w:val="28"/>
        </w:rPr>
      </w:pPr>
      <w:r>
        <w:rPr>
          <w:sz w:val="28"/>
          <w:szCs w:val="28"/>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w:t>
      </w:r>
      <w:r>
        <w:rPr>
          <w:sz w:val="28"/>
          <w:szCs w:val="28"/>
        </w:rPr>
        <w:br/>
        <w:t xml:space="preserve">и даты их получения уполномоченным органом, а также с указанием перечня сведений и документов, которые будут получены </w:t>
      </w:r>
      <w:r>
        <w:rPr>
          <w:sz w:val="28"/>
          <w:szCs w:val="28"/>
        </w:rPr>
        <w:br/>
        <w:t xml:space="preserve">по межведомственным запросам. В случае предоставления документов через МФЦ расписка выдается указанным МФЦ. </w:t>
      </w:r>
    </w:p>
    <w:p w:rsidR="000F0420" w:rsidRDefault="00273DD3">
      <w:pPr>
        <w:tabs>
          <w:tab w:val="left" w:pos="142"/>
        </w:tabs>
        <w:autoSpaceDE w:val="0"/>
        <w:autoSpaceDN w:val="0"/>
        <w:adjustRightInd w:val="0"/>
        <w:ind w:firstLine="709"/>
        <w:jc w:val="both"/>
        <w:rPr>
          <w:sz w:val="28"/>
          <w:szCs w:val="28"/>
        </w:rPr>
      </w:pPr>
      <w:bookmarkStart w:id="10" w:name="Par0"/>
      <w:bookmarkEnd w:id="10"/>
      <w:r>
        <w:rPr>
          <w:sz w:val="28"/>
          <w:szCs w:val="28"/>
        </w:rPr>
        <w:t xml:space="preserve">При поступлении заявления и прилагаемых к нему документов </w:t>
      </w:r>
      <w:r>
        <w:rPr>
          <w:sz w:val="28"/>
          <w:szCs w:val="28"/>
        </w:rPr>
        <w:br/>
        <w:t xml:space="preserve">в МФЦ, последний не позднее дня, следующего за днем их поступления, обеспечивает передачу заявления и прилагаемых к нему документов </w:t>
      </w:r>
      <w:r>
        <w:rPr>
          <w:sz w:val="28"/>
          <w:szCs w:val="28"/>
        </w:rPr>
        <w:br/>
        <w:t>в уполномоченный орган.</w:t>
      </w:r>
    </w:p>
    <w:p w:rsidR="000F0420" w:rsidRDefault="00273DD3">
      <w:pPr>
        <w:tabs>
          <w:tab w:val="left" w:pos="142"/>
        </w:tabs>
        <w:autoSpaceDE w:val="0"/>
        <w:autoSpaceDN w:val="0"/>
        <w:adjustRightInd w:val="0"/>
        <w:ind w:firstLine="709"/>
        <w:jc w:val="both"/>
        <w:rPr>
          <w:sz w:val="28"/>
          <w:szCs w:val="28"/>
        </w:rPr>
      </w:pPr>
      <w:r>
        <w:rPr>
          <w:sz w:val="28"/>
          <w:szCs w:val="28"/>
        </w:rPr>
        <w:t xml:space="preserve">3.1.4. Получение заявления в форме электронного документа </w:t>
      </w:r>
      <w:r>
        <w:rPr>
          <w:sz w:val="28"/>
          <w:szCs w:val="28"/>
        </w:rPr>
        <w:br/>
        <w:t xml:space="preserve">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w:t>
      </w:r>
      <w:r>
        <w:rPr>
          <w:sz w:val="28"/>
          <w:szCs w:val="28"/>
        </w:rPr>
        <w:br/>
        <w:t>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rsidR="000F0420" w:rsidRDefault="00273DD3">
      <w:pPr>
        <w:tabs>
          <w:tab w:val="left" w:pos="142"/>
        </w:tabs>
        <w:autoSpaceDE w:val="0"/>
        <w:autoSpaceDN w:val="0"/>
        <w:adjustRightInd w:val="0"/>
        <w:ind w:firstLine="709"/>
        <w:jc w:val="both"/>
        <w:rPr>
          <w:sz w:val="28"/>
          <w:szCs w:val="28"/>
        </w:rPr>
      </w:pPr>
      <w:r>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Pr>
          <w:sz w:val="28"/>
          <w:szCs w:val="28"/>
        </w:rPr>
        <w:br/>
        <w:t>за днем поступления заявления в уполномоченный орган.</w:t>
      </w:r>
    </w:p>
    <w:p w:rsidR="000F0420" w:rsidRDefault="00273DD3">
      <w:pPr>
        <w:tabs>
          <w:tab w:val="left" w:pos="142"/>
        </w:tabs>
        <w:autoSpaceDE w:val="0"/>
        <w:autoSpaceDN w:val="0"/>
        <w:adjustRightInd w:val="0"/>
        <w:ind w:firstLine="709"/>
        <w:jc w:val="both"/>
        <w:rPr>
          <w:sz w:val="28"/>
          <w:szCs w:val="28"/>
        </w:rPr>
      </w:pPr>
      <w:r>
        <w:rPr>
          <w:sz w:val="28"/>
          <w:szCs w:val="28"/>
        </w:rPr>
        <w:t xml:space="preserve">3.1.5. При поступлении заявления в электронной форме специалист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w:t>
      </w:r>
      <w:r>
        <w:rPr>
          <w:sz w:val="28"/>
          <w:szCs w:val="28"/>
        </w:rPr>
        <w:lastRenderedPageBreak/>
        <w:t>муниципальной услуги, предусматривающую проверку соблюдения условий, указанных в статье 11 Федерального закона № 63-ФЗ.</w:t>
      </w:r>
    </w:p>
    <w:p w:rsidR="000F0420" w:rsidRDefault="00273DD3">
      <w:pPr>
        <w:tabs>
          <w:tab w:val="left" w:pos="142"/>
        </w:tabs>
        <w:autoSpaceDE w:val="0"/>
        <w:autoSpaceDN w:val="0"/>
        <w:adjustRightInd w:val="0"/>
        <w:ind w:firstLine="709"/>
        <w:jc w:val="both"/>
        <w:rPr>
          <w:sz w:val="28"/>
          <w:szCs w:val="28"/>
        </w:rPr>
      </w:pPr>
      <w:r>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w:t>
      </w:r>
      <w:r>
        <w:rPr>
          <w:sz w:val="28"/>
          <w:szCs w:val="28"/>
        </w:rPr>
        <w:br/>
        <w:t xml:space="preserve">в приеме к рассмотрению заявления и направляет заявителю уведомление об этом в электронной форме с указанием пунктов статьи 11 Федерального </w:t>
      </w:r>
      <w:r>
        <w:rPr>
          <w:sz w:val="28"/>
          <w:szCs w:val="28"/>
        </w:rPr>
        <w:br/>
        <w:t xml:space="preserve">№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w:t>
      </w:r>
      <w:r>
        <w:rPr>
          <w:sz w:val="28"/>
          <w:szCs w:val="28"/>
        </w:rPr>
        <w:br/>
        <w:t>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0F0420" w:rsidRDefault="00273DD3">
      <w:pPr>
        <w:tabs>
          <w:tab w:val="left" w:pos="142"/>
        </w:tabs>
        <w:autoSpaceDE w:val="0"/>
        <w:ind w:firstLine="709"/>
        <w:jc w:val="both"/>
        <w:rPr>
          <w:sz w:val="28"/>
          <w:szCs w:val="28"/>
        </w:rPr>
      </w:pPr>
      <w:r>
        <w:rPr>
          <w:sz w:val="28"/>
          <w:szCs w:val="28"/>
        </w:rPr>
        <w:t xml:space="preserve">В случае выявления иных оснований для отказа в приеме документов, перечисленных в пункте 2.6 настоящего административного регламента, специалист уполномоченного органа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w:t>
      </w:r>
      <w:r>
        <w:rPr>
          <w:sz w:val="28"/>
          <w:szCs w:val="28"/>
        </w:rPr>
        <w:br/>
        <w:t xml:space="preserve">к рассмотрению заявления и прилагаемых к нему документов по почте </w:t>
      </w:r>
      <w:r>
        <w:rPr>
          <w:sz w:val="28"/>
          <w:szCs w:val="28"/>
        </w:rPr>
        <w:br/>
        <w:t xml:space="preserve">или через Единый портал государственных и муниципальных услуг </w:t>
      </w:r>
      <w:r>
        <w:rPr>
          <w:sz w:val="28"/>
          <w:szCs w:val="28"/>
        </w:rPr>
        <w:br/>
        <w:t xml:space="preserve">(в случае поступления заявления и прилагаемых к нему документов </w:t>
      </w:r>
      <w:r>
        <w:rPr>
          <w:sz w:val="28"/>
          <w:szCs w:val="28"/>
        </w:rPr>
        <w:br/>
        <w:t xml:space="preserve">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w:t>
      </w:r>
      <w:r>
        <w:rPr>
          <w:sz w:val="28"/>
          <w:szCs w:val="28"/>
        </w:rPr>
        <w:br/>
        <w:t xml:space="preserve">или уполномоченным им должностным лицом.   </w:t>
      </w:r>
    </w:p>
    <w:p w:rsidR="000F0420" w:rsidRDefault="00273DD3">
      <w:pPr>
        <w:pStyle w:val="aa"/>
        <w:tabs>
          <w:tab w:val="left" w:pos="142"/>
        </w:tabs>
        <w:ind w:firstLine="709"/>
        <w:jc w:val="both"/>
        <w:rPr>
          <w:sz w:val="28"/>
          <w:szCs w:val="28"/>
        </w:rPr>
      </w:pPr>
      <w:r>
        <w:rPr>
          <w:sz w:val="28"/>
          <w:szCs w:val="28"/>
        </w:rPr>
        <w:t>3.1.6. Максимальный срок исполнения административной процедуры:</w:t>
      </w:r>
    </w:p>
    <w:p w:rsidR="000F0420" w:rsidRDefault="00273DD3">
      <w:pPr>
        <w:pStyle w:val="aa"/>
        <w:tabs>
          <w:tab w:val="left" w:pos="142"/>
        </w:tabs>
        <w:ind w:firstLine="709"/>
        <w:jc w:val="both"/>
        <w:rPr>
          <w:sz w:val="28"/>
          <w:szCs w:val="28"/>
        </w:rPr>
      </w:pPr>
      <w:r>
        <w:rPr>
          <w:sz w:val="28"/>
          <w:szCs w:val="28"/>
        </w:rPr>
        <w:t>- на личном приеме граждан  –  не более 15 минут;</w:t>
      </w:r>
    </w:p>
    <w:p w:rsidR="000F0420" w:rsidRDefault="00273DD3">
      <w:pPr>
        <w:pStyle w:val="aa"/>
        <w:tabs>
          <w:tab w:val="left" w:pos="142"/>
        </w:tabs>
        <w:ind w:firstLine="709"/>
        <w:jc w:val="both"/>
        <w:rPr>
          <w:sz w:val="28"/>
          <w:szCs w:val="28"/>
        </w:rPr>
      </w:pPr>
      <w:r>
        <w:rPr>
          <w:sz w:val="28"/>
          <w:szCs w:val="28"/>
        </w:rPr>
        <w:t>- при поступлении заявления и документов по почте или через МФЦ – не более 3</w:t>
      </w:r>
      <w:r>
        <w:rPr>
          <w:color w:val="FF0000"/>
          <w:sz w:val="28"/>
          <w:szCs w:val="28"/>
        </w:rPr>
        <w:t>*</w:t>
      </w:r>
      <w:r>
        <w:rPr>
          <w:sz w:val="28"/>
          <w:szCs w:val="28"/>
        </w:rPr>
        <w:t xml:space="preserve"> дней со дня поступления в уполномоченный орган;</w:t>
      </w:r>
    </w:p>
    <w:p w:rsidR="000F0420" w:rsidRDefault="00273DD3">
      <w:pPr>
        <w:pStyle w:val="aa"/>
        <w:tabs>
          <w:tab w:val="left" w:pos="142"/>
        </w:tabs>
        <w:ind w:firstLine="709"/>
        <w:jc w:val="both"/>
        <w:rPr>
          <w:sz w:val="28"/>
          <w:szCs w:val="28"/>
        </w:rPr>
      </w:pPr>
      <w:r>
        <w:rPr>
          <w:sz w:val="28"/>
          <w:szCs w:val="28"/>
        </w:rPr>
        <w:t>- при поступлении заявления в форме электронного документапосредством Единого портала государственных и муниципальных услуг – 1 рабочий день.</w:t>
      </w:r>
    </w:p>
    <w:p w:rsidR="000F0420" w:rsidRDefault="00273DD3">
      <w:pPr>
        <w:tabs>
          <w:tab w:val="left" w:pos="142"/>
        </w:tabs>
        <w:ind w:firstLine="709"/>
        <w:jc w:val="both"/>
        <w:rPr>
          <w:sz w:val="28"/>
          <w:szCs w:val="28"/>
        </w:rPr>
      </w:pPr>
      <w:r>
        <w:rPr>
          <w:sz w:val="28"/>
          <w:szCs w:val="28"/>
        </w:rPr>
        <w:t xml:space="preserve">Уведомление об отказе в приеме к рассмотрению заявления и прилагаемых к нему документов направляется заявителю </w:t>
      </w:r>
      <w:r>
        <w:rPr>
          <w:iCs/>
          <w:sz w:val="28"/>
          <w:szCs w:val="28"/>
        </w:rPr>
        <w:t>не позднее 5</w:t>
      </w:r>
      <w:r>
        <w:rPr>
          <w:iCs/>
          <w:color w:val="FF0000"/>
          <w:sz w:val="28"/>
          <w:szCs w:val="28"/>
        </w:rPr>
        <w:t>*</w:t>
      </w:r>
      <w:r>
        <w:rPr>
          <w:iCs/>
          <w:sz w:val="28"/>
          <w:szCs w:val="28"/>
        </w:rPr>
        <w:t xml:space="preserve"> рабочих дней со дня поступления заявления в уполномоченный орган.</w:t>
      </w:r>
    </w:p>
    <w:p w:rsidR="000F0420" w:rsidRDefault="00273DD3">
      <w:pPr>
        <w:tabs>
          <w:tab w:val="left" w:pos="142"/>
        </w:tabs>
        <w:autoSpaceDE w:val="0"/>
        <w:autoSpaceDN w:val="0"/>
        <w:adjustRightInd w:val="0"/>
        <w:ind w:firstLine="709"/>
        <w:jc w:val="both"/>
        <w:rPr>
          <w:sz w:val="28"/>
          <w:szCs w:val="28"/>
        </w:rPr>
      </w:pPr>
      <w:r>
        <w:rPr>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0F0420" w:rsidRDefault="00273DD3">
      <w:pPr>
        <w:tabs>
          <w:tab w:val="left" w:pos="142"/>
        </w:tabs>
        <w:autoSpaceDE w:val="0"/>
        <w:autoSpaceDN w:val="0"/>
        <w:adjustRightInd w:val="0"/>
        <w:ind w:firstLine="709"/>
        <w:jc w:val="both"/>
        <w:rPr>
          <w:sz w:val="28"/>
          <w:szCs w:val="28"/>
        </w:rPr>
      </w:pPr>
      <w:r>
        <w:rPr>
          <w:sz w:val="28"/>
          <w:szCs w:val="28"/>
        </w:rPr>
        <w:t>3.1.7. Результатом исполнения административной процедуры является:</w:t>
      </w:r>
    </w:p>
    <w:p w:rsidR="000F0420" w:rsidRDefault="00273DD3">
      <w:pPr>
        <w:tabs>
          <w:tab w:val="left" w:pos="142"/>
        </w:tabs>
        <w:autoSpaceDE w:val="0"/>
        <w:autoSpaceDN w:val="0"/>
        <w:adjustRightInd w:val="0"/>
        <w:ind w:firstLine="709"/>
        <w:jc w:val="both"/>
        <w:rPr>
          <w:sz w:val="28"/>
          <w:szCs w:val="28"/>
        </w:rPr>
      </w:pPr>
      <w:r>
        <w:rPr>
          <w:sz w:val="28"/>
          <w:szCs w:val="28"/>
        </w:rPr>
        <w:lastRenderedPageBreak/>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0F0420" w:rsidRDefault="00273DD3">
      <w:pPr>
        <w:tabs>
          <w:tab w:val="left" w:pos="142"/>
        </w:tabs>
        <w:autoSpaceDE w:val="0"/>
        <w:autoSpaceDN w:val="0"/>
        <w:adjustRightInd w:val="0"/>
        <w:ind w:firstLine="709"/>
        <w:jc w:val="both"/>
        <w:rPr>
          <w:sz w:val="28"/>
          <w:szCs w:val="28"/>
        </w:rPr>
      </w:pPr>
      <w:r>
        <w:rPr>
          <w:sz w:val="28"/>
          <w:szCs w:val="28"/>
        </w:rPr>
        <w:t>- направление уведомления об отказе в приеме к рассмотрению заявления по основаниям, установленным пунктом 2.6 настоящего административного регламента.</w:t>
      </w:r>
    </w:p>
    <w:p w:rsidR="000F0420" w:rsidRDefault="00273DD3">
      <w:pPr>
        <w:tabs>
          <w:tab w:val="left" w:pos="142"/>
        </w:tabs>
        <w:ind w:firstLine="709"/>
        <w:jc w:val="both"/>
        <w:rPr>
          <w:sz w:val="28"/>
          <w:szCs w:val="28"/>
        </w:rPr>
      </w:pPr>
      <w:r>
        <w:rPr>
          <w:sz w:val="28"/>
          <w:szCs w:val="28"/>
          <w:u w:val="single"/>
        </w:rPr>
        <w:t>3.2. Формирование и направление межведомственных запросов о предоставлении документов (информации), необходимых для рассмотрения заявления</w:t>
      </w:r>
    </w:p>
    <w:p w:rsidR="000F0420" w:rsidRDefault="00273DD3">
      <w:pPr>
        <w:tabs>
          <w:tab w:val="left" w:pos="142"/>
        </w:tabs>
        <w:ind w:firstLine="709"/>
        <w:jc w:val="both"/>
        <w:rPr>
          <w:sz w:val="28"/>
          <w:szCs w:val="28"/>
        </w:rPr>
      </w:pPr>
      <w:r>
        <w:rPr>
          <w:sz w:val="28"/>
          <w:szCs w:val="28"/>
        </w:rPr>
        <w:t>3.2.1.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2.5.2 настоящего административного регламента.</w:t>
      </w:r>
    </w:p>
    <w:p w:rsidR="000F0420" w:rsidRDefault="00273DD3">
      <w:pPr>
        <w:tabs>
          <w:tab w:val="left" w:pos="142"/>
        </w:tabs>
        <w:ind w:firstLine="709"/>
        <w:jc w:val="both"/>
        <w:rPr>
          <w:sz w:val="28"/>
          <w:szCs w:val="28"/>
        </w:rPr>
      </w:pPr>
      <w:r>
        <w:rPr>
          <w:sz w:val="28"/>
          <w:szCs w:val="28"/>
        </w:rPr>
        <w:t>3.2.2. В случае если документы (информация), предусмотренные пунктом 2.5.2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w:t>
      </w:r>
      <w:r w:rsidR="00A31D35">
        <w:rPr>
          <w:sz w:val="28"/>
          <w:szCs w:val="28"/>
        </w:rPr>
        <w:t xml:space="preserve">едомственные запросы в органы, </w:t>
      </w:r>
      <w:r>
        <w:rPr>
          <w:sz w:val="28"/>
          <w:szCs w:val="28"/>
        </w:rPr>
        <w:t xml:space="preserve">в распоряжении которых находятся указанные документы и информация. </w:t>
      </w:r>
    </w:p>
    <w:p w:rsidR="000F0420" w:rsidRDefault="00273DD3">
      <w:pPr>
        <w:tabs>
          <w:tab w:val="left" w:pos="142"/>
        </w:tabs>
        <w:ind w:firstLine="709"/>
        <w:jc w:val="both"/>
        <w:rPr>
          <w:sz w:val="28"/>
          <w:szCs w:val="28"/>
        </w:rPr>
      </w:pPr>
      <w:r>
        <w:rPr>
          <w:sz w:val="28"/>
          <w:szCs w:val="28"/>
        </w:rPr>
        <w:t xml:space="preserve">3.2.3. В случае если заявителем самостоятельно представлены все документы, необходимые для предоставления муниципальной услуги </w:t>
      </w:r>
      <w:r>
        <w:rPr>
          <w:sz w:val="28"/>
          <w:szCs w:val="28"/>
        </w:rPr>
        <w:br/>
        <w:t>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0F0420" w:rsidRDefault="00273DD3">
      <w:pPr>
        <w:tabs>
          <w:tab w:val="left" w:pos="142"/>
        </w:tabs>
        <w:ind w:firstLine="709"/>
        <w:jc w:val="both"/>
        <w:rPr>
          <w:sz w:val="28"/>
          <w:szCs w:val="28"/>
        </w:rPr>
      </w:pPr>
      <w:r>
        <w:rPr>
          <w:sz w:val="28"/>
          <w:szCs w:val="28"/>
        </w:rPr>
        <w:t>3.2.4. Максимальный срок исполнения административной процедуры – не более 2</w:t>
      </w:r>
      <w:r>
        <w:rPr>
          <w:color w:val="FF0000"/>
          <w:sz w:val="28"/>
          <w:szCs w:val="28"/>
        </w:rPr>
        <w:t>*</w:t>
      </w:r>
      <w:r>
        <w:rPr>
          <w:sz w:val="28"/>
          <w:szCs w:val="28"/>
        </w:rPr>
        <w:t xml:space="preserve"> дней со дня окончания приема документов и регистрации заявления.</w:t>
      </w:r>
    </w:p>
    <w:p w:rsidR="000F0420" w:rsidRDefault="00273DD3">
      <w:pPr>
        <w:tabs>
          <w:tab w:val="left" w:pos="142"/>
        </w:tabs>
        <w:ind w:firstLine="709"/>
        <w:jc w:val="both"/>
        <w:rPr>
          <w:sz w:val="28"/>
          <w:szCs w:val="28"/>
        </w:rPr>
      </w:pPr>
      <w:r>
        <w:rPr>
          <w:sz w:val="28"/>
          <w:szCs w:val="28"/>
        </w:rPr>
        <w:t xml:space="preserve">3.2.5. Результатом исполнения административной процедуры является формирование и направление межведомственных запросов </w:t>
      </w:r>
      <w:r>
        <w:rPr>
          <w:sz w:val="28"/>
          <w:szCs w:val="28"/>
        </w:rPr>
        <w:br/>
        <w:t>о предоставлении документов (информации).</w:t>
      </w:r>
    </w:p>
    <w:p w:rsidR="000F0420" w:rsidRDefault="00273DD3">
      <w:pPr>
        <w:tabs>
          <w:tab w:val="left" w:pos="142"/>
        </w:tabs>
        <w:ind w:firstLine="709"/>
        <w:jc w:val="both"/>
        <w:rPr>
          <w:sz w:val="28"/>
          <w:szCs w:val="28"/>
          <w:u w:val="single"/>
        </w:rPr>
      </w:pPr>
      <w:r>
        <w:rPr>
          <w:sz w:val="28"/>
          <w:szCs w:val="28"/>
          <w:u w:val="single"/>
        </w:rPr>
        <w:t>3.3. Рассмотрение заявления, принятие решения по итогам рассмотрения</w:t>
      </w:r>
      <w:r>
        <w:rPr>
          <w:sz w:val="28"/>
          <w:szCs w:val="28"/>
        </w:rPr>
        <w:t xml:space="preserve">, </w:t>
      </w:r>
      <w:r>
        <w:rPr>
          <w:sz w:val="28"/>
          <w:szCs w:val="28"/>
          <w:u w:val="single"/>
        </w:rPr>
        <w:t>направление (выдача) результата предоставления муниципальной услуги.</w:t>
      </w:r>
    </w:p>
    <w:p w:rsidR="000F0420" w:rsidRDefault="00273DD3">
      <w:pPr>
        <w:tabs>
          <w:tab w:val="left" w:pos="142"/>
        </w:tabs>
        <w:ind w:firstLine="709"/>
        <w:jc w:val="both"/>
        <w:rPr>
          <w:sz w:val="28"/>
          <w:szCs w:val="28"/>
        </w:rPr>
      </w:pPr>
      <w:r>
        <w:rPr>
          <w:sz w:val="28"/>
          <w:szCs w:val="28"/>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0F0420" w:rsidRDefault="00273DD3">
      <w:pPr>
        <w:tabs>
          <w:tab w:val="left" w:pos="142"/>
        </w:tabs>
        <w:ind w:firstLine="709"/>
        <w:jc w:val="both"/>
        <w:rPr>
          <w:sz w:val="28"/>
          <w:szCs w:val="28"/>
        </w:rPr>
      </w:pPr>
      <w:r>
        <w:rPr>
          <w:sz w:val="28"/>
          <w:szCs w:val="28"/>
        </w:rPr>
        <w:t xml:space="preserve">3.3.2. Должностное лицо уполномоченного органа, ответственное </w:t>
      </w:r>
      <w:r>
        <w:rPr>
          <w:sz w:val="28"/>
          <w:szCs w:val="28"/>
        </w:rPr>
        <w:br/>
        <w:t xml:space="preserve">за предоставление муниципальной услуги, рассматривает представленные документы и информацию на предмет отсутствия (наличия) оснований для </w:t>
      </w:r>
      <w:r>
        <w:rPr>
          <w:sz w:val="28"/>
          <w:szCs w:val="28"/>
        </w:rPr>
        <w:lastRenderedPageBreak/>
        <w:t xml:space="preserve">отказа в выдаче (продлении) разрешения, предусмотренных </w:t>
      </w:r>
      <w:hyperlink r:id="rId8" w:tooltip="consultantplus://offline/ref=3FF3696CC0E72D30E85EBEEAAA3143DAF3E21AFADAAFBAF6A9CE31AAB438CFC3EDD6F931E2FC16FDA45070cACAI" w:history="1">
        <w:r>
          <w:rPr>
            <w:sz w:val="28"/>
            <w:szCs w:val="28"/>
          </w:rPr>
          <w:t>пунктами 2.</w:t>
        </w:r>
      </w:hyperlink>
      <w:r>
        <w:rPr>
          <w:sz w:val="28"/>
          <w:szCs w:val="28"/>
        </w:rPr>
        <w:t>7.2, 2.7.3 настоящего административного регламента.</w:t>
      </w:r>
    </w:p>
    <w:p w:rsidR="000F0420" w:rsidRDefault="00273DD3">
      <w:pPr>
        <w:tabs>
          <w:tab w:val="left" w:pos="142"/>
        </w:tabs>
        <w:ind w:firstLine="709"/>
        <w:jc w:val="both"/>
        <w:rPr>
          <w:sz w:val="28"/>
          <w:szCs w:val="28"/>
        </w:rPr>
      </w:pPr>
      <w:r>
        <w:rPr>
          <w:sz w:val="28"/>
          <w:szCs w:val="28"/>
        </w:rPr>
        <w:t xml:space="preserve">3.3.3. По итогам рассмотрения должностное лицо уполномоченного органа, ответственное за предоставление муниципальной услуги, готовит проект разрешения либо уведомления об отказе в выдаче (продлении) разрешения при наличии оснований, предусмотренных </w:t>
      </w:r>
      <w:hyperlink r:id="rId9" w:tooltip="consultantplus://offline/ref=3FF3696CC0E72D30E85EBEEAAA3143DAF3E21AFADAAFBAF6A9CE31AAB438CFC3EDD6F931E2FC16FDA45070cACAI" w:history="1">
        <w:r>
          <w:rPr>
            <w:sz w:val="28"/>
            <w:szCs w:val="28"/>
          </w:rPr>
          <w:t>пунктами 2.</w:t>
        </w:r>
      </w:hyperlink>
      <w:r>
        <w:rPr>
          <w:sz w:val="28"/>
          <w:szCs w:val="28"/>
        </w:rPr>
        <w:t>7.2, 2.7.3 настоящего административного регламента.</w:t>
      </w:r>
    </w:p>
    <w:p w:rsidR="000F0420" w:rsidRDefault="00273DD3">
      <w:pPr>
        <w:tabs>
          <w:tab w:val="left" w:pos="142"/>
        </w:tabs>
        <w:ind w:firstLine="709"/>
        <w:jc w:val="both"/>
        <w:rPr>
          <w:kern w:val="2"/>
          <w:sz w:val="28"/>
          <w:szCs w:val="28"/>
        </w:rPr>
      </w:pPr>
      <w:r>
        <w:rPr>
          <w:kern w:val="2"/>
          <w:sz w:val="28"/>
          <w:szCs w:val="28"/>
        </w:rPr>
        <w:t xml:space="preserve">В случае отказа в предоставлении муниципальной услуги уполномоченный орган информирует заявителя о причинах такого отказа </w:t>
      </w:r>
      <w:r>
        <w:rPr>
          <w:kern w:val="2"/>
          <w:sz w:val="28"/>
          <w:szCs w:val="28"/>
        </w:rPr>
        <w:br/>
        <w:t xml:space="preserve">с указанием перечня документов и информации, отсутствие </w:t>
      </w:r>
      <w:r>
        <w:rPr>
          <w:kern w:val="2"/>
          <w:sz w:val="28"/>
          <w:szCs w:val="28"/>
        </w:rPr>
        <w:br/>
        <w:t xml:space="preserve">и (или) недостоверность которых стали причиной отказа, а также </w:t>
      </w:r>
      <w:r>
        <w:rPr>
          <w:kern w:val="2"/>
          <w:sz w:val="28"/>
          <w:szCs w:val="28"/>
        </w:rPr>
        <w:br/>
        <w:t xml:space="preserve">с указанием перечня установленных федеральными законами </w:t>
      </w:r>
      <w:r>
        <w:rPr>
          <w:kern w:val="2"/>
          <w:sz w:val="28"/>
          <w:szCs w:val="28"/>
        </w:rPr>
        <w:br/>
        <w:t xml:space="preserve">и (или) иными нормативными правовыми актами требований, несоответствие которым повлекло отказ в предоставлении муниципальной услуги. </w:t>
      </w:r>
    </w:p>
    <w:p w:rsidR="000F0420" w:rsidRDefault="00273DD3">
      <w:pPr>
        <w:tabs>
          <w:tab w:val="left" w:pos="142"/>
        </w:tabs>
        <w:ind w:firstLine="709"/>
        <w:jc w:val="both"/>
        <w:rPr>
          <w:sz w:val="28"/>
          <w:szCs w:val="28"/>
        </w:rPr>
      </w:pPr>
      <w:r>
        <w:rPr>
          <w:sz w:val="28"/>
          <w:szCs w:val="28"/>
        </w:rPr>
        <w:t>3.3.4. Проект разрешения</w:t>
      </w:r>
      <w:r>
        <w:rPr>
          <w:rFonts w:eastAsia="Calibri"/>
          <w:sz w:val="28"/>
          <w:szCs w:val="28"/>
        </w:rPr>
        <w:t xml:space="preserve">, </w:t>
      </w:r>
      <w:r>
        <w:rPr>
          <w:sz w:val="28"/>
          <w:szCs w:val="28"/>
        </w:rPr>
        <w:t xml:space="preserve">проект уведомления об отказе в выдаче (продлении) </w:t>
      </w:r>
      <w:r>
        <w:rPr>
          <w:rFonts w:eastAsia="Calibri"/>
          <w:sz w:val="28"/>
          <w:szCs w:val="28"/>
        </w:rPr>
        <w:t xml:space="preserve">разрешения, </w:t>
      </w:r>
      <w:r>
        <w:rPr>
          <w:sz w:val="28"/>
          <w:szCs w:val="28"/>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0F0420" w:rsidRDefault="00273DD3">
      <w:pPr>
        <w:tabs>
          <w:tab w:val="left" w:pos="142"/>
        </w:tabs>
        <w:ind w:firstLine="709"/>
        <w:jc w:val="both"/>
        <w:rPr>
          <w:rFonts w:eastAsia="Calibri"/>
          <w:color w:val="FF0000"/>
          <w:sz w:val="28"/>
          <w:szCs w:val="28"/>
        </w:rPr>
      </w:pPr>
      <w:r>
        <w:rPr>
          <w:sz w:val="28"/>
          <w:szCs w:val="28"/>
        </w:rPr>
        <w:t xml:space="preserve">В случае если при подаче документов для продления разрешения заявителем представлен оригинал разрешения, специалист уполномоченного органа также проставляет отметку в разрешении </w:t>
      </w:r>
      <w:r>
        <w:rPr>
          <w:sz w:val="28"/>
          <w:szCs w:val="28"/>
        </w:rPr>
        <w:br/>
        <w:t xml:space="preserve">с указанием новой даты (периода действия) разрешения на основании </w:t>
      </w:r>
      <w:r>
        <w:rPr>
          <w:rFonts w:eastAsia="Calibri"/>
          <w:sz w:val="28"/>
          <w:szCs w:val="28"/>
        </w:rPr>
        <w:t xml:space="preserve">принятого уполномоченным органом решения о продлении разрешение. При продлении разрешения по причине замены подрядной организации, осуществляющей работы, оформляется новое разрешение. </w:t>
      </w:r>
    </w:p>
    <w:p w:rsidR="000F0420" w:rsidRDefault="00273DD3">
      <w:pPr>
        <w:tabs>
          <w:tab w:val="left" w:pos="142"/>
          <w:tab w:val="left" w:pos="567"/>
        </w:tabs>
        <w:ind w:firstLine="709"/>
        <w:jc w:val="both"/>
        <w:rPr>
          <w:sz w:val="28"/>
          <w:szCs w:val="28"/>
        </w:rPr>
      </w:pPr>
      <w:r>
        <w:rPr>
          <w:sz w:val="28"/>
          <w:szCs w:val="28"/>
        </w:rPr>
        <w:t>3.3.5.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разрешение (уведомление)</w:t>
      </w:r>
      <w:r>
        <w:rPr>
          <w:sz w:val="28"/>
          <w:szCs w:val="28"/>
          <w:lang w:eastAsia="ar-SA"/>
        </w:rPr>
        <w:t>.</w:t>
      </w:r>
    </w:p>
    <w:p w:rsidR="000F0420" w:rsidRDefault="00273DD3">
      <w:pPr>
        <w:tabs>
          <w:tab w:val="left" w:pos="-100"/>
          <w:tab w:val="left" w:pos="142"/>
        </w:tabs>
        <w:ind w:firstLine="709"/>
        <w:jc w:val="both"/>
        <w:rPr>
          <w:sz w:val="28"/>
          <w:szCs w:val="28"/>
        </w:rPr>
      </w:pPr>
      <w:r>
        <w:rPr>
          <w:sz w:val="28"/>
          <w:szCs w:val="28"/>
        </w:rPr>
        <w:t xml:space="preserve">3.3.6. Подписанное разрешение (уведомление) регистрируется должностным лицом, уполномоченного органа, ответственным </w:t>
      </w:r>
      <w:r>
        <w:rPr>
          <w:sz w:val="28"/>
          <w:szCs w:val="28"/>
        </w:rPr>
        <w:br/>
        <w:t>за предоставление муниципальной услуги, в установленном порядке.</w:t>
      </w:r>
    </w:p>
    <w:p w:rsidR="000F0420" w:rsidRDefault="00273DD3">
      <w:pPr>
        <w:tabs>
          <w:tab w:val="left" w:pos="142"/>
        </w:tabs>
        <w:ind w:firstLine="709"/>
        <w:jc w:val="both"/>
        <w:rPr>
          <w:sz w:val="28"/>
          <w:szCs w:val="28"/>
        </w:rPr>
      </w:pPr>
      <w:r>
        <w:rPr>
          <w:sz w:val="28"/>
          <w:szCs w:val="28"/>
        </w:rPr>
        <w:t>3.3.7. Разрешение либо уведомление об отказе в выдаче (продлении) разрешения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0F0420" w:rsidRDefault="00273DD3">
      <w:pPr>
        <w:tabs>
          <w:tab w:val="left" w:pos="142"/>
        </w:tabs>
        <w:ind w:firstLine="709"/>
        <w:jc w:val="both"/>
        <w:rPr>
          <w:sz w:val="28"/>
          <w:szCs w:val="28"/>
        </w:rPr>
      </w:pPr>
      <w:r>
        <w:rPr>
          <w:sz w:val="28"/>
          <w:szCs w:val="28"/>
        </w:rPr>
        <w:t xml:space="preserve">- посредством почтового отправления (по адресу, указанному </w:t>
      </w:r>
      <w:r>
        <w:rPr>
          <w:sz w:val="28"/>
          <w:szCs w:val="28"/>
        </w:rPr>
        <w:br/>
        <w:t>в заявлении);</w:t>
      </w:r>
    </w:p>
    <w:p w:rsidR="000F0420" w:rsidRDefault="00273DD3">
      <w:pPr>
        <w:tabs>
          <w:tab w:val="left" w:pos="142"/>
        </w:tabs>
        <w:ind w:firstLine="709"/>
        <w:jc w:val="both"/>
        <w:rPr>
          <w:sz w:val="28"/>
          <w:szCs w:val="28"/>
        </w:rPr>
      </w:pPr>
      <w:r>
        <w:rPr>
          <w:sz w:val="28"/>
          <w:szCs w:val="28"/>
        </w:rPr>
        <w:t>- в виде электронного документа, ссылка на который направляется уполномоченным органом заявителю посредством электронной почты;</w:t>
      </w:r>
    </w:p>
    <w:p w:rsidR="000F0420" w:rsidRDefault="00273DD3">
      <w:pPr>
        <w:tabs>
          <w:tab w:val="left" w:pos="142"/>
        </w:tabs>
        <w:ind w:firstLine="709"/>
        <w:jc w:val="both"/>
        <w:rPr>
          <w:sz w:val="28"/>
          <w:szCs w:val="28"/>
        </w:rPr>
      </w:pPr>
      <w:r>
        <w:rPr>
          <w:sz w:val="28"/>
          <w:szCs w:val="28"/>
        </w:rPr>
        <w:t>- в виде электронного документа, который направляется уполномоченным органом заявителю посредством электронной почты.</w:t>
      </w:r>
    </w:p>
    <w:p w:rsidR="000F0420" w:rsidRDefault="00273DD3">
      <w:pPr>
        <w:tabs>
          <w:tab w:val="left" w:pos="142"/>
        </w:tabs>
        <w:ind w:firstLine="709"/>
        <w:jc w:val="both"/>
        <w:rPr>
          <w:sz w:val="28"/>
          <w:szCs w:val="28"/>
        </w:rPr>
      </w:pPr>
      <w:r>
        <w:rPr>
          <w:sz w:val="28"/>
          <w:szCs w:val="28"/>
        </w:rPr>
        <w:lastRenderedPageBreak/>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A31D35" w:rsidRDefault="00A31D35" w:rsidP="00A31D35">
      <w:pPr>
        <w:tabs>
          <w:tab w:val="left" w:pos="142"/>
        </w:tabs>
        <w:jc w:val="both"/>
        <w:rPr>
          <w:b/>
          <w:color w:val="FF0000"/>
          <w:sz w:val="28"/>
          <w:szCs w:val="28"/>
        </w:rPr>
      </w:pPr>
    </w:p>
    <w:p w:rsidR="00A31D35" w:rsidRDefault="00A31D35" w:rsidP="00A31D35">
      <w:pPr>
        <w:tabs>
          <w:tab w:val="left" w:pos="142"/>
        </w:tabs>
        <w:jc w:val="both"/>
        <w:rPr>
          <w:b/>
          <w:color w:val="FF0000"/>
          <w:sz w:val="28"/>
          <w:szCs w:val="28"/>
        </w:rPr>
      </w:pPr>
    </w:p>
    <w:p w:rsidR="000F0420" w:rsidRDefault="00A31D35" w:rsidP="00A31D35">
      <w:pPr>
        <w:tabs>
          <w:tab w:val="left" w:pos="142"/>
        </w:tabs>
        <w:jc w:val="both"/>
        <w:rPr>
          <w:sz w:val="28"/>
          <w:szCs w:val="28"/>
        </w:rPr>
      </w:pPr>
      <w:r>
        <w:rPr>
          <w:b/>
          <w:color w:val="FF0000"/>
          <w:sz w:val="28"/>
          <w:szCs w:val="28"/>
        </w:rPr>
        <w:tab/>
      </w:r>
      <w:r>
        <w:rPr>
          <w:b/>
          <w:color w:val="FF0000"/>
          <w:sz w:val="28"/>
          <w:szCs w:val="28"/>
        </w:rPr>
        <w:tab/>
      </w:r>
      <w:r w:rsidR="00273DD3">
        <w:rPr>
          <w:sz w:val="28"/>
          <w:szCs w:val="28"/>
        </w:rPr>
        <w:t>3.3.8. Максимальный срок исполнения административной процедуры</w:t>
      </w:r>
      <w:r w:rsidR="00273DD3">
        <w:rPr>
          <w:color w:val="FF0000"/>
          <w:sz w:val="28"/>
          <w:szCs w:val="28"/>
        </w:rPr>
        <w:t>.</w:t>
      </w:r>
    </w:p>
    <w:p w:rsidR="000F0420" w:rsidRDefault="00273DD3">
      <w:pPr>
        <w:tabs>
          <w:tab w:val="left" w:pos="142"/>
        </w:tabs>
        <w:ind w:firstLine="709"/>
        <w:jc w:val="both"/>
        <w:rPr>
          <w:sz w:val="28"/>
          <w:szCs w:val="28"/>
        </w:rPr>
      </w:pPr>
      <w:r>
        <w:rPr>
          <w:sz w:val="28"/>
          <w:szCs w:val="28"/>
        </w:rPr>
        <w:t xml:space="preserve">При рассмотрении заявления в случаях, указанных в пункте 1.5.1 настоящего административного регламента - </w:t>
      </w:r>
      <w:r w:rsidR="00A31D35">
        <w:rPr>
          <w:sz w:val="28"/>
          <w:szCs w:val="28"/>
        </w:rPr>
        <w:t>10</w:t>
      </w:r>
      <w:r>
        <w:rPr>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0F0420" w:rsidRDefault="00273DD3">
      <w:pPr>
        <w:tabs>
          <w:tab w:val="left" w:pos="142"/>
        </w:tabs>
        <w:ind w:firstLine="709"/>
        <w:jc w:val="both"/>
        <w:rPr>
          <w:sz w:val="28"/>
          <w:szCs w:val="28"/>
        </w:rPr>
      </w:pPr>
      <w:r>
        <w:rPr>
          <w:sz w:val="28"/>
          <w:szCs w:val="28"/>
        </w:rPr>
        <w:t xml:space="preserve">При рассмотрении заявления в случаях, указанных в пункте 1.5.2 настоящего административного регламента - </w:t>
      </w:r>
      <w:r w:rsidR="00A31D35">
        <w:rPr>
          <w:sz w:val="28"/>
          <w:szCs w:val="28"/>
        </w:rPr>
        <w:t>3</w:t>
      </w:r>
      <w:r>
        <w:rPr>
          <w:sz w:val="28"/>
          <w:szCs w:val="28"/>
        </w:rPr>
        <w:t xml:space="preserve"> дн</w:t>
      </w:r>
      <w:r w:rsidR="00B2261D">
        <w:rPr>
          <w:sz w:val="28"/>
          <w:szCs w:val="28"/>
        </w:rPr>
        <w:t>я</w:t>
      </w:r>
      <w:r>
        <w:rPr>
          <w:sz w:val="28"/>
          <w:szCs w:val="28"/>
        </w:rPr>
        <w:t xml:space="preserve"> с момента поступления заявления.</w:t>
      </w:r>
    </w:p>
    <w:p w:rsidR="000F0420" w:rsidRDefault="00273DD3">
      <w:pPr>
        <w:tabs>
          <w:tab w:val="left" w:pos="142"/>
        </w:tabs>
        <w:ind w:firstLine="709"/>
        <w:jc w:val="both"/>
        <w:rPr>
          <w:sz w:val="28"/>
          <w:szCs w:val="28"/>
        </w:rPr>
      </w:pPr>
      <w:r>
        <w:rPr>
          <w:sz w:val="28"/>
          <w:szCs w:val="28"/>
        </w:rPr>
        <w:t xml:space="preserve">При рассмотрении заявления в случаях, указанных в пункте 1.5.3 настоящего административного регламента - </w:t>
      </w:r>
      <w:r w:rsidR="00B2261D">
        <w:rPr>
          <w:sz w:val="28"/>
          <w:szCs w:val="28"/>
        </w:rPr>
        <w:t>5</w:t>
      </w:r>
      <w:r>
        <w:rPr>
          <w:sz w:val="28"/>
          <w:szCs w:val="28"/>
        </w:rPr>
        <w:t xml:space="preserve"> дней с момента поступления заявления.</w:t>
      </w:r>
    </w:p>
    <w:p w:rsidR="000F0420" w:rsidRDefault="00273DD3">
      <w:pPr>
        <w:tabs>
          <w:tab w:val="left" w:pos="142"/>
        </w:tabs>
        <w:ind w:firstLine="709"/>
        <w:jc w:val="both"/>
        <w:rPr>
          <w:rFonts w:eastAsia="Calibri"/>
          <w:sz w:val="28"/>
          <w:szCs w:val="28"/>
        </w:rPr>
      </w:pPr>
      <w:r>
        <w:rPr>
          <w:sz w:val="28"/>
          <w:szCs w:val="28"/>
        </w:rPr>
        <w:t xml:space="preserve">3.3.9. Результатом исполнения административной процедуры является направление (выдача) заявителю </w:t>
      </w:r>
      <w:r>
        <w:rPr>
          <w:rFonts w:eastAsia="Calibri"/>
          <w:sz w:val="28"/>
          <w:szCs w:val="28"/>
        </w:rPr>
        <w:t xml:space="preserve">разрешения либо уведомления об отказе в выдаче </w:t>
      </w:r>
      <w:r>
        <w:rPr>
          <w:sz w:val="28"/>
          <w:szCs w:val="28"/>
        </w:rPr>
        <w:t xml:space="preserve">(продлении) </w:t>
      </w:r>
      <w:r>
        <w:rPr>
          <w:rFonts w:eastAsia="Calibri"/>
          <w:sz w:val="28"/>
          <w:szCs w:val="28"/>
        </w:rPr>
        <w:t xml:space="preserve">разрешения. </w:t>
      </w:r>
    </w:p>
    <w:p w:rsidR="000F0420" w:rsidRDefault="00273DD3">
      <w:pPr>
        <w:tabs>
          <w:tab w:val="left" w:pos="142"/>
        </w:tabs>
        <w:autoSpaceDE w:val="0"/>
        <w:autoSpaceDN w:val="0"/>
        <w:adjustRightInd w:val="0"/>
        <w:ind w:firstLine="709"/>
        <w:jc w:val="both"/>
        <w:rPr>
          <w:sz w:val="28"/>
          <w:szCs w:val="28"/>
          <w:u w:val="single"/>
        </w:rPr>
      </w:pPr>
      <w:r>
        <w:rPr>
          <w:sz w:val="28"/>
          <w:szCs w:val="28"/>
          <w:u w:val="single"/>
        </w:rPr>
        <w:t xml:space="preserve">3.4. Порядок осуществления административных процедур </w:t>
      </w:r>
      <w:r>
        <w:rPr>
          <w:sz w:val="28"/>
          <w:szCs w:val="28"/>
          <w:u w:val="single"/>
        </w:rPr>
        <w:br/>
        <w:t>в электронной форме, в том числе с использованием Единого портала государственных и муниципальных услуг.</w:t>
      </w:r>
    </w:p>
    <w:p w:rsidR="000F0420" w:rsidRDefault="00273DD3">
      <w:pPr>
        <w:widowControl w:val="0"/>
        <w:tabs>
          <w:tab w:val="left" w:pos="0"/>
          <w:tab w:val="left" w:pos="142"/>
          <w:tab w:val="left" w:pos="709"/>
        </w:tabs>
        <w:autoSpaceDE w:val="0"/>
        <w:autoSpaceDN w:val="0"/>
        <w:adjustRightInd w:val="0"/>
        <w:ind w:firstLine="709"/>
        <w:jc w:val="both"/>
        <w:rPr>
          <w:sz w:val="28"/>
          <w:szCs w:val="28"/>
        </w:rPr>
      </w:pPr>
      <w:r>
        <w:rPr>
          <w:sz w:val="28"/>
          <w:szCs w:val="28"/>
        </w:rPr>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0F0420" w:rsidRDefault="00273DD3">
      <w:pPr>
        <w:tabs>
          <w:tab w:val="left" w:pos="142"/>
        </w:tabs>
        <w:ind w:firstLine="709"/>
        <w:jc w:val="both"/>
        <w:rPr>
          <w:sz w:val="28"/>
          <w:szCs w:val="28"/>
        </w:rPr>
      </w:pPr>
      <w:r>
        <w:rPr>
          <w:sz w:val="28"/>
          <w:szCs w:val="28"/>
        </w:rPr>
        <w:t>получение информации о порядке и сроках предоставления муниципальной услуги;</w:t>
      </w:r>
    </w:p>
    <w:p w:rsidR="000F0420" w:rsidRDefault="00273DD3">
      <w:pPr>
        <w:tabs>
          <w:tab w:val="left" w:pos="142"/>
        </w:tabs>
        <w:autoSpaceDE w:val="0"/>
        <w:autoSpaceDN w:val="0"/>
        <w:adjustRightInd w:val="0"/>
        <w:ind w:firstLine="709"/>
        <w:jc w:val="both"/>
        <w:rPr>
          <w:bCs/>
          <w:sz w:val="28"/>
          <w:szCs w:val="28"/>
        </w:rPr>
      </w:pPr>
      <w:r>
        <w:rPr>
          <w:bCs/>
          <w:sz w:val="28"/>
          <w:szCs w:val="28"/>
        </w:rPr>
        <w:t xml:space="preserve">запись на прием в уполномоченный орган для подачи запроса </w:t>
      </w:r>
      <w:r>
        <w:rPr>
          <w:bCs/>
          <w:sz w:val="28"/>
          <w:szCs w:val="28"/>
        </w:rPr>
        <w:br/>
        <w:t>о предоставлении муниципальной услуги (далее – запрос);</w:t>
      </w:r>
    </w:p>
    <w:p w:rsidR="000F0420" w:rsidRDefault="00273DD3">
      <w:pPr>
        <w:tabs>
          <w:tab w:val="left" w:pos="142"/>
        </w:tabs>
        <w:autoSpaceDE w:val="0"/>
        <w:autoSpaceDN w:val="0"/>
        <w:adjustRightInd w:val="0"/>
        <w:ind w:firstLine="709"/>
        <w:jc w:val="both"/>
        <w:rPr>
          <w:bCs/>
          <w:sz w:val="28"/>
          <w:szCs w:val="28"/>
        </w:rPr>
      </w:pPr>
      <w:r>
        <w:rPr>
          <w:bCs/>
          <w:sz w:val="28"/>
          <w:szCs w:val="28"/>
        </w:rPr>
        <w:t>формирование запроса;</w:t>
      </w:r>
    </w:p>
    <w:p w:rsidR="000F0420" w:rsidRDefault="00273DD3">
      <w:pPr>
        <w:tabs>
          <w:tab w:val="left" w:pos="142"/>
        </w:tabs>
        <w:autoSpaceDE w:val="0"/>
        <w:autoSpaceDN w:val="0"/>
        <w:adjustRightInd w:val="0"/>
        <w:ind w:firstLine="709"/>
        <w:jc w:val="both"/>
        <w:rPr>
          <w:bCs/>
          <w:sz w:val="28"/>
          <w:szCs w:val="28"/>
        </w:rPr>
      </w:pPr>
      <w:r>
        <w:rPr>
          <w:bCs/>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F0420" w:rsidRDefault="00273DD3">
      <w:pPr>
        <w:tabs>
          <w:tab w:val="left" w:pos="142"/>
        </w:tabs>
        <w:autoSpaceDE w:val="0"/>
        <w:autoSpaceDN w:val="0"/>
        <w:adjustRightInd w:val="0"/>
        <w:ind w:firstLine="709"/>
        <w:jc w:val="both"/>
        <w:rPr>
          <w:bCs/>
          <w:sz w:val="28"/>
          <w:szCs w:val="28"/>
        </w:rPr>
      </w:pPr>
      <w:r>
        <w:rPr>
          <w:bCs/>
          <w:sz w:val="28"/>
          <w:szCs w:val="28"/>
        </w:rPr>
        <w:t>получение результата предоставления муниципальной услуги;</w:t>
      </w:r>
    </w:p>
    <w:p w:rsidR="000F0420" w:rsidRDefault="00273DD3">
      <w:pPr>
        <w:tabs>
          <w:tab w:val="left" w:pos="142"/>
        </w:tabs>
        <w:autoSpaceDE w:val="0"/>
        <w:autoSpaceDN w:val="0"/>
        <w:adjustRightInd w:val="0"/>
        <w:ind w:firstLine="709"/>
        <w:jc w:val="both"/>
        <w:rPr>
          <w:bCs/>
          <w:sz w:val="28"/>
          <w:szCs w:val="28"/>
        </w:rPr>
      </w:pPr>
      <w:r>
        <w:rPr>
          <w:bCs/>
          <w:sz w:val="28"/>
          <w:szCs w:val="28"/>
        </w:rPr>
        <w:t>получение сведений о ходе выполнения запроса;</w:t>
      </w:r>
    </w:p>
    <w:p w:rsidR="000F0420" w:rsidRDefault="00273DD3">
      <w:pPr>
        <w:tabs>
          <w:tab w:val="left" w:pos="142"/>
        </w:tabs>
        <w:autoSpaceDE w:val="0"/>
        <w:autoSpaceDN w:val="0"/>
        <w:adjustRightInd w:val="0"/>
        <w:ind w:firstLine="709"/>
        <w:jc w:val="both"/>
        <w:rPr>
          <w:bCs/>
          <w:sz w:val="28"/>
          <w:szCs w:val="28"/>
        </w:rPr>
      </w:pPr>
      <w:r>
        <w:rPr>
          <w:bCs/>
          <w:sz w:val="28"/>
          <w:szCs w:val="28"/>
        </w:rPr>
        <w:t>осуществление оценки качества предоставления муниципальной услуги;</w:t>
      </w:r>
    </w:p>
    <w:p w:rsidR="000F0420" w:rsidRDefault="00273DD3">
      <w:pPr>
        <w:tabs>
          <w:tab w:val="left" w:pos="142"/>
        </w:tabs>
        <w:autoSpaceDE w:val="0"/>
        <w:autoSpaceDN w:val="0"/>
        <w:adjustRightInd w:val="0"/>
        <w:ind w:firstLine="709"/>
        <w:jc w:val="both"/>
        <w:rPr>
          <w:sz w:val="28"/>
          <w:szCs w:val="28"/>
        </w:rPr>
      </w:pP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0F0420" w:rsidRDefault="00273DD3">
      <w:pPr>
        <w:tabs>
          <w:tab w:val="left" w:pos="142"/>
        </w:tabs>
        <w:autoSpaceDE w:val="0"/>
        <w:autoSpaceDN w:val="0"/>
        <w:adjustRightInd w:val="0"/>
        <w:ind w:firstLine="709"/>
        <w:jc w:val="both"/>
        <w:rPr>
          <w:sz w:val="28"/>
          <w:szCs w:val="28"/>
        </w:rPr>
      </w:pPr>
      <w:r>
        <w:rPr>
          <w:sz w:val="28"/>
          <w:szCs w:val="28"/>
        </w:rPr>
        <w:t xml:space="preserve">анкетирование заявителя (предъявление заявителю перечня вопросов и исчерпывающего перечня вариантов ответов на указанные вопросы) </w:t>
      </w:r>
      <w:r>
        <w:rPr>
          <w:sz w:val="28"/>
          <w:szCs w:val="28"/>
        </w:rPr>
        <w:br/>
        <w:t xml:space="preserve">в целях определения варианта муниципальной услуги, предусмотренного </w:t>
      </w:r>
      <w:r>
        <w:rPr>
          <w:sz w:val="28"/>
          <w:szCs w:val="28"/>
        </w:rPr>
        <w:lastRenderedPageBreak/>
        <w:t>административным регламентом предоставления муниципальной услуги, соответствующего признакам заявителя;</w:t>
      </w:r>
    </w:p>
    <w:p w:rsidR="000F0420" w:rsidRDefault="00273DD3">
      <w:pPr>
        <w:tabs>
          <w:tab w:val="left" w:pos="142"/>
        </w:tabs>
        <w:autoSpaceDE w:val="0"/>
        <w:autoSpaceDN w:val="0"/>
        <w:adjustRightInd w:val="0"/>
        <w:ind w:firstLine="709"/>
        <w:jc w:val="both"/>
        <w:rPr>
          <w:sz w:val="28"/>
          <w:szCs w:val="28"/>
        </w:rPr>
      </w:pPr>
      <w:r>
        <w:rPr>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0F0420" w:rsidRDefault="00273DD3">
      <w:pPr>
        <w:tabs>
          <w:tab w:val="left" w:pos="142"/>
        </w:tabs>
        <w:autoSpaceDE w:val="0"/>
        <w:autoSpaceDN w:val="0"/>
        <w:adjustRightInd w:val="0"/>
        <w:ind w:firstLine="709"/>
        <w:jc w:val="both"/>
        <w:rPr>
          <w:sz w:val="28"/>
          <w:szCs w:val="28"/>
        </w:rPr>
      </w:pPr>
      <w:r>
        <w:rPr>
          <w:sz w:val="28"/>
          <w:szCs w:val="28"/>
        </w:rPr>
        <w:t>3.4.2.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w:t>
      </w:r>
    </w:p>
    <w:p w:rsidR="000F0420" w:rsidRDefault="00273DD3">
      <w:pPr>
        <w:tabs>
          <w:tab w:val="left" w:pos="142"/>
        </w:tabs>
        <w:autoSpaceDE w:val="0"/>
        <w:autoSpaceDN w:val="0"/>
        <w:adjustRightInd w:val="0"/>
        <w:ind w:firstLine="709"/>
        <w:jc w:val="both"/>
        <w:rPr>
          <w:sz w:val="28"/>
          <w:szCs w:val="28"/>
        </w:rPr>
      </w:pPr>
      <w:r>
        <w:rPr>
          <w:sz w:val="28"/>
          <w:szCs w:val="28"/>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0F0420" w:rsidRDefault="00273DD3">
      <w:pPr>
        <w:tabs>
          <w:tab w:val="left" w:pos="142"/>
        </w:tabs>
        <w:autoSpaceDE w:val="0"/>
        <w:autoSpaceDN w:val="0"/>
        <w:adjustRightInd w:val="0"/>
        <w:ind w:firstLine="709"/>
        <w:jc w:val="both"/>
        <w:rPr>
          <w:sz w:val="28"/>
          <w:szCs w:val="28"/>
        </w:rPr>
      </w:pPr>
      <w:r>
        <w:rPr>
          <w:sz w:val="28"/>
          <w:szCs w:val="28"/>
        </w:rPr>
        <w:t xml:space="preserve">3.4.4. В ходе предоставления муниципальной услуги заявитель получает уведомления о статусе услуги в личном кабинете заявителя </w:t>
      </w:r>
      <w:r>
        <w:rPr>
          <w:sz w:val="28"/>
          <w:szCs w:val="28"/>
        </w:rPr>
        <w:br/>
        <w:t xml:space="preserve">или его представителя на Едином портале государственных </w:t>
      </w:r>
      <w:r>
        <w:rPr>
          <w:sz w:val="28"/>
          <w:szCs w:val="28"/>
        </w:rPr>
        <w:br/>
        <w:t>и муниципальных услуг.</w:t>
      </w:r>
    </w:p>
    <w:p w:rsidR="000F0420" w:rsidRDefault="00273DD3">
      <w:pPr>
        <w:tabs>
          <w:tab w:val="left" w:pos="142"/>
        </w:tabs>
        <w:autoSpaceDE w:val="0"/>
        <w:autoSpaceDN w:val="0"/>
        <w:adjustRightInd w:val="0"/>
        <w:ind w:firstLine="709"/>
        <w:jc w:val="both"/>
        <w:rPr>
          <w:sz w:val="28"/>
          <w:szCs w:val="28"/>
        </w:rPr>
      </w:pPr>
      <w:r>
        <w:rPr>
          <w:sz w:val="28"/>
          <w:szCs w:val="28"/>
        </w:rPr>
        <w:t xml:space="preserve">3.4.5. Заявителю в качестве результата предоставления услуги обеспечивается по его выбору возможность: </w:t>
      </w:r>
    </w:p>
    <w:p w:rsidR="000F0420" w:rsidRDefault="00273DD3">
      <w:pPr>
        <w:tabs>
          <w:tab w:val="left" w:pos="142"/>
        </w:tabs>
        <w:autoSpaceDE w:val="0"/>
        <w:autoSpaceDN w:val="0"/>
        <w:adjustRightInd w:val="0"/>
        <w:ind w:firstLine="709"/>
        <w:jc w:val="both"/>
        <w:rPr>
          <w:sz w:val="28"/>
          <w:szCs w:val="28"/>
        </w:rPr>
      </w:pPr>
      <w:r>
        <w:rPr>
          <w:sz w:val="28"/>
          <w:szCs w:val="28"/>
        </w:rPr>
        <w:t xml:space="preserve">- получения электронного документа, подписанного </w:t>
      </w:r>
      <w:r>
        <w:rPr>
          <w:sz w:val="28"/>
          <w:szCs w:val="28"/>
        </w:rPr>
        <w:br/>
        <w:t>с использованием квалифицированной подписи;</w:t>
      </w:r>
    </w:p>
    <w:p w:rsidR="000F0420" w:rsidRDefault="00273DD3">
      <w:pPr>
        <w:tabs>
          <w:tab w:val="left" w:pos="142"/>
        </w:tabs>
        <w:autoSpaceDE w:val="0"/>
        <w:autoSpaceDN w:val="0"/>
        <w:adjustRightInd w:val="0"/>
        <w:ind w:firstLine="709"/>
        <w:jc w:val="both"/>
        <w:rPr>
          <w:sz w:val="28"/>
          <w:szCs w:val="28"/>
        </w:rPr>
      </w:pPr>
      <w:r>
        <w:rPr>
          <w:sz w:val="28"/>
          <w:szCs w:val="28"/>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0F0420" w:rsidRDefault="00273DD3">
      <w:pPr>
        <w:tabs>
          <w:tab w:val="left" w:pos="142"/>
        </w:tabs>
        <w:autoSpaceDE w:val="0"/>
        <w:autoSpaceDN w:val="0"/>
        <w:adjustRightInd w:val="0"/>
        <w:ind w:firstLine="709"/>
        <w:jc w:val="both"/>
        <w:rPr>
          <w:sz w:val="28"/>
          <w:szCs w:val="28"/>
        </w:rPr>
      </w:pPr>
      <w:r>
        <w:rPr>
          <w:sz w:val="28"/>
          <w:szCs w:val="28"/>
        </w:rPr>
        <w:t xml:space="preserve">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w:t>
      </w:r>
      <w:r>
        <w:rPr>
          <w:sz w:val="28"/>
          <w:szCs w:val="28"/>
        </w:rPr>
        <w:br/>
        <w:t>по желанию заявителя документа на бумажном носителе, подтверждающего содержание электронного документа.</w:t>
      </w:r>
    </w:p>
    <w:p w:rsidR="000F0420" w:rsidRDefault="00273DD3">
      <w:pPr>
        <w:tabs>
          <w:tab w:val="left" w:pos="142"/>
        </w:tabs>
        <w:autoSpaceDE w:val="0"/>
        <w:autoSpaceDN w:val="0"/>
        <w:adjustRightInd w:val="0"/>
        <w:ind w:firstLine="709"/>
        <w:jc w:val="both"/>
        <w:rPr>
          <w:sz w:val="28"/>
          <w:szCs w:val="28"/>
        </w:rPr>
      </w:pPr>
      <w:r>
        <w:rPr>
          <w:sz w:val="28"/>
          <w:szCs w:val="28"/>
        </w:rPr>
        <w:t xml:space="preserve">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w:t>
      </w:r>
      <w:r>
        <w:rPr>
          <w:sz w:val="28"/>
          <w:szCs w:val="28"/>
        </w:rPr>
        <w:br/>
        <w:t>и муниципальных услуг в едином личном кабинете или в электронной форме запроса.</w:t>
      </w:r>
    </w:p>
    <w:p w:rsidR="000F0420" w:rsidRDefault="00273DD3">
      <w:pPr>
        <w:tabs>
          <w:tab w:val="left" w:pos="142"/>
        </w:tabs>
        <w:autoSpaceDE w:val="0"/>
        <w:autoSpaceDN w:val="0"/>
        <w:adjustRightInd w:val="0"/>
        <w:ind w:firstLine="709"/>
        <w:jc w:val="both"/>
        <w:rPr>
          <w:rFonts w:eastAsia="Calibri"/>
          <w:sz w:val="28"/>
          <w:szCs w:val="28"/>
        </w:rPr>
      </w:pPr>
      <w:r>
        <w:rPr>
          <w:sz w:val="28"/>
          <w:szCs w:val="28"/>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0F0420" w:rsidRDefault="000F0420">
      <w:pPr>
        <w:autoSpaceDE w:val="0"/>
        <w:autoSpaceDN w:val="0"/>
        <w:adjustRightInd w:val="0"/>
        <w:jc w:val="right"/>
        <w:rPr>
          <w:sz w:val="28"/>
          <w:szCs w:val="28"/>
        </w:rPr>
      </w:pPr>
    </w:p>
    <w:p w:rsidR="000F0420" w:rsidRDefault="000F0420">
      <w:pPr>
        <w:autoSpaceDE w:val="0"/>
        <w:autoSpaceDN w:val="0"/>
        <w:adjustRightInd w:val="0"/>
        <w:jc w:val="right"/>
        <w:rPr>
          <w:sz w:val="28"/>
          <w:szCs w:val="28"/>
        </w:rPr>
      </w:pPr>
    </w:p>
    <w:p w:rsidR="000F0420" w:rsidRDefault="000F0420">
      <w:pPr>
        <w:autoSpaceDE w:val="0"/>
        <w:autoSpaceDN w:val="0"/>
        <w:adjustRightInd w:val="0"/>
        <w:jc w:val="right"/>
        <w:rPr>
          <w:sz w:val="28"/>
          <w:szCs w:val="28"/>
        </w:rPr>
      </w:pPr>
    </w:p>
    <w:p w:rsidR="000F0420" w:rsidRDefault="000F0420">
      <w:pPr>
        <w:autoSpaceDE w:val="0"/>
        <w:autoSpaceDN w:val="0"/>
        <w:adjustRightInd w:val="0"/>
        <w:jc w:val="right"/>
        <w:rPr>
          <w:sz w:val="28"/>
          <w:szCs w:val="28"/>
        </w:rPr>
      </w:pPr>
    </w:p>
    <w:p w:rsidR="000F0420" w:rsidRDefault="000F0420">
      <w:pPr>
        <w:autoSpaceDE w:val="0"/>
        <w:autoSpaceDN w:val="0"/>
        <w:adjustRightInd w:val="0"/>
        <w:jc w:val="right"/>
        <w:rPr>
          <w:sz w:val="28"/>
          <w:szCs w:val="28"/>
        </w:rPr>
      </w:pPr>
    </w:p>
    <w:p w:rsidR="000F0420" w:rsidRDefault="000F0420">
      <w:pPr>
        <w:autoSpaceDE w:val="0"/>
        <w:autoSpaceDN w:val="0"/>
        <w:adjustRightInd w:val="0"/>
        <w:jc w:val="both"/>
        <w:rPr>
          <w:sz w:val="28"/>
          <w:szCs w:val="28"/>
        </w:rPr>
      </w:pPr>
    </w:p>
    <w:p w:rsidR="000F0420" w:rsidRDefault="000F0420">
      <w:pPr>
        <w:autoSpaceDE w:val="0"/>
        <w:autoSpaceDN w:val="0"/>
        <w:adjustRightInd w:val="0"/>
        <w:jc w:val="right"/>
        <w:rPr>
          <w:sz w:val="28"/>
          <w:szCs w:val="28"/>
        </w:rPr>
      </w:pPr>
    </w:p>
    <w:p w:rsidR="00B2261D" w:rsidRDefault="00B2261D">
      <w:pPr>
        <w:autoSpaceDE w:val="0"/>
        <w:autoSpaceDN w:val="0"/>
        <w:adjustRightInd w:val="0"/>
        <w:jc w:val="right"/>
        <w:rPr>
          <w:sz w:val="28"/>
          <w:szCs w:val="28"/>
        </w:rPr>
      </w:pPr>
    </w:p>
    <w:p w:rsidR="00B2261D" w:rsidRDefault="00B2261D">
      <w:pPr>
        <w:autoSpaceDE w:val="0"/>
        <w:autoSpaceDN w:val="0"/>
        <w:adjustRightInd w:val="0"/>
        <w:jc w:val="right"/>
        <w:rPr>
          <w:sz w:val="28"/>
          <w:szCs w:val="28"/>
        </w:rPr>
      </w:pPr>
    </w:p>
    <w:p w:rsidR="000F0420" w:rsidRDefault="000F0420">
      <w:pPr>
        <w:autoSpaceDE w:val="0"/>
        <w:autoSpaceDN w:val="0"/>
        <w:adjustRightInd w:val="0"/>
        <w:jc w:val="right"/>
        <w:rPr>
          <w:sz w:val="28"/>
          <w:szCs w:val="28"/>
        </w:rPr>
      </w:pPr>
    </w:p>
    <w:p w:rsidR="00B2261D" w:rsidRDefault="00B2261D" w:rsidP="00B2261D">
      <w:pPr>
        <w:autoSpaceDE w:val="0"/>
        <w:autoSpaceDN w:val="0"/>
        <w:adjustRightInd w:val="0"/>
        <w:jc w:val="right"/>
        <w:rPr>
          <w:sz w:val="28"/>
          <w:szCs w:val="28"/>
        </w:rPr>
      </w:pPr>
    </w:p>
    <w:p w:rsidR="000F0420" w:rsidRDefault="00273DD3" w:rsidP="00B2261D">
      <w:pPr>
        <w:autoSpaceDE w:val="0"/>
        <w:autoSpaceDN w:val="0"/>
        <w:adjustRightInd w:val="0"/>
        <w:jc w:val="right"/>
        <w:rPr>
          <w:sz w:val="28"/>
          <w:szCs w:val="28"/>
        </w:rPr>
      </w:pPr>
      <w:r>
        <w:rPr>
          <w:sz w:val="28"/>
          <w:szCs w:val="28"/>
        </w:rPr>
        <w:t>Приложение № 1</w:t>
      </w:r>
      <w:r>
        <w:rPr>
          <w:color w:val="FF0000"/>
          <w:sz w:val="28"/>
          <w:szCs w:val="28"/>
        </w:rPr>
        <w:t>**</w:t>
      </w:r>
    </w:p>
    <w:p w:rsidR="000F0420" w:rsidRDefault="00273DD3">
      <w:pPr>
        <w:widowControl w:val="0"/>
        <w:spacing w:line="240" w:lineRule="exact"/>
        <w:ind w:left="4820"/>
        <w:jc w:val="right"/>
        <w:rPr>
          <w:sz w:val="28"/>
          <w:szCs w:val="28"/>
        </w:rPr>
      </w:pPr>
      <w:r>
        <w:rPr>
          <w:sz w:val="28"/>
          <w:szCs w:val="28"/>
        </w:rPr>
        <w:t>к административному регламенту</w:t>
      </w:r>
    </w:p>
    <w:p w:rsidR="000F0420" w:rsidRDefault="00273DD3">
      <w:pPr>
        <w:pStyle w:val="ConsPlusNonformat"/>
        <w:jc w:val="right"/>
        <w:rPr>
          <w:rFonts w:ascii="Times New Roman" w:hAnsi="Times New Roman" w:cs="Times New Roman"/>
          <w:sz w:val="22"/>
          <w:szCs w:val="22"/>
        </w:rPr>
      </w:pPr>
      <w:bookmarkStart w:id="11" w:name="P522"/>
      <w:bookmarkEnd w:id="11"/>
      <w:r>
        <w:rPr>
          <w:rFonts w:ascii="Times New Roman" w:hAnsi="Times New Roman" w:cs="Times New Roman"/>
          <w:sz w:val="22"/>
          <w:szCs w:val="22"/>
        </w:rPr>
        <w:t>Форма</w:t>
      </w:r>
    </w:p>
    <w:p w:rsidR="000F0420" w:rsidRDefault="00273DD3">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РАЗРЕШЕНИЕ </w:t>
      </w:r>
    </w:p>
    <w:p w:rsidR="000F0420" w:rsidRDefault="00273DD3">
      <w:pPr>
        <w:pStyle w:val="ConsPlusNonformat"/>
        <w:jc w:val="center"/>
        <w:rPr>
          <w:rFonts w:ascii="Times New Roman" w:hAnsi="Times New Roman" w:cs="Times New Roman"/>
          <w:sz w:val="24"/>
          <w:szCs w:val="24"/>
        </w:rPr>
      </w:pPr>
      <w:r>
        <w:rPr>
          <w:rFonts w:ascii="Times New Roman" w:hAnsi="Times New Roman" w:cs="Times New Roman"/>
          <w:sz w:val="24"/>
          <w:szCs w:val="24"/>
        </w:rPr>
        <w:t>на осуществление земляных работ</w:t>
      </w:r>
    </w:p>
    <w:p w:rsidR="000F0420" w:rsidRDefault="000F0420">
      <w:pPr>
        <w:pStyle w:val="ConsPlusNonformat"/>
        <w:jc w:val="both"/>
        <w:rPr>
          <w:rFonts w:ascii="Times New Roman" w:hAnsi="Times New Roman" w:cs="Times New Roman"/>
          <w:sz w:val="24"/>
          <w:szCs w:val="24"/>
        </w:rPr>
      </w:pPr>
    </w:p>
    <w:p w:rsidR="000F0420" w:rsidRDefault="00273DD3">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 ____________                                                                             Дата ____________</w:t>
      </w:r>
    </w:p>
    <w:p w:rsidR="000F0420" w:rsidRDefault="000F0420">
      <w:pPr>
        <w:pStyle w:val="ConsPlusNonformat"/>
        <w:jc w:val="both"/>
        <w:rPr>
          <w:rFonts w:ascii="Times New Roman" w:hAnsi="Times New Roman" w:cs="Times New Roman"/>
          <w:sz w:val="24"/>
          <w:szCs w:val="24"/>
        </w:rPr>
      </w:pP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0F0420" w:rsidRDefault="00273DD3">
      <w:pPr>
        <w:pStyle w:val="ConsPlusNonforma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rPr>
        <w:t>наименование уполномоченного органа местного самоуправления</w:t>
      </w:r>
      <w:r>
        <w:rPr>
          <w:rFonts w:ascii="Times New Roman" w:hAnsi="Times New Roman" w:cs="Times New Roman"/>
          <w:sz w:val="24"/>
          <w:szCs w:val="24"/>
        </w:rPr>
        <w:t>)</w:t>
      </w:r>
    </w:p>
    <w:p w:rsidR="000F0420" w:rsidRDefault="000F0420">
      <w:pPr>
        <w:pStyle w:val="ConsPlusNonformat"/>
        <w:jc w:val="both"/>
        <w:rPr>
          <w:rFonts w:ascii="Times New Roman" w:hAnsi="Times New Roman" w:cs="Times New Roman"/>
          <w:sz w:val="24"/>
          <w:szCs w:val="24"/>
        </w:rPr>
      </w:pP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заявителя</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(заказчика): ___________________________________________________________________________   </w:t>
      </w:r>
    </w:p>
    <w:p w:rsidR="000F0420" w:rsidRDefault="00273DD3">
      <w:pPr>
        <w:pStyle w:val="ConsPlusNonformat"/>
        <w:jc w:val="center"/>
        <w:rPr>
          <w:rFonts w:ascii="Times New Roman" w:hAnsi="Times New Roman" w:cs="Times New Roman"/>
        </w:rPr>
      </w:pPr>
      <w:r>
        <w:rPr>
          <w:rFonts w:ascii="Times New Roman" w:hAnsi="Times New Roman" w:cs="Times New Roman"/>
          <w:color w:val="FF0000"/>
        </w:rPr>
        <w:t>(</w:t>
      </w:r>
      <w:r>
        <w:rPr>
          <w:rFonts w:ascii="Times New Roman" w:hAnsi="Times New Roman" w:cs="Times New Roman"/>
        </w:rPr>
        <w:t>наименование организации, юридический адрес, телефон - для юридических лиц</w:t>
      </w:r>
      <w:r>
        <w:rPr>
          <w:rFonts w:ascii="Times New Roman" w:hAnsi="Times New Roman" w:cs="Times New Roman"/>
          <w:color w:val="FF0000"/>
        </w:rPr>
        <w:t>,</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       </w:t>
      </w:r>
    </w:p>
    <w:p w:rsidR="000F0420" w:rsidRDefault="00273DD3">
      <w:pPr>
        <w:pStyle w:val="ConsPlusNonformat"/>
        <w:spacing w:line="240" w:lineRule="exact"/>
        <w:jc w:val="center"/>
        <w:rPr>
          <w:rFonts w:ascii="Times New Roman" w:hAnsi="Times New Roman" w:cs="Times New Roman"/>
          <w:sz w:val="24"/>
          <w:szCs w:val="24"/>
        </w:rPr>
      </w:pPr>
      <w:r>
        <w:rPr>
          <w:rFonts w:ascii="Times New Roman" w:hAnsi="Times New Roman" w:cs="Times New Roman"/>
        </w:rPr>
        <w:t>Ф.И.О (при наличии), адрес регистрации, телефон - для физических лиц</w:t>
      </w:r>
      <w:r>
        <w:rPr>
          <w:rFonts w:ascii="Times New Roman" w:hAnsi="Times New Roman" w:cs="Times New Roman"/>
          <w:sz w:val="24"/>
          <w:szCs w:val="24"/>
        </w:rPr>
        <w:t>)</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Адрес производства земляных работ: __________________________________________.</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работ: ________________________________________________________</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Вид и объем вскрываемого покрытия вид/объем в м или кв.м):</w:t>
      </w:r>
    </w:p>
    <w:p w:rsidR="000F0420" w:rsidRDefault="00273DD3">
      <w:pPr>
        <w:pStyle w:val="ConsPlusNonformat"/>
        <w:ind w:right="56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Период производства земляных работ: с _____________ по _____________.</w:t>
      </w:r>
    </w:p>
    <w:p w:rsidR="000F0420" w:rsidRDefault="00273DD3">
      <w:pPr>
        <w:autoSpaceDE w:val="0"/>
        <w:autoSpaceDN w:val="0"/>
        <w:adjustRightInd w:val="0"/>
        <w:jc w:val="both"/>
        <w:rPr>
          <w:rFonts w:eastAsia="Calibri"/>
          <w:sz w:val="24"/>
          <w:szCs w:val="24"/>
        </w:rPr>
      </w:pPr>
      <w:r>
        <w:rPr>
          <w:rFonts w:eastAsia="Calibri"/>
          <w:sz w:val="24"/>
          <w:szCs w:val="24"/>
        </w:rPr>
        <w:t>Срок восстановления покрытия (благоустройства): __________________________________.</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подрядной организации, осуществляющей земляные работы:</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Сведения о должностных лицах, ответственных за осуществление земляных работ:</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подрядной  организации,  выполняющей работы по восстановлению</w:t>
      </w:r>
    </w:p>
    <w:p w:rsidR="000F0420" w:rsidRDefault="00273DD3">
      <w:pPr>
        <w:pStyle w:val="ConsPlusNonformat"/>
        <w:jc w:val="both"/>
        <w:rPr>
          <w:rFonts w:ascii="Times New Roman" w:hAnsi="Times New Roman" w:cs="Times New Roman"/>
          <w:sz w:val="24"/>
          <w:szCs w:val="24"/>
        </w:rPr>
      </w:pPr>
      <w:r>
        <w:rPr>
          <w:rFonts w:ascii="Times New Roman" w:hAnsi="Times New Roman" w:cs="Times New Roman"/>
          <w:sz w:val="24"/>
          <w:szCs w:val="24"/>
        </w:rPr>
        <w:t>благоустройства:</w:t>
      </w:r>
    </w:p>
    <w:p w:rsidR="000F0420" w:rsidRDefault="00273DD3">
      <w:pPr>
        <w:pStyle w:val="ConsPlusNonformat"/>
        <w:jc w:val="both"/>
        <w:rPr>
          <w:rFonts w:ascii="Arial" w:hAnsi="Arial" w:cs="Arial"/>
        </w:rPr>
      </w:pPr>
      <w:r>
        <w:rPr>
          <w:rFonts w:ascii="Arial" w:hAnsi="Arial" w:cs="Arial"/>
        </w:rPr>
        <w:t xml:space="preserve">__________________________________________________________________________. </w:t>
      </w:r>
    </w:p>
    <w:p w:rsidR="000F0420" w:rsidRDefault="000F0420">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592"/>
        <w:gridCol w:w="4479"/>
      </w:tblGrid>
      <w:tr w:rsidR="000F0420">
        <w:tc>
          <w:tcPr>
            <w:tcW w:w="4592" w:type="dxa"/>
            <w:tcBorders>
              <w:top w:val="single" w:sz="4" w:space="0" w:color="auto"/>
              <w:bottom w:val="single" w:sz="4" w:space="0" w:color="auto"/>
            </w:tcBorders>
          </w:tcPr>
          <w:p w:rsidR="000F0420" w:rsidRDefault="00273DD3">
            <w:pPr>
              <w:pStyle w:val="ConsPlusNormal"/>
              <w:rPr>
                <w:rFonts w:ascii="Times New Roman" w:hAnsi="Times New Roman" w:cs="Times New Roman"/>
              </w:rPr>
            </w:pPr>
            <w:r>
              <w:rPr>
                <w:rFonts w:ascii="Times New Roman" w:hAnsi="Times New Roman" w:cs="Times New Roman"/>
              </w:rPr>
              <w:t>Отметка о продлении</w:t>
            </w:r>
          </w:p>
          <w:p w:rsidR="000F0420" w:rsidRDefault="000F0420">
            <w:pPr>
              <w:pStyle w:val="ConsPlusNormal"/>
            </w:pPr>
          </w:p>
        </w:tc>
        <w:tc>
          <w:tcPr>
            <w:tcW w:w="4479" w:type="dxa"/>
            <w:tcBorders>
              <w:top w:val="single" w:sz="4" w:space="0" w:color="auto"/>
              <w:bottom w:val="single" w:sz="4" w:space="0" w:color="auto"/>
            </w:tcBorders>
          </w:tcPr>
          <w:p w:rsidR="000F0420" w:rsidRDefault="000F0420">
            <w:pPr>
              <w:pStyle w:val="ConsPlusNormal"/>
            </w:pPr>
          </w:p>
        </w:tc>
      </w:tr>
    </w:tbl>
    <w:p w:rsidR="000F0420" w:rsidRDefault="000F0420">
      <w:pPr>
        <w:pStyle w:val="ConsPlusNormal"/>
        <w:jc w:val="both"/>
      </w:pPr>
    </w:p>
    <w:p w:rsidR="000F0420" w:rsidRDefault="00273DD3">
      <w:pPr>
        <w:pStyle w:val="ConsPlusNormal"/>
        <w:ind w:firstLine="540"/>
        <w:jc w:val="both"/>
      </w:pPr>
      <w:r>
        <w:rPr>
          <w:rFonts w:ascii="Times New Roman" w:hAnsi="Times New Roman" w:cs="Times New Roman"/>
        </w:rPr>
        <w:t>Особые отметки</w:t>
      </w:r>
      <w:r>
        <w:t xml:space="preserve"> ____________________________________________.</w:t>
      </w:r>
    </w:p>
    <w:p w:rsidR="000F0420" w:rsidRDefault="000F042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4"/>
        <w:gridCol w:w="4535"/>
      </w:tblGrid>
      <w:tr w:rsidR="000F0420">
        <w:trPr>
          <w:trHeight w:val="735"/>
        </w:trPr>
        <w:tc>
          <w:tcPr>
            <w:tcW w:w="4534" w:type="dxa"/>
            <w:tcBorders>
              <w:top w:val="nil"/>
              <w:left w:val="nil"/>
              <w:bottom w:val="nil"/>
            </w:tcBorders>
            <w:vAlign w:val="center"/>
          </w:tcPr>
          <w:p w:rsidR="000F0420" w:rsidRDefault="00273DD3">
            <w:pPr>
              <w:pStyle w:val="ConsPlusNormal"/>
              <w:jc w:val="both"/>
              <w:rPr>
                <w:rFonts w:ascii="Times New Roman" w:hAnsi="Times New Roman" w:cs="Times New Roman"/>
              </w:rPr>
            </w:pPr>
            <w:r>
              <w:t>{</w:t>
            </w:r>
            <w:r>
              <w:rPr>
                <w:rFonts w:ascii="Times New Roman" w:hAnsi="Times New Roman" w:cs="Times New Roman"/>
              </w:rPr>
              <w:t>Ф.И.О. должность</w:t>
            </w:r>
          </w:p>
          <w:p w:rsidR="000F0420" w:rsidRDefault="00273DD3">
            <w:pPr>
              <w:pStyle w:val="ConsPlusNormal"/>
              <w:jc w:val="both"/>
            </w:pPr>
            <w:r>
              <w:rPr>
                <w:rFonts w:ascii="Times New Roman" w:hAnsi="Times New Roman" w:cs="Times New Roman"/>
              </w:rPr>
              <w:t>уполномоченного сотрудника</w:t>
            </w:r>
            <w:r>
              <w:t>}</w:t>
            </w:r>
          </w:p>
        </w:tc>
        <w:tc>
          <w:tcPr>
            <w:tcW w:w="4535" w:type="dxa"/>
            <w:tcBorders>
              <w:top w:val="single" w:sz="4" w:space="0" w:color="auto"/>
              <w:bottom w:val="single" w:sz="4" w:space="0" w:color="auto"/>
            </w:tcBorders>
            <w:vAlign w:val="center"/>
          </w:tcPr>
          <w:p w:rsidR="000F0420" w:rsidRDefault="00273DD3">
            <w:pPr>
              <w:pStyle w:val="ConsPlusNormal"/>
              <w:rPr>
                <w:rFonts w:ascii="Times New Roman" w:hAnsi="Times New Roman" w:cs="Times New Roman"/>
              </w:rPr>
            </w:pPr>
            <w:r>
              <w:rPr>
                <w:rFonts w:ascii="Times New Roman" w:hAnsi="Times New Roman" w:cs="Times New Roman"/>
              </w:rPr>
              <w:t>Сведения о сертификате</w:t>
            </w:r>
          </w:p>
          <w:p w:rsidR="000F0420" w:rsidRDefault="00273DD3">
            <w:pPr>
              <w:pStyle w:val="ConsPlusNormal"/>
              <w:rPr>
                <w:rFonts w:ascii="Times New Roman" w:hAnsi="Times New Roman" w:cs="Times New Roman"/>
              </w:rPr>
            </w:pPr>
            <w:r>
              <w:rPr>
                <w:rFonts w:ascii="Times New Roman" w:hAnsi="Times New Roman" w:cs="Times New Roman"/>
              </w:rPr>
              <w:t>электронной</w:t>
            </w:r>
          </w:p>
          <w:p w:rsidR="000F0420" w:rsidRDefault="00273DD3">
            <w:pPr>
              <w:pStyle w:val="ConsPlusNormal"/>
            </w:pPr>
            <w:r>
              <w:rPr>
                <w:rFonts w:ascii="Times New Roman" w:hAnsi="Times New Roman" w:cs="Times New Roman"/>
              </w:rPr>
              <w:t>подписи</w:t>
            </w:r>
          </w:p>
        </w:tc>
      </w:tr>
    </w:tbl>
    <w:p w:rsidR="000F0420" w:rsidRDefault="00273DD3">
      <w:pPr>
        <w:autoSpaceDE w:val="0"/>
        <w:autoSpaceDN w:val="0"/>
        <w:adjustRightInd w:val="0"/>
        <w:ind w:right="-144" w:firstLine="709"/>
        <w:jc w:val="both"/>
        <w:rPr>
          <w:rFonts w:eastAsia="Calibri"/>
        </w:rPr>
      </w:pPr>
      <w:r>
        <w:rPr>
          <w:rFonts w:eastAsia="Calibri"/>
        </w:rPr>
        <w:t xml:space="preserve">Примечание: </w:t>
      </w:r>
    </w:p>
    <w:p w:rsidR="000F0420" w:rsidRDefault="00273DD3">
      <w:pPr>
        <w:autoSpaceDE w:val="0"/>
        <w:autoSpaceDN w:val="0"/>
        <w:adjustRightInd w:val="0"/>
        <w:ind w:firstLine="709"/>
        <w:jc w:val="both"/>
      </w:pPr>
      <w:r>
        <w:rPr>
          <w:rFonts w:eastAsia="Calibri"/>
          <w:bCs/>
        </w:rPr>
        <w:t xml:space="preserve">1. Разрешение на осуществление земляных работ должно быть размещено на </w:t>
      </w:r>
      <w:r>
        <w:t xml:space="preserve">официальном сайте </w:t>
      </w:r>
      <w:r>
        <w:rPr>
          <w:i/>
          <w:iCs/>
          <w:u w:val="single"/>
        </w:rPr>
        <w:t xml:space="preserve">полное </w:t>
      </w:r>
      <w:r>
        <w:rPr>
          <w:i/>
          <w:iCs/>
          <w:kern w:val="1"/>
          <w:u w:val="single"/>
        </w:rPr>
        <w:t>наименование муниципального образования</w:t>
      </w:r>
      <w:r>
        <w:t>в информационно-телекоммуникационной сети «Интернет» в разделе:_______________.</w:t>
      </w:r>
    </w:p>
    <w:p w:rsidR="000F0420" w:rsidRDefault="00273DD3">
      <w:pPr>
        <w:pStyle w:val="1"/>
        <w:keepNext w:val="0"/>
        <w:autoSpaceDE w:val="0"/>
        <w:autoSpaceDN w:val="0"/>
        <w:adjustRightInd w:val="0"/>
        <w:ind w:right="-144" w:firstLine="709"/>
        <w:jc w:val="both"/>
        <w:rPr>
          <w:rFonts w:eastAsia="Calibri"/>
          <w:bCs/>
          <w:sz w:val="20"/>
        </w:rPr>
      </w:pPr>
      <w:r>
        <w:rPr>
          <w:rFonts w:eastAsia="Calibri"/>
          <w:bCs/>
          <w:sz w:val="20"/>
        </w:rPr>
        <w:lastRenderedPageBreak/>
        <w:t>2. Разрешение на осуществление земляных работ должно находиться на месте работ и предъявляться по первому требованию работников правоохранительных органов, работников администрации муниципального образования, контролирующих осуществление земляных работ.</w:t>
      </w:r>
    </w:p>
    <w:p w:rsidR="000F0420" w:rsidRDefault="00273DD3">
      <w:pPr>
        <w:autoSpaceDE w:val="0"/>
        <w:autoSpaceDN w:val="0"/>
        <w:adjustRightInd w:val="0"/>
        <w:ind w:right="-144" w:firstLine="709"/>
        <w:jc w:val="both"/>
        <w:rPr>
          <w:rFonts w:eastAsia="Calibri"/>
          <w:strike/>
        </w:rPr>
      </w:pPr>
      <w:r>
        <w:rPr>
          <w:rFonts w:eastAsia="Calibri"/>
        </w:rPr>
        <w:t>3. Перед началом производства работ необходимо вызвать на место представителей всех заинтересованных организаций, уведомить правообладателя земельного участка и выставить ограждение. В случае ограничения движения пешеходов и автомобилей, выставить ограждение согласно схеме ограждения места проведения работ</w:t>
      </w:r>
      <w:r>
        <w:t>.</w:t>
      </w:r>
    </w:p>
    <w:p w:rsidR="000F0420" w:rsidRDefault="00273DD3">
      <w:pPr>
        <w:pStyle w:val="1"/>
        <w:keepNext w:val="0"/>
        <w:autoSpaceDE w:val="0"/>
        <w:autoSpaceDN w:val="0"/>
        <w:adjustRightInd w:val="0"/>
        <w:ind w:right="-144" w:firstLine="709"/>
        <w:jc w:val="both"/>
        <w:rPr>
          <w:sz w:val="20"/>
        </w:rPr>
      </w:pPr>
      <w:r>
        <w:rPr>
          <w:rFonts w:eastAsia="Calibri"/>
          <w:bCs/>
          <w:sz w:val="20"/>
        </w:rPr>
        <w:t>4. Нарушенное благоустройство должно быть восстановлено в полном объеме и в сроки, установленные данным разрешением, с извещением органа, выдавшего  разрешение.</w:t>
      </w: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jc w:val="both"/>
        <w:rPr>
          <w:sz w:val="28"/>
          <w:szCs w:val="28"/>
        </w:rPr>
      </w:pPr>
    </w:p>
    <w:p w:rsidR="000F0420" w:rsidRDefault="000F0420">
      <w:pPr>
        <w:widowControl w:val="0"/>
        <w:shd w:val="clear" w:color="auto" w:fill="FFFFFF"/>
        <w:tabs>
          <w:tab w:val="left" w:pos="1234"/>
        </w:tabs>
        <w:jc w:val="both"/>
        <w:rPr>
          <w:sz w:val="28"/>
          <w:szCs w:val="28"/>
        </w:rPr>
      </w:pPr>
    </w:p>
    <w:p w:rsidR="000F0420" w:rsidRDefault="000F0420">
      <w:pPr>
        <w:widowControl w:val="0"/>
        <w:shd w:val="clear" w:color="auto" w:fill="FFFFFF"/>
        <w:tabs>
          <w:tab w:val="left" w:pos="1234"/>
        </w:tabs>
        <w:jc w:val="both"/>
        <w:rPr>
          <w:sz w:val="28"/>
          <w:szCs w:val="28"/>
        </w:rPr>
      </w:pPr>
    </w:p>
    <w:p w:rsidR="000F0420" w:rsidRDefault="000F0420">
      <w:pPr>
        <w:widowControl w:val="0"/>
        <w:shd w:val="clear" w:color="auto" w:fill="FFFFFF"/>
        <w:tabs>
          <w:tab w:val="left" w:pos="1234"/>
        </w:tabs>
        <w:jc w:val="both"/>
        <w:rPr>
          <w:sz w:val="28"/>
          <w:szCs w:val="28"/>
        </w:rPr>
      </w:pPr>
    </w:p>
    <w:p w:rsidR="000F0420" w:rsidRDefault="000F0420">
      <w:pPr>
        <w:widowControl w:val="0"/>
        <w:shd w:val="clear" w:color="auto" w:fill="FFFFFF"/>
        <w:tabs>
          <w:tab w:val="left" w:pos="1234"/>
        </w:tabs>
        <w:jc w:val="both"/>
        <w:rPr>
          <w:sz w:val="28"/>
          <w:szCs w:val="28"/>
        </w:rPr>
      </w:pPr>
    </w:p>
    <w:p w:rsidR="000F0420" w:rsidRDefault="000F0420">
      <w:pPr>
        <w:widowControl w:val="0"/>
        <w:shd w:val="clear" w:color="auto" w:fill="FFFFFF"/>
        <w:tabs>
          <w:tab w:val="left" w:pos="1234"/>
        </w:tabs>
        <w:jc w:val="both"/>
        <w:rPr>
          <w:sz w:val="28"/>
          <w:szCs w:val="28"/>
        </w:rPr>
      </w:pPr>
    </w:p>
    <w:p w:rsidR="000F0420" w:rsidRDefault="000F0420">
      <w:pPr>
        <w:widowControl w:val="0"/>
        <w:shd w:val="clear" w:color="auto" w:fill="FFFFFF"/>
        <w:tabs>
          <w:tab w:val="left" w:pos="1234"/>
        </w:tabs>
        <w:jc w:val="both"/>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0F0420" w:rsidRDefault="000F0420">
      <w:pPr>
        <w:widowControl w:val="0"/>
        <w:shd w:val="clear" w:color="auto" w:fill="FFFFFF"/>
        <w:tabs>
          <w:tab w:val="left" w:pos="1234"/>
        </w:tabs>
        <w:ind w:left="4820"/>
        <w:jc w:val="right"/>
        <w:rPr>
          <w:sz w:val="28"/>
          <w:szCs w:val="28"/>
        </w:rPr>
      </w:pPr>
    </w:p>
    <w:p w:rsidR="00B2261D" w:rsidRDefault="00B2261D">
      <w:pPr>
        <w:widowControl w:val="0"/>
        <w:shd w:val="clear" w:color="auto" w:fill="FFFFFF"/>
        <w:tabs>
          <w:tab w:val="left" w:pos="1234"/>
        </w:tabs>
        <w:ind w:left="4820"/>
        <w:jc w:val="right"/>
        <w:rPr>
          <w:sz w:val="28"/>
          <w:szCs w:val="28"/>
        </w:rPr>
      </w:pPr>
    </w:p>
    <w:p w:rsidR="00B2261D" w:rsidRDefault="00B2261D">
      <w:pPr>
        <w:widowControl w:val="0"/>
        <w:shd w:val="clear" w:color="auto" w:fill="FFFFFF"/>
        <w:tabs>
          <w:tab w:val="left" w:pos="1234"/>
        </w:tabs>
        <w:ind w:left="4820"/>
        <w:jc w:val="right"/>
        <w:rPr>
          <w:sz w:val="28"/>
          <w:szCs w:val="28"/>
        </w:rPr>
      </w:pPr>
    </w:p>
    <w:p w:rsidR="00B2261D" w:rsidRDefault="00B2261D">
      <w:pPr>
        <w:widowControl w:val="0"/>
        <w:shd w:val="clear" w:color="auto" w:fill="FFFFFF"/>
        <w:tabs>
          <w:tab w:val="left" w:pos="1234"/>
        </w:tabs>
        <w:ind w:left="4820"/>
        <w:jc w:val="right"/>
        <w:rPr>
          <w:sz w:val="28"/>
          <w:szCs w:val="28"/>
        </w:rPr>
      </w:pPr>
    </w:p>
    <w:p w:rsidR="00B2261D" w:rsidRDefault="00B2261D">
      <w:pPr>
        <w:widowControl w:val="0"/>
        <w:shd w:val="clear" w:color="auto" w:fill="FFFFFF"/>
        <w:tabs>
          <w:tab w:val="left" w:pos="1234"/>
        </w:tabs>
        <w:ind w:left="4820"/>
        <w:jc w:val="right"/>
        <w:rPr>
          <w:sz w:val="28"/>
          <w:szCs w:val="28"/>
        </w:rPr>
      </w:pPr>
    </w:p>
    <w:p w:rsidR="00B2261D" w:rsidRDefault="00B2261D">
      <w:pPr>
        <w:widowControl w:val="0"/>
        <w:shd w:val="clear" w:color="auto" w:fill="FFFFFF"/>
        <w:tabs>
          <w:tab w:val="left" w:pos="1234"/>
        </w:tabs>
        <w:ind w:left="4820"/>
        <w:jc w:val="right"/>
        <w:rPr>
          <w:sz w:val="28"/>
          <w:szCs w:val="28"/>
        </w:rPr>
      </w:pPr>
    </w:p>
    <w:p w:rsidR="000F0420" w:rsidRDefault="00273DD3">
      <w:pPr>
        <w:widowControl w:val="0"/>
        <w:shd w:val="clear" w:color="auto" w:fill="FFFFFF"/>
        <w:tabs>
          <w:tab w:val="left" w:pos="1234"/>
        </w:tabs>
        <w:ind w:left="4820"/>
        <w:jc w:val="right"/>
        <w:rPr>
          <w:sz w:val="28"/>
          <w:szCs w:val="28"/>
        </w:rPr>
      </w:pPr>
      <w:r>
        <w:rPr>
          <w:sz w:val="28"/>
          <w:szCs w:val="28"/>
        </w:rPr>
        <w:t>Приложение № 2</w:t>
      </w:r>
      <w:r>
        <w:rPr>
          <w:color w:val="FF0000"/>
          <w:sz w:val="28"/>
          <w:szCs w:val="28"/>
        </w:rPr>
        <w:t>**</w:t>
      </w:r>
    </w:p>
    <w:p w:rsidR="000F0420" w:rsidRDefault="00273DD3">
      <w:pPr>
        <w:widowControl w:val="0"/>
        <w:spacing w:line="240" w:lineRule="exact"/>
        <w:ind w:left="4820"/>
        <w:jc w:val="right"/>
        <w:rPr>
          <w:sz w:val="28"/>
          <w:szCs w:val="28"/>
        </w:rPr>
      </w:pPr>
      <w:r>
        <w:rPr>
          <w:sz w:val="28"/>
          <w:szCs w:val="28"/>
        </w:rPr>
        <w:t>к административному регламенту</w:t>
      </w:r>
    </w:p>
    <w:p w:rsidR="000F0420" w:rsidRDefault="00273DD3">
      <w:pPr>
        <w:pStyle w:val="ConsPlusNonformat"/>
        <w:jc w:val="right"/>
      </w:pPr>
      <w:r>
        <w:rPr>
          <w:sz w:val="22"/>
          <w:szCs w:val="22"/>
        </w:rPr>
        <w:t>Форма</w:t>
      </w:r>
    </w:p>
    <w:p w:rsidR="000F0420" w:rsidRDefault="00273DD3">
      <w:pPr>
        <w:ind w:left="3400" w:firstLine="2"/>
        <w:rPr>
          <w:rFonts w:ascii="Arial" w:hAnsi="Arial" w:cs="Arial"/>
          <w:b/>
          <w:sz w:val="18"/>
          <w:szCs w:val="18"/>
        </w:rPr>
      </w:pPr>
      <w:r>
        <w:rPr>
          <w:rFonts w:ascii="Arial" w:hAnsi="Arial" w:cs="Arial"/>
          <w:sz w:val="18"/>
          <w:szCs w:val="18"/>
        </w:rPr>
        <w:t>В</w:t>
      </w:r>
      <w:r>
        <w:rPr>
          <w:rFonts w:ascii="Arial" w:hAnsi="Arial" w:cs="Arial"/>
          <w:b/>
          <w:sz w:val="18"/>
          <w:szCs w:val="18"/>
        </w:rPr>
        <w:t>_______________________________________________________</w:t>
      </w:r>
    </w:p>
    <w:p w:rsidR="000F0420" w:rsidRDefault="00273DD3">
      <w:pPr>
        <w:pBdr>
          <w:bottom w:val="single" w:sz="12" w:space="1" w:color="auto"/>
        </w:pBdr>
        <w:ind w:left="3400" w:firstLine="2"/>
        <w:jc w:val="center"/>
        <w:rPr>
          <w:rFonts w:ascii="Arial" w:hAnsi="Arial" w:cs="Arial"/>
          <w:sz w:val="18"/>
          <w:szCs w:val="18"/>
        </w:rPr>
      </w:pPr>
      <w:r>
        <w:rPr>
          <w:rFonts w:ascii="Arial" w:hAnsi="Arial" w:cs="Arial"/>
          <w:sz w:val="18"/>
          <w:szCs w:val="18"/>
        </w:rPr>
        <w:t>(наименование исполнительно-распорядительного органа местного</w:t>
      </w:r>
    </w:p>
    <w:p w:rsidR="000F0420" w:rsidRDefault="00273DD3">
      <w:pPr>
        <w:pBdr>
          <w:bottom w:val="single" w:sz="12" w:space="1" w:color="auto"/>
        </w:pBdr>
        <w:tabs>
          <w:tab w:val="left" w:pos="4302"/>
        </w:tabs>
        <w:ind w:left="3400" w:firstLine="2"/>
        <w:rPr>
          <w:rFonts w:ascii="Arial" w:hAnsi="Arial" w:cs="Arial"/>
          <w:sz w:val="18"/>
          <w:szCs w:val="18"/>
        </w:rPr>
      </w:pPr>
      <w:r>
        <w:rPr>
          <w:rFonts w:ascii="Arial" w:hAnsi="Arial" w:cs="Arial"/>
          <w:sz w:val="18"/>
          <w:szCs w:val="18"/>
        </w:rPr>
        <w:tab/>
      </w:r>
    </w:p>
    <w:p w:rsidR="000F0420" w:rsidRDefault="00273DD3">
      <w:pPr>
        <w:ind w:left="3400" w:firstLine="2"/>
        <w:jc w:val="center"/>
        <w:rPr>
          <w:rFonts w:ascii="Arial" w:hAnsi="Arial" w:cs="Arial"/>
          <w:b/>
          <w:sz w:val="18"/>
          <w:szCs w:val="18"/>
        </w:rPr>
      </w:pPr>
      <w:r>
        <w:rPr>
          <w:rFonts w:ascii="Arial" w:hAnsi="Arial" w:cs="Arial"/>
          <w:sz w:val="18"/>
          <w:szCs w:val="18"/>
        </w:rPr>
        <w:t>самоуправления, предоставляющегомуниципальную услугу)</w:t>
      </w:r>
    </w:p>
    <w:p w:rsidR="000F0420" w:rsidRDefault="00273DD3">
      <w:pPr>
        <w:ind w:left="3400" w:firstLine="2"/>
        <w:rPr>
          <w:rFonts w:ascii="Arial" w:hAnsi="Arial" w:cs="Arial"/>
          <w:sz w:val="18"/>
          <w:szCs w:val="18"/>
        </w:rPr>
      </w:pPr>
      <w:r>
        <w:rPr>
          <w:rFonts w:ascii="Arial" w:hAnsi="Arial" w:cs="Arial"/>
          <w:sz w:val="18"/>
          <w:szCs w:val="18"/>
        </w:rPr>
        <w:t>От кого_____________________________________________________</w:t>
      </w:r>
    </w:p>
    <w:p w:rsidR="000F0420" w:rsidRDefault="00273DD3">
      <w:pPr>
        <w:pBdr>
          <w:bottom w:val="single" w:sz="12" w:space="1" w:color="auto"/>
        </w:pBdr>
        <w:ind w:left="3400" w:firstLine="2"/>
        <w:rPr>
          <w:rFonts w:ascii="Arial" w:hAnsi="Arial" w:cs="Arial"/>
          <w:sz w:val="18"/>
          <w:szCs w:val="18"/>
        </w:rPr>
      </w:pPr>
      <w:r>
        <w:rPr>
          <w:rFonts w:ascii="Arial" w:hAnsi="Arial" w:cs="Arial"/>
          <w:sz w:val="18"/>
          <w:szCs w:val="18"/>
        </w:rPr>
        <w:t xml:space="preserve">                (сведения о заявителе: ФИО (последнее при наличии),</w:t>
      </w:r>
    </w:p>
    <w:p w:rsidR="000F0420" w:rsidRDefault="000F0420">
      <w:pPr>
        <w:pBdr>
          <w:bottom w:val="single" w:sz="12" w:space="1" w:color="auto"/>
        </w:pBdr>
        <w:ind w:left="3400" w:firstLine="2"/>
        <w:rPr>
          <w:rFonts w:ascii="Arial" w:hAnsi="Arial" w:cs="Arial"/>
          <w:sz w:val="18"/>
          <w:szCs w:val="18"/>
        </w:rPr>
      </w:pPr>
    </w:p>
    <w:p w:rsidR="000F0420" w:rsidRDefault="00273DD3">
      <w:pPr>
        <w:ind w:left="3400" w:firstLine="2"/>
        <w:rPr>
          <w:rFonts w:ascii="Arial" w:hAnsi="Arial" w:cs="Arial"/>
          <w:sz w:val="18"/>
          <w:szCs w:val="18"/>
        </w:rPr>
      </w:pPr>
      <w:r>
        <w:rPr>
          <w:rFonts w:ascii="Arial" w:hAnsi="Arial" w:cs="Arial"/>
          <w:sz w:val="18"/>
          <w:szCs w:val="18"/>
        </w:rPr>
        <w:t xml:space="preserve">      адрес регистрации по месту жительства, реквизиты документа удостоверяющего личность - для физических лиц, ОГРНИП, ИНН - для индивидуальных предпринимателей; полное наименование организации, ОГРН, ИНН, место нахождение - для юридических лиц,</w:t>
      </w:r>
    </w:p>
    <w:p w:rsidR="000F0420" w:rsidRDefault="00273DD3">
      <w:pPr>
        <w:ind w:left="3400" w:firstLine="2"/>
        <w:rPr>
          <w:rFonts w:ascii="Arial" w:hAnsi="Arial" w:cs="Arial"/>
          <w:sz w:val="18"/>
          <w:szCs w:val="18"/>
        </w:rPr>
      </w:pPr>
      <w:r>
        <w:rPr>
          <w:rFonts w:ascii="Arial" w:hAnsi="Arial" w:cs="Arial"/>
          <w:sz w:val="18"/>
          <w:szCs w:val="18"/>
        </w:rPr>
        <w:t>________________________________________________________</w:t>
      </w:r>
    </w:p>
    <w:p w:rsidR="000F0420" w:rsidRDefault="000F0420">
      <w:pPr>
        <w:pBdr>
          <w:bottom w:val="single" w:sz="12" w:space="1" w:color="auto"/>
        </w:pBdr>
        <w:ind w:left="3400" w:firstLine="2"/>
        <w:rPr>
          <w:rFonts w:ascii="Arial" w:hAnsi="Arial" w:cs="Arial"/>
          <w:sz w:val="18"/>
          <w:szCs w:val="18"/>
        </w:rPr>
      </w:pPr>
    </w:p>
    <w:p w:rsidR="000F0420" w:rsidRDefault="00273DD3">
      <w:pPr>
        <w:ind w:left="3400" w:firstLine="2"/>
        <w:rPr>
          <w:rFonts w:ascii="Arial" w:hAnsi="Arial" w:cs="Arial"/>
          <w:sz w:val="18"/>
          <w:szCs w:val="18"/>
        </w:rPr>
      </w:pPr>
      <w:r>
        <w:rPr>
          <w:rFonts w:ascii="Arial" w:hAnsi="Arial" w:cs="Arial"/>
          <w:sz w:val="18"/>
          <w:szCs w:val="18"/>
        </w:rPr>
        <w:t xml:space="preserve">               почтовый адрес и индекс; электронный адрес (при наличии)</w:t>
      </w:r>
    </w:p>
    <w:p w:rsidR="000F0420" w:rsidRDefault="000F0420">
      <w:pPr>
        <w:pBdr>
          <w:bottom w:val="single" w:sz="12" w:space="1" w:color="auto"/>
        </w:pBdr>
        <w:ind w:left="3400" w:firstLine="2"/>
        <w:rPr>
          <w:rFonts w:ascii="Arial" w:hAnsi="Arial" w:cs="Arial"/>
          <w:sz w:val="18"/>
          <w:szCs w:val="18"/>
        </w:rPr>
      </w:pPr>
    </w:p>
    <w:p w:rsidR="000F0420" w:rsidRDefault="00273DD3">
      <w:pPr>
        <w:ind w:left="3400" w:firstLine="2"/>
        <w:rPr>
          <w:rFonts w:ascii="Arial" w:hAnsi="Arial" w:cs="Arial"/>
          <w:sz w:val="18"/>
          <w:szCs w:val="18"/>
        </w:rPr>
      </w:pPr>
      <w:r>
        <w:rPr>
          <w:rFonts w:ascii="Arial" w:hAnsi="Arial" w:cs="Arial"/>
          <w:sz w:val="18"/>
          <w:szCs w:val="18"/>
        </w:rPr>
        <w:t xml:space="preserve">                                контактный телефон)</w:t>
      </w:r>
    </w:p>
    <w:p w:rsidR="000F0420" w:rsidRDefault="000F0420">
      <w:pPr>
        <w:jc w:val="center"/>
      </w:pPr>
    </w:p>
    <w:tbl>
      <w:tblPr>
        <w:tblW w:w="13509" w:type="dxa"/>
        <w:tblLayout w:type="fixed"/>
        <w:tblCellMar>
          <w:top w:w="102" w:type="dxa"/>
          <w:left w:w="62" w:type="dxa"/>
          <w:bottom w:w="102" w:type="dxa"/>
          <w:right w:w="62" w:type="dxa"/>
        </w:tblCellMar>
        <w:tblLook w:val="0000"/>
      </w:tblPr>
      <w:tblGrid>
        <w:gridCol w:w="1334"/>
        <w:gridCol w:w="1859"/>
        <w:gridCol w:w="340"/>
        <w:gridCol w:w="1949"/>
        <w:gridCol w:w="404"/>
        <w:gridCol w:w="1122"/>
        <w:gridCol w:w="425"/>
        <w:gridCol w:w="1985"/>
        <w:gridCol w:w="425"/>
        <w:gridCol w:w="3666"/>
      </w:tblGrid>
      <w:tr w:rsidR="000F0420">
        <w:trPr>
          <w:gridAfter w:val="1"/>
          <w:wAfter w:w="3666" w:type="dxa"/>
        </w:trPr>
        <w:tc>
          <w:tcPr>
            <w:tcW w:w="9843" w:type="dxa"/>
            <w:gridSpan w:val="9"/>
          </w:tcPr>
          <w:p w:rsidR="000F0420" w:rsidRDefault="00273DD3">
            <w:pPr>
              <w:autoSpaceDE w:val="0"/>
              <w:autoSpaceDN w:val="0"/>
              <w:adjustRightInd w:val="0"/>
              <w:jc w:val="center"/>
              <w:rPr>
                <w:rFonts w:ascii="Arial" w:eastAsia="Calibri" w:hAnsi="Arial" w:cs="Arial"/>
              </w:rPr>
            </w:pPr>
            <w:r>
              <w:rPr>
                <w:rFonts w:ascii="Arial" w:eastAsia="Calibri" w:hAnsi="Arial" w:cs="Arial"/>
              </w:rPr>
              <w:t>ЗАЯВЛЕНИЕ</w:t>
            </w:r>
          </w:p>
          <w:p w:rsidR="000F0420" w:rsidRDefault="00273DD3">
            <w:pPr>
              <w:autoSpaceDE w:val="0"/>
              <w:autoSpaceDN w:val="0"/>
              <w:adjustRightInd w:val="0"/>
              <w:jc w:val="center"/>
              <w:rPr>
                <w:rFonts w:ascii="Arial" w:eastAsia="Calibri" w:hAnsi="Arial" w:cs="Arial"/>
              </w:rPr>
            </w:pPr>
            <w:r>
              <w:rPr>
                <w:rFonts w:ascii="Arial" w:eastAsia="Calibri" w:hAnsi="Arial" w:cs="Arial"/>
              </w:rPr>
              <w:t xml:space="preserve">о выдаче разрешения на осуществление земляных работ </w:t>
            </w:r>
          </w:p>
          <w:p w:rsidR="000F0420" w:rsidRDefault="000F0420">
            <w:pPr>
              <w:autoSpaceDE w:val="0"/>
              <w:autoSpaceDN w:val="0"/>
              <w:adjustRightInd w:val="0"/>
              <w:jc w:val="center"/>
              <w:rPr>
                <w:rFonts w:ascii="Arial" w:eastAsia="Calibri" w:hAnsi="Arial" w:cs="Arial"/>
              </w:rPr>
            </w:pPr>
          </w:p>
        </w:tc>
      </w:tr>
      <w:tr w:rsidR="000F0420">
        <w:trPr>
          <w:gridAfter w:val="1"/>
          <w:wAfter w:w="3666" w:type="dxa"/>
        </w:trPr>
        <w:tc>
          <w:tcPr>
            <w:tcW w:w="7433" w:type="dxa"/>
            <w:gridSpan w:val="7"/>
          </w:tcPr>
          <w:p w:rsidR="000F0420" w:rsidRDefault="00273DD3">
            <w:pPr>
              <w:autoSpaceDE w:val="0"/>
              <w:autoSpaceDN w:val="0"/>
              <w:adjustRightInd w:val="0"/>
              <w:ind w:right="-3487"/>
              <w:rPr>
                <w:rFonts w:ascii="Arial" w:eastAsia="Calibri" w:hAnsi="Arial" w:cs="Arial"/>
              </w:rPr>
            </w:pPr>
            <w:r>
              <w:rPr>
                <w:rFonts w:ascii="Arial" w:eastAsia="Calibri" w:hAnsi="Arial" w:cs="Arial"/>
              </w:rPr>
              <w:t xml:space="preserve">      Прошу Вас выдать разрешение на осуществление земляных работ</w:t>
            </w:r>
          </w:p>
        </w:tc>
        <w:tc>
          <w:tcPr>
            <w:tcW w:w="2410" w:type="dxa"/>
            <w:gridSpan w:val="2"/>
          </w:tcPr>
          <w:p w:rsidR="000F0420" w:rsidRDefault="00273DD3">
            <w:pPr>
              <w:autoSpaceDE w:val="0"/>
              <w:autoSpaceDN w:val="0"/>
              <w:adjustRightInd w:val="0"/>
              <w:ind w:right="-3487"/>
              <w:jc w:val="center"/>
              <w:rPr>
                <w:rFonts w:ascii="Arial" w:eastAsia="Calibri" w:hAnsi="Arial" w:cs="Arial"/>
              </w:rPr>
            </w:pPr>
            <w:r>
              <w:rPr>
                <w:rFonts w:ascii="Arial" w:eastAsia="Calibri" w:hAnsi="Arial" w:cs="Arial"/>
              </w:rPr>
              <w:t>т</w:t>
            </w:r>
          </w:p>
        </w:tc>
      </w:tr>
      <w:tr w:rsidR="000F0420">
        <w:tc>
          <w:tcPr>
            <w:tcW w:w="1334" w:type="dxa"/>
          </w:tcPr>
          <w:p w:rsidR="000F0420" w:rsidRDefault="00273DD3">
            <w:pPr>
              <w:autoSpaceDE w:val="0"/>
              <w:autoSpaceDN w:val="0"/>
              <w:adjustRightInd w:val="0"/>
              <w:rPr>
                <w:rFonts w:ascii="Arial" w:eastAsia="Calibri" w:hAnsi="Arial" w:cs="Arial"/>
              </w:rPr>
            </w:pPr>
            <w:r>
              <w:rPr>
                <w:rFonts w:ascii="Arial" w:eastAsia="Calibri" w:hAnsi="Arial" w:cs="Arial"/>
              </w:rPr>
              <w:t>по адресу:</w:t>
            </w:r>
          </w:p>
        </w:tc>
        <w:tc>
          <w:tcPr>
            <w:tcW w:w="8084" w:type="dxa"/>
            <w:gridSpan w:val="7"/>
          </w:tcPr>
          <w:p w:rsidR="000F0420" w:rsidRDefault="00273DD3">
            <w:pPr>
              <w:autoSpaceDE w:val="0"/>
              <w:autoSpaceDN w:val="0"/>
              <w:adjustRightInd w:val="0"/>
              <w:jc w:val="center"/>
              <w:rPr>
                <w:rFonts w:ascii="Arial" w:eastAsia="Calibri" w:hAnsi="Arial" w:cs="Arial"/>
              </w:rPr>
            </w:pPr>
            <w:r>
              <w:rPr>
                <w:rFonts w:ascii="Arial" w:eastAsia="Calibri" w:hAnsi="Arial" w:cs="Arial"/>
              </w:rPr>
              <w:t>____________________________________________________________________</w:t>
            </w:r>
          </w:p>
          <w:p w:rsidR="000F0420" w:rsidRDefault="00273DD3">
            <w:pPr>
              <w:autoSpaceDE w:val="0"/>
              <w:autoSpaceDN w:val="0"/>
              <w:adjustRightInd w:val="0"/>
              <w:jc w:val="center"/>
              <w:rPr>
                <w:rFonts w:ascii="Arial" w:eastAsia="Calibri" w:hAnsi="Arial" w:cs="Arial"/>
              </w:rPr>
            </w:pPr>
            <w:r>
              <w:rPr>
                <w:rFonts w:ascii="Arial" w:eastAsia="Calibri" w:hAnsi="Arial" w:cs="Arial"/>
              </w:rPr>
              <w:t>(указывается адрес и место проведения работ)</w:t>
            </w:r>
          </w:p>
        </w:tc>
        <w:tc>
          <w:tcPr>
            <w:tcW w:w="4091" w:type="dxa"/>
            <w:gridSpan w:val="2"/>
          </w:tcPr>
          <w:p w:rsidR="000F0420" w:rsidRDefault="000F0420">
            <w:pPr>
              <w:autoSpaceDE w:val="0"/>
              <w:autoSpaceDN w:val="0"/>
              <w:adjustRightInd w:val="0"/>
              <w:jc w:val="both"/>
              <w:rPr>
                <w:rFonts w:ascii="Arial" w:eastAsia="Calibri" w:hAnsi="Arial" w:cs="Arial"/>
              </w:rPr>
            </w:pPr>
          </w:p>
        </w:tc>
      </w:tr>
      <w:tr w:rsidR="000F0420">
        <w:trPr>
          <w:gridAfter w:val="1"/>
          <w:wAfter w:w="3666" w:type="dxa"/>
          <w:trHeight w:val="1779"/>
        </w:trPr>
        <w:tc>
          <w:tcPr>
            <w:tcW w:w="9843" w:type="dxa"/>
            <w:gridSpan w:val="9"/>
          </w:tcPr>
          <w:p w:rsidR="000F0420" w:rsidRDefault="00273DD3">
            <w:pPr>
              <w:autoSpaceDE w:val="0"/>
              <w:autoSpaceDN w:val="0"/>
              <w:adjustRightInd w:val="0"/>
              <w:ind w:firstLine="283"/>
              <w:jc w:val="both"/>
              <w:rPr>
                <w:rFonts w:ascii="Arial" w:eastAsia="Calibri" w:hAnsi="Arial" w:cs="Arial"/>
              </w:rPr>
            </w:pPr>
            <w:r>
              <w:rPr>
                <w:rFonts w:ascii="Arial" w:eastAsia="Calibri" w:hAnsi="Arial" w:cs="Arial"/>
              </w:rPr>
              <w:t>Кадастровые номера земельных участков, на которых планируется проведение земляных работ (при их наличии) _____________________________________________________.</w:t>
            </w:r>
          </w:p>
          <w:p w:rsidR="000F0420" w:rsidRDefault="00273DD3">
            <w:pPr>
              <w:autoSpaceDE w:val="0"/>
              <w:autoSpaceDN w:val="0"/>
              <w:adjustRightInd w:val="0"/>
              <w:ind w:firstLine="283"/>
              <w:jc w:val="both"/>
              <w:rPr>
                <w:rFonts w:ascii="Arial" w:eastAsia="Calibri" w:hAnsi="Arial" w:cs="Arial"/>
              </w:rPr>
            </w:pPr>
            <w:r>
              <w:rPr>
                <w:rFonts w:ascii="Arial" w:eastAsia="Calibri" w:hAnsi="Arial" w:cs="Arial"/>
              </w:rPr>
              <w:t>Нарушаемое благоустройство: асфальт _________ кв. м, газон (грунт) _______ кв. м.</w:t>
            </w:r>
          </w:p>
          <w:p w:rsidR="000F0420" w:rsidRDefault="00273DD3">
            <w:pPr>
              <w:autoSpaceDE w:val="0"/>
              <w:autoSpaceDN w:val="0"/>
              <w:adjustRightInd w:val="0"/>
              <w:ind w:firstLine="283"/>
              <w:jc w:val="both"/>
              <w:rPr>
                <w:rFonts w:ascii="Arial" w:eastAsia="Calibri" w:hAnsi="Arial" w:cs="Arial"/>
              </w:rPr>
            </w:pPr>
            <w:r>
              <w:rPr>
                <w:rFonts w:ascii="Arial" w:eastAsia="Calibri" w:hAnsi="Arial" w:cs="Arial"/>
              </w:rPr>
              <w:t>Вид работ для проведения земляных работ: ______________________________________________.</w:t>
            </w:r>
          </w:p>
          <w:p w:rsidR="000F0420" w:rsidRDefault="00273DD3">
            <w:pPr>
              <w:autoSpaceDE w:val="0"/>
              <w:autoSpaceDN w:val="0"/>
              <w:adjustRightInd w:val="0"/>
              <w:ind w:firstLine="283"/>
              <w:jc w:val="both"/>
              <w:rPr>
                <w:rFonts w:ascii="Arial" w:eastAsia="Calibri" w:hAnsi="Arial" w:cs="Arial"/>
              </w:rPr>
            </w:pPr>
            <w:r>
              <w:rPr>
                <w:rFonts w:ascii="Arial" w:eastAsia="Calibri" w:hAnsi="Arial" w:cs="Arial"/>
              </w:rPr>
              <w:t>Период производства работ: ___________________________________________________________.</w:t>
            </w:r>
          </w:p>
          <w:p w:rsidR="000F0420" w:rsidRDefault="00273DD3">
            <w:pPr>
              <w:autoSpaceDE w:val="0"/>
              <w:autoSpaceDN w:val="0"/>
              <w:adjustRightInd w:val="0"/>
              <w:ind w:firstLine="283"/>
              <w:jc w:val="both"/>
              <w:rPr>
                <w:rFonts w:ascii="Arial" w:eastAsia="Calibri" w:hAnsi="Arial" w:cs="Arial"/>
              </w:rPr>
            </w:pPr>
            <w:r>
              <w:rPr>
                <w:rFonts w:ascii="Arial" w:eastAsia="Calibri" w:hAnsi="Arial" w:cs="Arial"/>
              </w:rPr>
              <w:t xml:space="preserve">                                                      (дата начала и дата окончания работ)</w:t>
            </w:r>
          </w:p>
          <w:p w:rsidR="000F0420" w:rsidRDefault="000F0420">
            <w:pPr>
              <w:autoSpaceDE w:val="0"/>
              <w:autoSpaceDN w:val="0"/>
              <w:adjustRightInd w:val="0"/>
              <w:ind w:firstLine="283"/>
              <w:jc w:val="both"/>
              <w:rPr>
                <w:rFonts w:ascii="Arial" w:eastAsia="Calibri" w:hAnsi="Arial" w:cs="Arial"/>
              </w:rPr>
            </w:pPr>
          </w:p>
          <w:p w:rsidR="000F0420" w:rsidRDefault="00273DD3">
            <w:pPr>
              <w:autoSpaceDE w:val="0"/>
              <w:autoSpaceDN w:val="0"/>
              <w:adjustRightInd w:val="0"/>
              <w:ind w:firstLine="283"/>
              <w:jc w:val="both"/>
              <w:rPr>
                <w:rFonts w:ascii="Arial" w:eastAsia="Calibri" w:hAnsi="Arial" w:cs="Arial"/>
              </w:rPr>
            </w:pPr>
            <w:r>
              <w:rPr>
                <w:rFonts w:ascii="Arial" w:eastAsia="Calibri" w:hAnsi="Arial" w:cs="Arial"/>
              </w:rPr>
              <w:t>Срок восстановления покрытия (благоустройства): ________________________________________.</w:t>
            </w:r>
          </w:p>
          <w:p w:rsidR="000F0420" w:rsidRDefault="000F0420">
            <w:pPr>
              <w:autoSpaceDE w:val="0"/>
              <w:autoSpaceDN w:val="0"/>
              <w:adjustRightInd w:val="0"/>
              <w:rPr>
                <w:rFonts w:ascii="Arial" w:eastAsia="Calibri" w:hAnsi="Arial" w:cs="Arial"/>
              </w:rPr>
            </w:pPr>
          </w:p>
          <w:p w:rsidR="000F0420" w:rsidRDefault="00273DD3">
            <w:pPr>
              <w:autoSpaceDE w:val="0"/>
              <w:autoSpaceDN w:val="0"/>
              <w:adjustRightInd w:val="0"/>
              <w:rPr>
                <w:rFonts w:ascii="Arial" w:eastAsia="Calibri" w:hAnsi="Arial" w:cs="Arial"/>
              </w:rPr>
            </w:pPr>
            <w:r>
              <w:rPr>
                <w:rFonts w:ascii="Arial" w:eastAsia="Calibri" w:hAnsi="Arial" w:cs="Arial"/>
              </w:rPr>
              <w:t>Ответственный за осуществление земляных работ                              ____________________________</w:t>
            </w:r>
          </w:p>
          <w:p w:rsidR="000F0420" w:rsidRDefault="00273DD3">
            <w:pPr>
              <w:autoSpaceDE w:val="0"/>
              <w:autoSpaceDN w:val="0"/>
              <w:adjustRightInd w:val="0"/>
              <w:rPr>
                <w:rFonts w:ascii="Arial" w:eastAsia="Calibri" w:hAnsi="Arial" w:cs="Arial"/>
              </w:rPr>
            </w:pPr>
            <w:r>
              <w:rPr>
                <w:rFonts w:ascii="Arial" w:eastAsia="Calibri" w:hAnsi="Arial" w:cs="Arial"/>
              </w:rPr>
              <w:t>(от юридического лица, ИП, являющегося исполнителем работ)         ____________________________.</w:t>
            </w:r>
          </w:p>
          <w:p w:rsidR="000F0420" w:rsidRDefault="00273DD3">
            <w:pPr>
              <w:autoSpaceDE w:val="0"/>
              <w:autoSpaceDN w:val="0"/>
              <w:adjustRightInd w:val="0"/>
              <w:rPr>
                <w:rFonts w:ascii="Arial" w:eastAsia="Calibri" w:hAnsi="Arial" w:cs="Arial"/>
              </w:rPr>
            </w:pPr>
            <w:r>
              <w:rPr>
                <w:rFonts w:ascii="Arial" w:eastAsia="Calibri" w:hAnsi="Arial" w:cs="Arial"/>
              </w:rPr>
              <w:t xml:space="preserve">                                                                                                                       (должность, Ф.И.О., телефон)                                                                  </w:t>
            </w:r>
          </w:p>
        </w:tc>
      </w:tr>
      <w:tr w:rsidR="000F0420">
        <w:trPr>
          <w:gridAfter w:val="1"/>
          <w:wAfter w:w="3666" w:type="dxa"/>
        </w:trPr>
        <w:tc>
          <w:tcPr>
            <w:tcW w:w="5482" w:type="dxa"/>
            <w:gridSpan w:val="4"/>
          </w:tcPr>
          <w:p w:rsidR="000F0420" w:rsidRDefault="00273DD3">
            <w:pPr>
              <w:autoSpaceDE w:val="0"/>
              <w:autoSpaceDN w:val="0"/>
              <w:adjustRightInd w:val="0"/>
              <w:jc w:val="both"/>
              <w:rPr>
                <w:rFonts w:ascii="Arial" w:eastAsia="Calibri" w:hAnsi="Arial" w:cs="Arial"/>
              </w:rPr>
            </w:pPr>
            <w:r>
              <w:rPr>
                <w:rFonts w:ascii="Arial" w:eastAsia="Calibri" w:hAnsi="Arial" w:cs="Arial"/>
              </w:rPr>
              <w:t xml:space="preserve">Ответственный за осуществление земляных работ                                       </w:t>
            </w:r>
          </w:p>
          <w:p w:rsidR="000F0420" w:rsidRDefault="00273DD3">
            <w:pPr>
              <w:autoSpaceDE w:val="0"/>
              <w:autoSpaceDN w:val="0"/>
              <w:adjustRightInd w:val="0"/>
              <w:jc w:val="both"/>
              <w:rPr>
                <w:rFonts w:ascii="Arial" w:eastAsia="Calibri" w:hAnsi="Arial" w:cs="Arial"/>
              </w:rPr>
            </w:pPr>
            <w:r>
              <w:rPr>
                <w:rFonts w:ascii="Arial" w:eastAsia="Calibri" w:hAnsi="Arial" w:cs="Arial"/>
              </w:rPr>
              <w:t>(от подрядчика – при наличии договора)</w:t>
            </w:r>
          </w:p>
        </w:tc>
        <w:tc>
          <w:tcPr>
            <w:tcW w:w="4361" w:type="dxa"/>
            <w:gridSpan w:val="5"/>
          </w:tcPr>
          <w:p w:rsidR="000F0420" w:rsidRDefault="00273DD3">
            <w:pPr>
              <w:autoSpaceDE w:val="0"/>
              <w:autoSpaceDN w:val="0"/>
              <w:adjustRightInd w:val="0"/>
              <w:rPr>
                <w:rFonts w:ascii="Arial" w:eastAsia="Calibri" w:hAnsi="Arial" w:cs="Arial"/>
              </w:rPr>
            </w:pPr>
            <w:r>
              <w:rPr>
                <w:rFonts w:ascii="Arial" w:eastAsia="Calibri" w:hAnsi="Arial" w:cs="Arial"/>
              </w:rPr>
              <w:t xml:space="preserve">                  ____________________________</w:t>
            </w:r>
          </w:p>
          <w:p w:rsidR="000F0420" w:rsidRDefault="00273DD3">
            <w:pPr>
              <w:autoSpaceDE w:val="0"/>
              <w:autoSpaceDN w:val="0"/>
              <w:adjustRightInd w:val="0"/>
              <w:jc w:val="center"/>
              <w:rPr>
                <w:rFonts w:ascii="Arial" w:eastAsia="Calibri" w:hAnsi="Arial" w:cs="Arial"/>
              </w:rPr>
            </w:pPr>
            <w:r>
              <w:rPr>
                <w:rFonts w:ascii="Arial" w:eastAsia="Calibri" w:hAnsi="Arial" w:cs="Arial"/>
              </w:rPr>
              <w:t xml:space="preserve">                ____________________________.</w:t>
            </w:r>
          </w:p>
          <w:p w:rsidR="000F0420" w:rsidRDefault="00273DD3">
            <w:pPr>
              <w:autoSpaceDE w:val="0"/>
              <w:autoSpaceDN w:val="0"/>
              <w:adjustRightInd w:val="0"/>
              <w:jc w:val="center"/>
              <w:rPr>
                <w:rFonts w:ascii="Arial" w:eastAsia="Calibri" w:hAnsi="Arial" w:cs="Arial"/>
              </w:rPr>
            </w:pPr>
            <w:r>
              <w:rPr>
                <w:rFonts w:ascii="Arial" w:eastAsia="Calibri" w:hAnsi="Arial" w:cs="Arial"/>
              </w:rPr>
              <w:t xml:space="preserve">                (должность, Ф.И.О., телефон)</w:t>
            </w:r>
          </w:p>
        </w:tc>
      </w:tr>
      <w:tr w:rsidR="000F0420">
        <w:trPr>
          <w:gridAfter w:val="2"/>
          <w:wAfter w:w="4091" w:type="dxa"/>
        </w:trPr>
        <w:tc>
          <w:tcPr>
            <w:tcW w:w="3193" w:type="dxa"/>
            <w:gridSpan w:val="2"/>
            <w:tcBorders>
              <w:bottom w:val="single" w:sz="4" w:space="0" w:color="auto"/>
            </w:tcBorders>
          </w:tcPr>
          <w:p w:rsidR="000F0420" w:rsidRDefault="00273DD3">
            <w:pPr>
              <w:autoSpaceDE w:val="0"/>
              <w:autoSpaceDN w:val="0"/>
              <w:adjustRightInd w:val="0"/>
              <w:outlineLvl w:val="0"/>
              <w:rPr>
                <w:rFonts w:ascii="Arial" w:eastAsia="Calibri" w:hAnsi="Arial" w:cs="Arial"/>
              </w:rPr>
            </w:pPr>
            <w:r>
              <w:rPr>
                <w:rFonts w:ascii="Arial" w:eastAsia="Calibri" w:hAnsi="Arial" w:cs="Arial"/>
              </w:rPr>
              <w:t>Заявитель:</w:t>
            </w:r>
          </w:p>
          <w:p w:rsidR="000F0420" w:rsidRDefault="000F0420">
            <w:pPr>
              <w:autoSpaceDE w:val="0"/>
              <w:autoSpaceDN w:val="0"/>
              <w:adjustRightInd w:val="0"/>
              <w:jc w:val="center"/>
              <w:outlineLvl w:val="0"/>
              <w:rPr>
                <w:rFonts w:ascii="Arial" w:eastAsia="Calibri" w:hAnsi="Arial" w:cs="Arial"/>
              </w:rPr>
            </w:pPr>
          </w:p>
        </w:tc>
        <w:tc>
          <w:tcPr>
            <w:tcW w:w="340" w:type="dxa"/>
          </w:tcPr>
          <w:p w:rsidR="000F0420" w:rsidRDefault="000F0420">
            <w:pPr>
              <w:autoSpaceDE w:val="0"/>
              <w:autoSpaceDN w:val="0"/>
              <w:adjustRightInd w:val="0"/>
              <w:jc w:val="center"/>
              <w:rPr>
                <w:rFonts w:ascii="Arial" w:eastAsia="Calibri" w:hAnsi="Arial" w:cs="Arial"/>
              </w:rPr>
            </w:pPr>
          </w:p>
        </w:tc>
        <w:tc>
          <w:tcPr>
            <w:tcW w:w="2353" w:type="dxa"/>
            <w:gridSpan w:val="2"/>
            <w:tcBorders>
              <w:bottom w:val="single" w:sz="4" w:space="0" w:color="auto"/>
            </w:tcBorders>
          </w:tcPr>
          <w:p w:rsidR="000F0420" w:rsidRDefault="000F0420">
            <w:pPr>
              <w:autoSpaceDE w:val="0"/>
              <w:autoSpaceDN w:val="0"/>
              <w:adjustRightInd w:val="0"/>
              <w:jc w:val="center"/>
              <w:rPr>
                <w:rFonts w:ascii="Arial" w:eastAsia="Calibri" w:hAnsi="Arial" w:cs="Arial"/>
              </w:rPr>
            </w:pPr>
          </w:p>
        </w:tc>
        <w:tc>
          <w:tcPr>
            <w:tcW w:w="1122" w:type="dxa"/>
          </w:tcPr>
          <w:p w:rsidR="000F0420" w:rsidRDefault="000F0420">
            <w:pPr>
              <w:autoSpaceDE w:val="0"/>
              <w:autoSpaceDN w:val="0"/>
              <w:adjustRightInd w:val="0"/>
              <w:jc w:val="center"/>
              <w:rPr>
                <w:rFonts w:ascii="Arial" w:eastAsia="Calibri" w:hAnsi="Arial" w:cs="Arial"/>
              </w:rPr>
            </w:pPr>
          </w:p>
        </w:tc>
        <w:tc>
          <w:tcPr>
            <w:tcW w:w="2410" w:type="dxa"/>
            <w:gridSpan w:val="2"/>
            <w:tcBorders>
              <w:bottom w:val="single" w:sz="4" w:space="0" w:color="auto"/>
            </w:tcBorders>
          </w:tcPr>
          <w:p w:rsidR="000F0420" w:rsidRDefault="000F0420">
            <w:pPr>
              <w:autoSpaceDE w:val="0"/>
              <w:autoSpaceDN w:val="0"/>
              <w:adjustRightInd w:val="0"/>
              <w:ind w:hanging="487"/>
              <w:jc w:val="center"/>
              <w:rPr>
                <w:rFonts w:ascii="Arial" w:eastAsia="Calibri" w:hAnsi="Arial" w:cs="Arial"/>
              </w:rPr>
            </w:pPr>
          </w:p>
        </w:tc>
      </w:tr>
      <w:tr w:rsidR="000F0420">
        <w:trPr>
          <w:gridAfter w:val="2"/>
          <w:wAfter w:w="4091" w:type="dxa"/>
        </w:trPr>
        <w:tc>
          <w:tcPr>
            <w:tcW w:w="3193" w:type="dxa"/>
            <w:gridSpan w:val="2"/>
            <w:tcBorders>
              <w:top w:val="single" w:sz="4" w:space="0" w:color="auto"/>
            </w:tcBorders>
          </w:tcPr>
          <w:p w:rsidR="000F0420" w:rsidRDefault="00273DD3">
            <w:pPr>
              <w:autoSpaceDE w:val="0"/>
              <w:autoSpaceDN w:val="0"/>
              <w:adjustRightInd w:val="0"/>
              <w:rPr>
                <w:rFonts w:ascii="Arial" w:eastAsia="Calibri" w:hAnsi="Arial" w:cs="Arial"/>
              </w:rPr>
            </w:pPr>
            <w:r>
              <w:rPr>
                <w:rFonts w:ascii="Arial" w:eastAsia="Calibri" w:hAnsi="Arial" w:cs="Arial"/>
              </w:rPr>
              <w:t xml:space="preserve">        должность</w:t>
            </w:r>
          </w:p>
          <w:p w:rsidR="000F0420" w:rsidRDefault="000F0420">
            <w:pPr>
              <w:autoSpaceDE w:val="0"/>
              <w:autoSpaceDN w:val="0"/>
              <w:adjustRightInd w:val="0"/>
              <w:rPr>
                <w:rFonts w:ascii="Arial" w:eastAsia="Calibri" w:hAnsi="Arial" w:cs="Arial"/>
              </w:rPr>
            </w:pPr>
          </w:p>
          <w:p w:rsidR="000F0420" w:rsidRDefault="00273DD3">
            <w:pPr>
              <w:autoSpaceDE w:val="0"/>
              <w:autoSpaceDN w:val="0"/>
              <w:adjustRightInd w:val="0"/>
              <w:rPr>
                <w:rFonts w:ascii="Arial" w:eastAsia="Calibri" w:hAnsi="Arial" w:cs="Arial"/>
              </w:rPr>
            </w:pPr>
            <w:r>
              <w:rPr>
                <w:rFonts w:ascii="Arial" w:eastAsia="Calibri" w:hAnsi="Arial" w:cs="Arial"/>
              </w:rPr>
              <w:t>М.П. (при наличии)</w:t>
            </w:r>
          </w:p>
        </w:tc>
        <w:tc>
          <w:tcPr>
            <w:tcW w:w="340" w:type="dxa"/>
          </w:tcPr>
          <w:p w:rsidR="000F0420" w:rsidRDefault="000F0420">
            <w:pPr>
              <w:autoSpaceDE w:val="0"/>
              <w:autoSpaceDN w:val="0"/>
              <w:adjustRightInd w:val="0"/>
              <w:rPr>
                <w:rFonts w:ascii="Arial" w:eastAsia="Calibri" w:hAnsi="Arial" w:cs="Arial"/>
              </w:rPr>
            </w:pPr>
          </w:p>
        </w:tc>
        <w:tc>
          <w:tcPr>
            <w:tcW w:w="2353" w:type="dxa"/>
            <w:gridSpan w:val="2"/>
            <w:tcBorders>
              <w:top w:val="single" w:sz="4" w:space="0" w:color="auto"/>
            </w:tcBorders>
          </w:tcPr>
          <w:p w:rsidR="000F0420" w:rsidRDefault="00273DD3">
            <w:pPr>
              <w:autoSpaceDE w:val="0"/>
              <w:autoSpaceDN w:val="0"/>
              <w:adjustRightInd w:val="0"/>
              <w:jc w:val="center"/>
              <w:rPr>
                <w:rFonts w:ascii="Arial" w:eastAsia="Calibri" w:hAnsi="Arial" w:cs="Arial"/>
              </w:rPr>
            </w:pPr>
            <w:r>
              <w:rPr>
                <w:rFonts w:ascii="Arial" w:eastAsia="Calibri" w:hAnsi="Arial" w:cs="Arial"/>
              </w:rPr>
              <w:t>подпись</w:t>
            </w:r>
          </w:p>
        </w:tc>
        <w:tc>
          <w:tcPr>
            <w:tcW w:w="1122" w:type="dxa"/>
          </w:tcPr>
          <w:p w:rsidR="000F0420" w:rsidRDefault="000F0420">
            <w:pPr>
              <w:autoSpaceDE w:val="0"/>
              <w:autoSpaceDN w:val="0"/>
              <w:adjustRightInd w:val="0"/>
              <w:ind w:left="178"/>
              <w:rPr>
                <w:rFonts w:ascii="Arial" w:eastAsia="Calibri" w:hAnsi="Arial" w:cs="Arial"/>
              </w:rPr>
            </w:pPr>
          </w:p>
        </w:tc>
        <w:tc>
          <w:tcPr>
            <w:tcW w:w="2410" w:type="dxa"/>
            <w:gridSpan w:val="2"/>
            <w:tcBorders>
              <w:top w:val="single" w:sz="4" w:space="0" w:color="auto"/>
            </w:tcBorders>
          </w:tcPr>
          <w:p w:rsidR="000F0420" w:rsidRDefault="00273DD3">
            <w:pPr>
              <w:autoSpaceDE w:val="0"/>
              <w:autoSpaceDN w:val="0"/>
              <w:adjustRightInd w:val="0"/>
              <w:rPr>
                <w:rFonts w:ascii="Arial" w:eastAsia="Calibri" w:hAnsi="Arial" w:cs="Arial"/>
              </w:rPr>
            </w:pPr>
            <w:r>
              <w:rPr>
                <w:rFonts w:ascii="Arial" w:eastAsia="Calibri" w:hAnsi="Arial" w:cs="Arial"/>
              </w:rPr>
              <w:t>расшифровка подписи</w:t>
            </w:r>
          </w:p>
        </w:tc>
      </w:tr>
    </w:tbl>
    <w:p w:rsidR="000F0420" w:rsidRDefault="00273DD3">
      <w:pPr>
        <w:autoSpaceDE w:val="0"/>
        <w:autoSpaceDN w:val="0"/>
        <w:adjustRightInd w:val="0"/>
        <w:ind w:firstLine="540"/>
        <w:jc w:val="both"/>
        <w:rPr>
          <w:rFonts w:ascii="Arial" w:eastAsia="Calibri" w:hAnsi="Arial" w:cs="Arial"/>
        </w:rPr>
      </w:pPr>
      <w:r>
        <w:rPr>
          <w:rFonts w:ascii="Arial" w:eastAsia="Calibri" w:hAnsi="Arial" w:cs="Arial"/>
        </w:rPr>
        <w:t>Способ получения результата предоставления муниципальной услуги:</w:t>
      </w:r>
    </w:p>
    <w:tbl>
      <w:tblPr>
        <w:tblW w:w="0" w:type="auto"/>
        <w:tblLayout w:type="fixed"/>
        <w:tblCellMar>
          <w:top w:w="102" w:type="dxa"/>
          <w:left w:w="62" w:type="dxa"/>
          <w:bottom w:w="102" w:type="dxa"/>
          <w:right w:w="62" w:type="dxa"/>
        </w:tblCellMar>
        <w:tblLook w:val="0000"/>
      </w:tblPr>
      <w:tblGrid>
        <w:gridCol w:w="907"/>
        <w:gridCol w:w="4684"/>
      </w:tblGrid>
      <w:tr w:rsidR="000F0420">
        <w:tc>
          <w:tcPr>
            <w:tcW w:w="907" w:type="dxa"/>
            <w:tcBorders>
              <w:top w:val="single" w:sz="4" w:space="0" w:color="auto"/>
              <w:left w:val="single" w:sz="4" w:space="0" w:color="auto"/>
              <w:bottom w:val="single" w:sz="4" w:space="0" w:color="auto"/>
              <w:right w:val="single" w:sz="4" w:space="0" w:color="auto"/>
            </w:tcBorders>
            <w:vAlign w:val="center"/>
          </w:tcPr>
          <w:p w:rsidR="000F0420" w:rsidRDefault="000F0420">
            <w:pPr>
              <w:autoSpaceDE w:val="0"/>
              <w:autoSpaceDN w:val="0"/>
              <w:adjustRightInd w:val="0"/>
              <w:rPr>
                <w:rFonts w:ascii="Arial" w:eastAsia="Calibri" w:hAnsi="Arial" w:cs="Arial"/>
              </w:rPr>
            </w:pPr>
          </w:p>
        </w:tc>
        <w:tc>
          <w:tcPr>
            <w:tcW w:w="4684" w:type="dxa"/>
            <w:tcBorders>
              <w:top w:val="single" w:sz="4" w:space="0" w:color="auto"/>
              <w:left w:val="single" w:sz="4" w:space="0" w:color="auto"/>
              <w:bottom w:val="single" w:sz="4" w:space="0" w:color="auto"/>
              <w:right w:val="single" w:sz="4" w:space="0" w:color="auto"/>
            </w:tcBorders>
            <w:vAlign w:val="center"/>
          </w:tcPr>
          <w:p w:rsidR="000F0420" w:rsidRDefault="00273DD3">
            <w:pPr>
              <w:autoSpaceDE w:val="0"/>
              <w:autoSpaceDN w:val="0"/>
              <w:adjustRightInd w:val="0"/>
              <w:jc w:val="both"/>
              <w:rPr>
                <w:rFonts w:ascii="Arial" w:eastAsia="Calibri" w:hAnsi="Arial" w:cs="Arial"/>
              </w:rPr>
            </w:pPr>
            <w:r>
              <w:rPr>
                <w:rFonts w:ascii="Arial" w:eastAsia="Calibri" w:hAnsi="Arial" w:cs="Arial"/>
              </w:rPr>
              <w:t>Орган, предоставляющий услугу (нарочно)</w:t>
            </w:r>
          </w:p>
        </w:tc>
      </w:tr>
      <w:tr w:rsidR="000F0420">
        <w:tc>
          <w:tcPr>
            <w:tcW w:w="907" w:type="dxa"/>
            <w:tcBorders>
              <w:top w:val="single" w:sz="4" w:space="0" w:color="auto"/>
              <w:left w:val="single" w:sz="4" w:space="0" w:color="auto"/>
              <w:bottom w:val="single" w:sz="4" w:space="0" w:color="auto"/>
              <w:right w:val="single" w:sz="4" w:space="0" w:color="auto"/>
            </w:tcBorders>
            <w:vAlign w:val="center"/>
          </w:tcPr>
          <w:p w:rsidR="000F0420" w:rsidRDefault="000F0420">
            <w:pPr>
              <w:autoSpaceDE w:val="0"/>
              <w:autoSpaceDN w:val="0"/>
              <w:adjustRightInd w:val="0"/>
              <w:rPr>
                <w:rFonts w:ascii="Arial" w:eastAsia="Calibri" w:hAnsi="Arial" w:cs="Arial"/>
              </w:rPr>
            </w:pPr>
          </w:p>
        </w:tc>
        <w:tc>
          <w:tcPr>
            <w:tcW w:w="4684" w:type="dxa"/>
            <w:tcBorders>
              <w:top w:val="single" w:sz="4" w:space="0" w:color="auto"/>
              <w:left w:val="single" w:sz="4" w:space="0" w:color="auto"/>
              <w:bottom w:val="single" w:sz="4" w:space="0" w:color="auto"/>
              <w:right w:val="single" w:sz="4" w:space="0" w:color="auto"/>
            </w:tcBorders>
            <w:vAlign w:val="center"/>
          </w:tcPr>
          <w:p w:rsidR="000F0420" w:rsidRDefault="00273DD3">
            <w:pPr>
              <w:autoSpaceDE w:val="0"/>
              <w:autoSpaceDN w:val="0"/>
              <w:adjustRightInd w:val="0"/>
              <w:jc w:val="both"/>
              <w:rPr>
                <w:rFonts w:ascii="Arial" w:eastAsia="Calibri" w:hAnsi="Arial" w:cs="Arial"/>
              </w:rPr>
            </w:pPr>
            <w:r>
              <w:rPr>
                <w:rFonts w:ascii="Arial" w:eastAsia="Calibri" w:hAnsi="Arial" w:cs="Arial"/>
              </w:rPr>
              <w:t>МФЦ</w:t>
            </w:r>
          </w:p>
        </w:tc>
      </w:tr>
      <w:tr w:rsidR="000F0420">
        <w:tc>
          <w:tcPr>
            <w:tcW w:w="907" w:type="dxa"/>
            <w:tcBorders>
              <w:top w:val="single" w:sz="4" w:space="0" w:color="auto"/>
              <w:left w:val="single" w:sz="4" w:space="0" w:color="auto"/>
              <w:bottom w:val="single" w:sz="4" w:space="0" w:color="auto"/>
              <w:right w:val="single" w:sz="4" w:space="0" w:color="auto"/>
            </w:tcBorders>
            <w:vAlign w:val="center"/>
          </w:tcPr>
          <w:p w:rsidR="000F0420" w:rsidRDefault="000F0420">
            <w:pPr>
              <w:autoSpaceDE w:val="0"/>
              <w:autoSpaceDN w:val="0"/>
              <w:adjustRightInd w:val="0"/>
              <w:rPr>
                <w:rFonts w:ascii="Arial" w:eastAsia="Calibri" w:hAnsi="Arial" w:cs="Arial"/>
              </w:rPr>
            </w:pPr>
          </w:p>
        </w:tc>
        <w:tc>
          <w:tcPr>
            <w:tcW w:w="4684" w:type="dxa"/>
            <w:tcBorders>
              <w:top w:val="single" w:sz="4" w:space="0" w:color="auto"/>
              <w:left w:val="single" w:sz="4" w:space="0" w:color="auto"/>
              <w:bottom w:val="single" w:sz="4" w:space="0" w:color="auto"/>
              <w:right w:val="single" w:sz="4" w:space="0" w:color="auto"/>
            </w:tcBorders>
            <w:vAlign w:val="center"/>
          </w:tcPr>
          <w:p w:rsidR="000F0420" w:rsidRDefault="00273DD3">
            <w:pPr>
              <w:autoSpaceDE w:val="0"/>
              <w:autoSpaceDN w:val="0"/>
              <w:adjustRightInd w:val="0"/>
              <w:jc w:val="both"/>
              <w:rPr>
                <w:rFonts w:ascii="Arial" w:eastAsia="Calibri" w:hAnsi="Arial" w:cs="Arial"/>
              </w:rPr>
            </w:pPr>
            <w:r>
              <w:rPr>
                <w:rFonts w:ascii="Arial" w:eastAsia="Calibri" w:hAnsi="Arial" w:cs="Arial"/>
              </w:rPr>
              <w:t>в форме электронного документа</w:t>
            </w:r>
          </w:p>
        </w:tc>
      </w:tr>
      <w:tr w:rsidR="000F0420">
        <w:tc>
          <w:tcPr>
            <w:tcW w:w="907" w:type="dxa"/>
            <w:tcBorders>
              <w:top w:val="single" w:sz="4" w:space="0" w:color="auto"/>
              <w:left w:val="single" w:sz="4" w:space="0" w:color="auto"/>
              <w:bottom w:val="single" w:sz="4" w:space="0" w:color="auto"/>
              <w:right w:val="single" w:sz="4" w:space="0" w:color="auto"/>
            </w:tcBorders>
            <w:vAlign w:val="center"/>
          </w:tcPr>
          <w:p w:rsidR="000F0420" w:rsidRDefault="000F0420">
            <w:pPr>
              <w:autoSpaceDE w:val="0"/>
              <w:autoSpaceDN w:val="0"/>
              <w:adjustRightInd w:val="0"/>
              <w:rPr>
                <w:rFonts w:ascii="Arial" w:eastAsia="Calibri" w:hAnsi="Arial" w:cs="Arial"/>
              </w:rPr>
            </w:pPr>
          </w:p>
        </w:tc>
        <w:tc>
          <w:tcPr>
            <w:tcW w:w="4684" w:type="dxa"/>
            <w:tcBorders>
              <w:top w:val="single" w:sz="4" w:space="0" w:color="auto"/>
              <w:left w:val="single" w:sz="4" w:space="0" w:color="auto"/>
              <w:bottom w:val="single" w:sz="4" w:space="0" w:color="auto"/>
              <w:right w:val="single" w:sz="4" w:space="0" w:color="auto"/>
            </w:tcBorders>
            <w:vAlign w:val="center"/>
          </w:tcPr>
          <w:p w:rsidR="000F0420" w:rsidRDefault="00273DD3">
            <w:pPr>
              <w:autoSpaceDE w:val="0"/>
              <w:autoSpaceDN w:val="0"/>
              <w:adjustRightInd w:val="0"/>
              <w:jc w:val="both"/>
              <w:rPr>
                <w:rFonts w:ascii="Arial" w:eastAsia="Calibri" w:hAnsi="Arial" w:cs="Arial"/>
              </w:rPr>
            </w:pPr>
            <w:r>
              <w:rPr>
                <w:rFonts w:ascii="Arial" w:eastAsia="Calibri" w:hAnsi="Arial" w:cs="Arial"/>
              </w:rPr>
              <w:t>заказным почтовым отправлением</w:t>
            </w:r>
          </w:p>
        </w:tc>
      </w:tr>
    </w:tbl>
    <w:p w:rsidR="000F0420" w:rsidRDefault="00273DD3">
      <w:pPr>
        <w:widowControl w:val="0"/>
        <w:shd w:val="clear" w:color="auto" w:fill="FFFFFF"/>
        <w:tabs>
          <w:tab w:val="left" w:pos="1234"/>
        </w:tabs>
        <w:ind w:left="4820"/>
        <w:jc w:val="right"/>
        <w:rPr>
          <w:sz w:val="28"/>
          <w:szCs w:val="28"/>
        </w:rPr>
      </w:pPr>
      <w:r>
        <w:rPr>
          <w:sz w:val="28"/>
          <w:szCs w:val="28"/>
        </w:rPr>
        <w:t>Приложение № 3</w:t>
      </w:r>
      <w:r>
        <w:rPr>
          <w:color w:val="FF0000"/>
          <w:sz w:val="28"/>
          <w:szCs w:val="28"/>
        </w:rPr>
        <w:t>**</w:t>
      </w:r>
    </w:p>
    <w:p w:rsidR="000F0420" w:rsidRDefault="00273DD3">
      <w:pPr>
        <w:widowControl w:val="0"/>
        <w:spacing w:line="240" w:lineRule="exact"/>
        <w:ind w:left="4820"/>
        <w:jc w:val="right"/>
        <w:rPr>
          <w:sz w:val="28"/>
          <w:szCs w:val="28"/>
        </w:rPr>
      </w:pPr>
      <w:r>
        <w:rPr>
          <w:sz w:val="28"/>
          <w:szCs w:val="28"/>
        </w:rPr>
        <w:t>к административному регламенту</w:t>
      </w:r>
    </w:p>
    <w:p w:rsidR="000F0420" w:rsidRDefault="000F0420">
      <w:pPr>
        <w:pStyle w:val="ConsPlusNonformat"/>
        <w:jc w:val="both"/>
      </w:pPr>
    </w:p>
    <w:p w:rsidR="000F0420" w:rsidRDefault="00273DD3">
      <w:pPr>
        <w:pStyle w:val="ConsPlusNonformat"/>
        <w:jc w:val="right"/>
        <w:rPr>
          <w:sz w:val="22"/>
          <w:szCs w:val="22"/>
        </w:rPr>
      </w:pPr>
      <w:r>
        <w:rPr>
          <w:sz w:val="22"/>
          <w:szCs w:val="22"/>
        </w:rPr>
        <w:t>Форма</w:t>
      </w:r>
    </w:p>
    <w:p w:rsidR="000F0420" w:rsidRDefault="000F0420">
      <w:pPr>
        <w:pStyle w:val="ConsPlusNonformat"/>
        <w:jc w:val="both"/>
        <w:rPr>
          <w:sz w:val="28"/>
          <w:szCs w:val="28"/>
        </w:rPr>
      </w:pPr>
    </w:p>
    <w:p w:rsidR="000F0420" w:rsidRDefault="00273DD3">
      <w:pPr>
        <w:ind w:left="3400" w:firstLine="2"/>
        <w:rPr>
          <w:rFonts w:ascii="Arial" w:hAnsi="Arial" w:cs="Arial"/>
          <w:b/>
        </w:rPr>
      </w:pPr>
      <w:r>
        <w:rPr>
          <w:rFonts w:ascii="Arial" w:hAnsi="Arial" w:cs="Arial"/>
        </w:rPr>
        <w:t>В</w:t>
      </w:r>
      <w:r>
        <w:rPr>
          <w:rFonts w:ascii="Arial" w:hAnsi="Arial" w:cs="Arial"/>
          <w:b/>
        </w:rPr>
        <w:t>____________________________________________________</w:t>
      </w:r>
    </w:p>
    <w:p w:rsidR="000F0420" w:rsidRDefault="00273DD3">
      <w:pPr>
        <w:pBdr>
          <w:bottom w:val="single" w:sz="12" w:space="1" w:color="auto"/>
        </w:pBdr>
        <w:ind w:left="3400" w:firstLine="2"/>
        <w:jc w:val="center"/>
        <w:rPr>
          <w:rFonts w:ascii="Arial" w:hAnsi="Arial" w:cs="Arial"/>
        </w:rPr>
      </w:pPr>
      <w:r>
        <w:rPr>
          <w:rFonts w:ascii="Arial" w:hAnsi="Arial" w:cs="Arial"/>
        </w:rPr>
        <w:t>(наименование исполнительно-распорядительного</w:t>
      </w:r>
    </w:p>
    <w:p w:rsidR="000F0420" w:rsidRDefault="00273DD3">
      <w:pPr>
        <w:pBdr>
          <w:bottom w:val="single" w:sz="12" w:space="1" w:color="auto"/>
        </w:pBdr>
        <w:tabs>
          <w:tab w:val="left" w:pos="4302"/>
        </w:tabs>
        <w:ind w:left="3400" w:firstLine="2"/>
        <w:rPr>
          <w:rFonts w:ascii="Arial" w:hAnsi="Arial" w:cs="Arial"/>
        </w:rPr>
      </w:pPr>
      <w:r>
        <w:rPr>
          <w:rFonts w:ascii="Arial" w:hAnsi="Arial" w:cs="Arial"/>
        </w:rPr>
        <w:tab/>
      </w:r>
    </w:p>
    <w:p w:rsidR="000F0420" w:rsidRDefault="00273DD3">
      <w:pPr>
        <w:ind w:left="3400" w:firstLine="2"/>
        <w:jc w:val="center"/>
        <w:rPr>
          <w:rFonts w:ascii="Arial" w:hAnsi="Arial" w:cs="Arial"/>
          <w:b/>
        </w:rPr>
      </w:pPr>
      <w:r>
        <w:rPr>
          <w:rFonts w:ascii="Arial" w:hAnsi="Arial" w:cs="Arial"/>
        </w:rPr>
        <w:t>органа местного самоуправления, предоставляющего</w:t>
      </w:r>
      <w:r>
        <w:rPr>
          <w:rFonts w:ascii="Arial" w:hAnsi="Arial" w:cs="Arial"/>
          <w:b/>
        </w:rPr>
        <w:t xml:space="preserve">     _______________________________________________</w:t>
      </w:r>
    </w:p>
    <w:p w:rsidR="000F0420" w:rsidRDefault="00273DD3">
      <w:pPr>
        <w:ind w:firstLine="3402"/>
        <w:jc w:val="center"/>
        <w:rPr>
          <w:rFonts w:ascii="Arial" w:hAnsi="Arial" w:cs="Arial"/>
        </w:rPr>
      </w:pPr>
      <w:r>
        <w:rPr>
          <w:rFonts w:ascii="Arial" w:hAnsi="Arial" w:cs="Arial"/>
        </w:rPr>
        <w:t>муниципальную услугу)</w:t>
      </w:r>
    </w:p>
    <w:p w:rsidR="000F0420" w:rsidRDefault="000F0420">
      <w:pPr>
        <w:shd w:val="clear" w:color="auto" w:fill="FFFFFF"/>
        <w:tabs>
          <w:tab w:val="left" w:pos="1234"/>
        </w:tabs>
        <w:ind w:firstLine="709"/>
        <w:jc w:val="right"/>
        <w:rPr>
          <w:rFonts w:ascii="Arial" w:hAnsi="Arial" w:cs="Arial"/>
        </w:rPr>
      </w:pPr>
    </w:p>
    <w:p w:rsidR="000F0420" w:rsidRDefault="00273DD3">
      <w:pPr>
        <w:ind w:left="3400" w:firstLine="2"/>
        <w:rPr>
          <w:rFonts w:ascii="Arial" w:hAnsi="Arial" w:cs="Arial"/>
        </w:rPr>
      </w:pPr>
      <w:r>
        <w:rPr>
          <w:rFonts w:ascii="Arial" w:hAnsi="Arial" w:cs="Arial"/>
        </w:rPr>
        <w:t>От кого_______________________________________________</w:t>
      </w:r>
    </w:p>
    <w:p w:rsidR="000F0420" w:rsidRDefault="00273DD3">
      <w:pPr>
        <w:ind w:left="3400" w:firstLine="2"/>
        <w:rPr>
          <w:rFonts w:ascii="Arial" w:hAnsi="Arial" w:cs="Arial"/>
        </w:rPr>
      </w:pPr>
      <w:r>
        <w:rPr>
          <w:rFonts w:ascii="Arial" w:hAnsi="Arial" w:cs="Arial"/>
        </w:rPr>
        <w:t xml:space="preserve">                (наименование заявителя ФИО (последнее – при наличии) - для граждан, полное наименование</w:t>
      </w:r>
    </w:p>
    <w:p w:rsidR="000F0420" w:rsidRDefault="000F0420">
      <w:pPr>
        <w:pBdr>
          <w:bottom w:val="single" w:sz="12" w:space="1" w:color="auto"/>
        </w:pBdr>
        <w:ind w:left="3400" w:firstLine="2"/>
        <w:rPr>
          <w:rFonts w:ascii="Arial" w:hAnsi="Arial" w:cs="Arial"/>
        </w:rPr>
      </w:pPr>
    </w:p>
    <w:p w:rsidR="000F0420" w:rsidRDefault="00273DD3">
      <w:pPr>
        <w:ind w:left="3400" w:firstLine="2"/>
        <w:rPr>
          <w:rFonts w:ascii="Arial" w:hAnsi="Arial" w:cs="Arial"/>
        </w:rPr>
      </w:pPr>
      <w:r>
        <w:rPr>
          <w:rFonts w:ascii="Arial" w:hAnsi="Arial" w:cs="Arial"/>
        </w:rPr>
        <w:t xml:space="preserve">                      организации - для юридических лиц,</w:t>
      </w:r>
    </w:p>
    <w:p w:rsidR="000F0420" w:rsidRDefault="000F0420">
      <w:pPr>
        <w:pBdr>
          <w:bottom w:val="single" w:sz="12" w:space="1" w:color="auto"/>
        </w:pBdr>
        <w:ind w:left="3400" w:firstLine="2"/>
        <w:rPr>
          <w:rFonts w:ascii="Arial" w:hAnsi="Arial" w:cs="Arial"/>
        </w:rPr>
      </w:pPr>
    </w:p>
    <w:p w:rsidR="000F0420" w:rsidRDefault="00273DD3">
      <w:pPr>
        <w:ind w:left="3400" w:firstLine="2"/>
        <w:rPr>
          <w:rFonts w:ascii="Arial" w:hAnsi="Arial" w:cs="Arial"/>
        </w:rPr>
      </w:pPr>
      <w:r>
        <w:rPr>
          <w:rFonts w:ascii="Arial" w:hAnsi="Arial" w:cs="Arial"/>
        </w:rPr>
        <w:t xml:space="preserve">                               почтовый адрес и индекс</w:t>
      </w:r>
    </w:p>
    <w:p w:rsidR="000F0420" w:rsidRDefault="000F0420">
      <w:pPr>
        <w:pBdr>
          <w:bottom w:val="single" w:sz="12" w:space="1" w:color="auto"/>
        </w:pBdr>
        <w:ind w:left="3400" w:firstLine="2"/>
        <w:rPr>
          <w:rFonts w:ascii="Arial" w:hAnsi="Arial" w:cs="Arial"/>
        </w:rPr>
      </w:pPr>
    </w:p>
    <w:p w:rsidR="000F0420" w:rsidRDefault="00273DD3">
      <w:pPr>
        <w:ind w:left="3400" w:firstLine="2"/>
        <w:rPr>
          <w:rFonts w:ascii="Arial" w:hAnsi="Arial" w:cs="Arial"/>
        </w:rPr>
      </w:pPr>
      <w:r>
        <w:rPr>
          <w:rFonts w:ascii="Arial" w:hAnsi="Arial" w:cs="Arial"/>
        </w:rPr>
        <w:t xml:space="preserve">                                контактный телефон)</w:t>
      </w:r>
    </w:p>
    <w:p w:rsidR="000F0420" w:rsidRDefault="000F0420">
      <w:pPr>
        <w:ind w:right="139"/>
        <w:jc w:val="center"/>
        <w:rPr>
          <w:rFonts w:ascii="Arial" w:hAnsi="Arial" w:cs="Arial"/>
        </w:rPr>
      </w:pPr>
    </w:p>
    <w:p w:rsidR="000F0420" w:rsidRDefault="000F0420">
      <w:pPr>
        <w:pStyle w:val="ConsPlusNormal"/>
        <w:ind w:right="139"/>
        <w:jc w:val="both"/>
      </w:pPr>
    </w:p>
    <w:tbl>
      <w:tblPr>
        <w:tblW w:w="11494" w:type="dxa"/>
        <w:tblLayout w:type="fixed"/>
        <w:tblCellMar>
          <w:top w:w="102" w:type="dxa"/>
          <w:left w:w="62" w:type="dxa"/>
          <w:bottom w:w="102" w:type="dxa"/>
          <w:right w:w="62" w:type="dxa"/>
        </w:tblCellMar>
        <w:tblLook w:val="0000"/>
      </w:tblPr>
      <w:tblGrid>
        <w:gridCol w:w="144"/>
        <w:gridCol w:w="2045"/>
        <w:gridCol w:w="340"/>
        <w:gridCol w:w="2636"/>
        <w:gridCol w:w="1969"/>
        <w:gridCol w:w="144"/>
        <w:gridCol w:w="2282"/>
        <w:gridCol w:w="425"/>
        <w:gridCol w:w="1097"/>
        <w:gridCol w:w="82"/>
        <w:gridCol w:w="186"/>
        <w:gridCol w:w="144"/>
      </w:tblGrid>
      <w:tr w:rsidR="000F0420">
        <w:trPr>
          <w:gridAfter w:val="3"/>
          <w:wAfter w:w="412" w:type="dxa"/>
        </w:trPr>
        <w:tc>
          <w:tcPr>
            <w:tcW w:w="11082" w:type="dxa"/>
            <w:gridSpan w:val="9"/>
          </w:tcPr>
          <w:p w:rsidR="000F0420" w:rsidRDefault="00273DD3">
            <w:pPr>
              <w:autoSpaceDE w:val="0"/>
              <w:autoSpaceDN w:val="0"/>
              <w:adjustRightInd w:val="0"/>
              <w:ind w:right="139"/>
              <w:jc w:val="center"/>
              <w:rPr>
                <w:rFonts w:ascii="Arial" w:eastAsia="Calibri" w:hAnsi="Arial" w:cs="Arial"/>
              </w:rPr>
            </w:pPr>
            <w:r>
              <w:rPr>
                <w:rFonts w:ascii="Arial" w:eastAsia="Calibri" w:hAnsi="Arial" w:cs="Arial"/>
              </w:rPr>
              <w:t>ЗАЯВЛЕНИЕ</w:t>
            </w:r>
          </w:p>
          <w:p w:rsidR="000F0420" w:rsidRDefault="00273DD3">
            <w:pPr>
              <w:autoSpaceDE w:val="0"/>
              <w:autoSpaceDN w:val="0"/>
              <w:adjustRightInd w:val="0"/>
              <w:ind w:right="139"/>
              <w:jc w:val="center"/>
              <w:rPr>
                <w:rFonts w:ascii="Arial" w:eastAsia="Calibri" w:hAnsi="Arial" w:cs="Arial"/>
              </w:rPr>
            </w:pPr>
            <w:r>
              <w:rPr>
                <w:rFonts w:ascii="Arial" w:eastAsia="Calibri" w:hAnsi="Arial" w:cs="Arial"/>
              </w:rPr>
              <w:t xml:space="preserve">о продлении  разрешения на осуществление земляных работ </w:t>
            </w:r>
          </w:p>
          <w:p w:rsidR="000F0420" w:rsidRDefault="000F0420">
            <w:pPr>
              <w:autoSpaceDE w:val="0"/>
              <w:autoSpaceDN w:val="0"/>
              <w:adjustRightInd w:val="0"/>
              <w:ind w:right="139"/>
              <w:jc w:val="center"/>
              <w:rPr>
                <w:rFonts w:ascii="Arial" w:eastAsia="Calibri" w:hAnsi="Arial" w:cs="Arial"/>
              </w:rPr>
            </w:pPr>
          </w:p>
        </w:tc>
      </w:tr>
      <w:tr w:rsidR="000F0420">
        <w:tc>
          <w:tcPr>
            <w:tcW w:w="11350" w:type="dxa"/>
            <w:gridSpan w:val="11"/>
          </w:tcPr>
          <w:p w:rsidR="000F0420" w:rsidRDefault="00273DD3">
            <w:pPr>
              <w:autoSpaceDE w:val="0"/>
              <w:autoSpaceDN w:val="0"/>
              <w:adjustRightInd w:val="0"/>
              <w:ind w:right="139"/>
              <w:rPr>
                <w:rFonts w:ascii="Arial" w:eastAsia="Calibri" w:hAnsi="Arial" w:cs="Arial"/>
              </w:rPr>
            </w:pPr>
            <w:r>
              <w:rPr>
                <w:rFonts w:ascii="Arial" w:eastAsia="Calibri" w:hAnsi="Arial" w:cs="Arial"/>
              </w:rPr>
              <w:t xml:space="preserve">              Прошу Вас продлить разрешение на осуществление земляных работ</w:t>
            </w:r>
          </w:p>
          <w:p w:rsidR="000F0420" w:rsidRDefault="00273DD3">
            <w:pPr>
              <w:autoSpaceDE w:val="0"/>
              <w:autoSpaceDN w:val="0"/>
              <w:adjustRightInd w:val="0"/>
              <w:ind w:right="139"/>
              <w:rPr>
                <w:rFonts w:ascii="Arial" w:eastAsia="Calibri" w:hAnsi="Arial" w:cs="Arial"/>
              </w:rPr>
            </w:pPr>
            <w:r>
              <w:rPr>
                <w:rFonts w:ascii="Arial" w:eastAsia="Calibri" w:hAnsi="Arial" w:cs="Arial"/>
              </w:rPr>
              <w:t xml:space="preserve">   от «_____» ________ 202___ г., с установление следующих сроков: </w:t>
            </w:r>
          </w:p>
        </w:tc>
        <w:tc>
          <w:tcPr>
            <w:tcW w:w="144" w:type="dxa"/>
          </w:tcPr>
          <w:p w:rsidR="000F0420" w:rsidRDefault="000F0420">
            <w:pPr>
              <w:autoSpaceDE w:val="0"/>
              <w:autoSpaceDN w:val="0"/>
              <w:adjustRightInd w:val="0"/>
              <w:ind w:right="139"/>
              <w:jc w:val="center"/>
              <w:rPr>
                <w:rFonts w:ascii="Arial" w:eastAsia="Calibri" w:hAnsi="Arial" w:cs="Arial"/>
              </w:rPr>
            </w:pPr>
          </w:p>
        </w:tc>
      </w:tr>
      <w:tr w:rsidR="000F0420">
        <w:trPr>
          <w:gridAfter w:val="2"/>
          <w:wAfter w:w="330" w:type="dxa"/>
          <w:trHeight w:val="2046"/>
        </w:trPr>
        <w:tc>
          <w:tcPr>
            <w:tcW w:w="144" w:type="dxa"/>
          </w:tcPr>
          <w:p w:rsidR="000F0420" w:rsidRDefault="000F0420">
            <w:pPr>
              <w:autoSpaceDE w:val="0"/>
              <w:autoSpaceDN w:val="0"/>
              <w:adjustRightInd w:val="0"/>
              <w:ind w:right="139"/>
              <w:rPr>
                <w:rFonts w:ascii="Arial" w:eastAsia="Calibri" w:hAnsi="Arial" w:cs="Arial"/>
              </w:rPr>
            </w:pPr>
          </w:p>
        </w:tc>
        <w:tc>
          <w:tcPr>
            <w:tcW w:w="9841" w:type="dxa"/>
            <w:gridSpan w:val="7"/>
          </w:tcPr>
          <w:p w:rsidR="000F0420" w:rsidRDefault="00273DD3">
            <w:pPr>
              <w:autoSpaceDE w:val="0"/>
              <w:autoSpaceDN w:val="0"/>
              <w:adjustRightInd w:val="0"/>
              <w:jc w:val="both"/>
              <w:rPr>
                <w:rFonts w:ascii="Arial" w:eastAsia="Calibri" w:hAnsi="Arial" w:cs="Arial"/>
              </w:rPr>
            </w:pPr>
            <w:r>
              <w:rPr>
                <w:rFonts w:ascii="Arial" w:eastAsia="Calibri" w:hAnsi="Arial" w:cs="Arial"/>
              </w:rPr>
              <w:t>Срок окончания земляных работ: _______________________.</w:t>
            </w:r>
          </w:p>
          <w:p w:rsidR="000F0420" w:rsidRDefault="00273DD3">
            <w:pPr>
              <w:autoSpaceDE w:val="0"/>
              <w:autoSpaceDN w:val="0"/>
              <w:adjustRightInd w:val="0"/>
              <w:jc w:val="both"/>
              <w:rPr>
                <w:rFonts w:ascii="Arial" w:eastAsia="Calibri" w:hAnsi="Arial" w:cs="Arial"/>
              </w:rPr>
            </w:pPr>
            <w:r>
              <w:rPr>
                <w:rFonts w:ascii="Arial" w:eastAsia="Calibri" w:hAnsi="Arial" w:cs="Arial"/>
              </w:rPr>
              <w:t>Срок восстановления благоустройства: __________________.</w:t>
            </w:r>
          </w:p>
          <w:p w:rsidR="000F0420" w:rsidRDefault="000F0420">
            <w:pPr>
              <w:autoSpaceDE w:val="0"/>
              <w:autoSpaceDN w:val="0"/>
              <w:adjustRightInd w:val="0"/>
              <w:ind w:right="139"/>
              <w:rPr>
                <w:rFonts w:ascii="Arial" w:eastAsia="Calibri" w:hAnsi="Arial" w:cs="Arial"/>
              </w:rPr>
            </w:pPr>
          </w:p>
          <w:p w:rsidR="000F0420" w:rsidRDefault="00273DD3">
            <w:pPr>
              <w:autoSpaceDE w:val="0"/>
              <w:autoSpaceDN w:val="0"/>
              <w:adjustRightInd w:val="0"/>
              <w:ind w:right="139"/>
              <w:rPr>
                <w:rFonts w:ascii="Arial" w:eastAsia="Calibri" w:hAnsi="Arial" w:cs="Arial"/>
              </w:rPr>
            </w:pPr>
            <w:r>
              <w:rPr>
                <w:rFonts w:ascii="Arial" w:eastAsia="Calibri" w:hAnsi="Arial" w:cs="Arial"/>
              </w:rPr>
              <w:t>Наименование подрядной организации и лица, ответственного за осуществление земляных работ ___________________________________________________________________________________.</w:t>
            </w:r>
          </w:p>
          <w:p w:rsidR="000F0420" w:rsidRDefault="00273DD3">
            <w:pPr>
              <w:autoSpaceDE w:val="0"/>
              <w:autoSpaceDN w:val="0"/>
              <w:adjustRightInd w:val="0"/>
              <w:ind w:right="139"/>
              <w:rPr>
                <w:rFonts w:ascii="Arial" w:eastAsia="Calibri" w:hAnsi="Arial" w:cs="Arial"/>
              </w:rPr>
            </w:pPr>
            <w:r>
              <w:rPr>
                <w:rFonts w:ascii="Arial" w:eastAsia="Calibri" w:hAnsi="Arial" w:cs="Arial"/>
              </w:rPr>
              <w:t>(указывается в случае подачи заявления, в связи с изменением подрядной организации на осуществление земельных работ).</w:t>
            </w:r>
          </w:p>
        </w:tc>
        <w:tc>
          <w:tcPr>
            <w:tcW w:w="1179" w:type="dxa"/>
            <w:gridSpan w:val="2"/>
          </w:tcPr>
          <w:p w:rsidR="000F0420" w:rsidRDefault="000F0420">
            <w:pPr>
              <w:autoSpaceDE w:val="0"/>
              <w:autoSpaceDN w:val="0"/>
              <w:adjustRightInd w:val="0"/>
              <w:ind w:right="139"/>
              <w:jc w:val="both"/>
              <w:rPr>
                <w:rFonts w:ascii="Arial" w:eastAsia="Calibri" w:hAnsi="Arial" w:cs="Arial"/>
              </w:rPr>
            </w:pPr>
          </w:p>
        </w:tc>
      </w:tr>
      <w:tr w:rsidR="000F0420">
        <w:trPr>
          <w:gridAfter w:val="3"/>
          <w:wAfter w:w="412" w:type="dxa"/>
        </w:trPr>
        <w:tc>
          <w:tcPr>
            <w:tcW w:w="5165" w:type="dxa"/>
            <w:gridSpan w:val="4"/>
          </w:tcPr>
          <w:p w:rsidR="000F0420" w:rsidRDefault="00273DD3">
            <w:pPr>
              <w:autoSpaceDE w:val="0"/>
              <w:autoSpaceDN w:val="0"/>
              <w:adjustRightInd w:val="0"/>
              <w:ind w:right="139"/>
              <w:jc w:val="both"/>
              <w:rPr>
                <w:rFonts w:ascii="Arial" w:eastAsia="Calibri" w:hAnsi="Arial" w:cs="Arial"/>
              </w:rPr>
            </w:pPr>
            <w:r>
              <w:rPr>
                <w:rFonts w:ascii="Arial" w:eastAsia="Calibri" w:hAnsi="Arial" w:cs="Arial"/>
              </w:rPr>
              <w:t xml:space="preserve">  Ответственный за осуществление земляных работ</w:t>
            </w:r>
          </w:p>
        </w:tc>
        <w:tc>
          <w:tcPr>
            <w:tcW w:w="5917" w:type="dxa"/>
            <w:gridSpan w:val="5"/>
          </w:tcPr>
          <w:p w:rsidR="000F0420" w:rsidRDefault="00273DD3">
            <w:pPr>
              <w:autoSpaceDE w:val="0"/>
              <w:autoSpaceDN w:val="0"/>
              <w:adjustRightInd w:val="0"/>
              <w:ind w:right="139" w:firstLine="468"/>
              <w:rPr>
                <w:rFonts w:ascii="Arial" w:eastAsia="Calibri" w:hAnsi="Arial" w:cs="Arial"/>
              </w:rPr>
            </w:pPr>
            <w:r>
              <w:rPr>
                <w:rFonts w:ascii="Arial" w:eastAsia="Calibri" w:hAnsi="Arial" w:cs="Arial"/>
              </w:rPr>
              <w:t>__________________________.</w:t>
            </w:r>
          </w:p>
          <w:p w:rsidR="000F0420" w:rsidRDefault="00273DD3">
            <w:pPr>
              <w:autoSpaceDE w:val="0"/>
              <w:autoSpaceDN w:val="0"/>
              <w:adjustRightInd w:val="0"/>
              <w:ind w:right="139" w:firstLine="468"/>
              <w:rPr>
                <w:rFonts w:ascii="Arial" w:eastAsia="Calibri" w:hAnsi="Arial" w:cs="Arial"/>
              </w:rPr>
            </w:pPr>
            <w:r>
              <w:rPr>
                <w:rFonts w:ascii="Arial" w:eastAsia="Calibri" w:hAnsi="Arial" w:cs="Arial"/>
              </w:rPr>
              <w:t>(должность, Ф.И.О., телефон)</w:t>
            </w:r>
          </w:p>
          <w:p w:rsidR="000F0420" w:rsidRDefault="000F0420">
            <w:pPr>
              <w:autoSpaceDE w:val="0"/>
              <w:autoSpaceDN w:val="0"/>
              <w:adjustRightInd w:val="0"/>
              <w:ind w:right="139" w:firstLine="468"/>
              <w:rPr>
                <w:rFonts w:ascii="Arial" w:eastAsia="Calibri" w:hAnsi="Arial" w:cs="Arial"/>
              </w:rPr>
            </w:pPr>
          </w:p>
          <w:p w:rsidR="000F0420" w:rsidRDefault="00273DD3">
            <w:pPr>
              <w:tabs>
                <w:tab w:val="left" w:pos="4783"/>
              </w:tabs>
              <w:autoSpaceDE w:val="0"/>
              <w:autoSpaceDN w:val="0"/>
              <w:adjustRightInd w:val="0"/>
              <w:ind w:right="139" w:firstLine="468"/>
              <w:rPr>
                <w:rFonts w:ascii="Arial" w:eastAsia="Calibri" w:hAnsi="Arial" w:cs="Arial"/>
              </w:rPr>
            </w:pPr>
            <w:r>
              <w:rPr>
                <w:rFonts w:ascii="Arial" w:eastAsia="Calibri" w:hAnsi="Arial" w:cs="Arial"/>
              </w:rPr>
              <w:tab/>
            </w:r>
          </w:p>
        </w:tc>
      </w:tr>
      <w:tr w:rsidR="000F0420">
        <w:trPr>
          <w:gridAfter w:val="5"/>
          <w:wAfter w:w="1934" w:type="dxa"/>
        </w:trPr>
        <w:tc>
          <w:tcPr>
            <w:tcW w:w="2189" w:type="dxa"/>
            <w:gridSpan w:val="2"/>
            <w:tcBorders>
              <w:top w:val="single" w:sz="4" w:space="0" w:color="auto"/>
            </w:tcBorders>
          </w:tcPr>
          <w:p w:rsidR="000F0420" w:rsidRDefault="00273DD3">
            <w:pPr>
              <w:autoSpaceDE w:val="0"/>
              <w:autoSpaceDN w:val="0"/>
              <w:adjustRightInd w:val="0"/>
              <w:ind w:right="139"/>
              <w:rPr>
                <w:rFonts w:ascii="Arial" w:eastAsia="Calibri" w:hAnsi="Arial" w:cs="Arial"/>
              </w:rPr>
            </w:pPr>
            <w:r>
              <w:rPr>
                <w:rFonts w:ascii="Arial" w:eastAsia="Calibri" w:hAnsi="Arial" w:cs="Arial"/>
              </w:rPr>
              <w:t>должность</w:t>
            </w:r>
          </w:p>
          <w:p w:rsidR="000F0420" w:rsidRDefault="00273DD3">
            <w:pPr>
              <w:autoSpaceDE w:val="0"/>
              <w:autoSpaceDN w:val="0"/>
              <w:adjustRightInd w:val="0"/>
              <w:ind w:right="139"/>
              <w:rPr>
                <w:rFonts w:ascii="Arial" w:eastAsia="Calibri" w:hAnsi="Arial" w:cs="Arial"/>
              </w:rPr>
            </w:pPr>
            <w:r>
              <w:rPr>
                <w:rFonts w:ascii="Arial" w:eastAsia="Calibri" w:hAnsi="Arial" w:cs="Arial"/>
              </w:rPr>
              <w:t>М.П. (при наличии)</w:t>
            </w:r>
          </w:p>
        </w:tc>
        <w:tc>
          <w:tcPr>
            <w:tcW w:w="340" w:type="dxa"/>
          </w:tcPr>
          <w:p w:rsidR="000F0420" w:rsidRDefault="000F0420">
            <w:pPr>
              <w:autoSpaceDE w:val="0"/>
              <w:autoSpaceDN w:val="0"/>
              <w:adjustRightInd w:val="0"/>
              <w:ind w:right="139"/>
              <w:rPr>
                <w:rFonts w:ascii="Arial" w:eastAsia="Calibri" w:hAnsi="Arial" w:cs="Arial"/>
              </w:rPr>
            </w:pPr>
          </w:p>
        </w:tc>
        <w:tc>
          <w:tcPr>
            <w:tcW w:w="4605" w:type="dxa"/>
            <w:gridSpan w:val="2"/>
            <w:tcBorders>
              <w:top w:val="single" w:sz="4" w:space="0" w:color="auto"/>
            </w:tcBorders>
          </w:tcPr>
          <w:p w:rsidR="000F0420" w:rsidRDefault="00273DD3">
            <w:pPr>
              <w:autoSpaceDE w:val="0"/>
              <w:autoSpaceDN w:val="0"/>
              <w:adjustRightInd w:val="0"/>
              <w:ind w:right="139"/>
              <w:jc w:val="center"/>
              <w:rPr>
                <w:rFonts w:ascii="Arial" w:eastAsia="Calibri" w:hAnsi="Arial" w:cs="Arial"/>
              </w:rPr>
            </w:pPr>
            <w:r>
              <w:rPr>
                <w:rFonts w:ascii="Arial" w:eastAsia="Calibri" w:hAnsi="Arial" w:cs="Arial"/>
              </w:rPr>
              <w:t xml:space="preserve"> подпись</w:t>
            </w:r>
          </w:p>
        </w:tc>
        <w:tc>
          <w:tcPr>
            <w:tcW w:w="144" w:type="dxa"/>
          </w:tcPr>
          <w:p w:rsidR="000F0420" w:rsidRDefault="000F0420">
            <w:pPr>
              <w:autoSpaceDE w:val="0"/>
              <w:autoSpaceDN w:val="0"/>
              <w:adjustRightInd w:val="0"/>
              <w:ind w:right="139"/>
              <w:rPr>
                <w:rFonts w:ascii="Arial" w:eastAsia="Calibri" w:hAnsi="Arial" w:cs="Arial"/>
              </w:rPr>
            </w:pPr>
          </w:p>
        </w:tc>
        <w:tc>
          <w:tcPr>
            <w:tcW w:w="2282" w:type="dxa"/>
            <w:tcBorders>
              <w:top w:val="single" w:sz="4" w:space="0" w:color="auto"/>
            </w:tcBorders>
          </w:tcPr>
          <w:p w:rsidR="000F0420" w:rsidRDefault="00273DD3">
            <w:pPr>
              <w:autoSpaceDE w:val="0"/>
              <w:autoSpaceDN w:val="0"/>
              <w:adjustRightInd w:val="0"/>
              <w:ind w:right="139"/>
              <w:jc w:val="center"/>
              <w:rPr>
                <w:rFonts w:ascii="Arial" w:eastAsia="Calibri" w:hAnsi="Arial" w:cs="Arial"/>
              </w:rPr>
            </w:pPr>
            <w:r>
              <w:rPr>
                <w:rFonts w:ascii="Arial" w:eastAsia="Calibri" w:hAnsi="Arial" w:cs="Arial"/>
              </w:rPr>
              <w:t>расшифровка подписи</w:t>
            </w:r>
          </w:p>
        </w:tc>
      </w:tr>
    </w:tbl>
    <w:p w:rsidR="000F0420" w:rsidRDefault="000F0420">
      <w:pPr>
        <w:autoSpaceDE w:val="0"/>
        <w:autoSpaceDN w:val="0"/>
        <w:adjustRightInd w:val="0"/>
        <w:ind w:firstLine="540"/>
        <w:jc w:val="both"/>
        <w:rPr>
          <w:rFonts w:ascii="Arial" w:eastAsia="Calibri" w:hAnsi="Arial" w:cs="Arial"/>
        </w:rPr>
      </w:pPr>
    </w:p>
    <w:p w:rsidR="000F0420" w:rsidRDefault="00273DD3">
      <w:pPr>
        <w:autoSpaceDE w:val="0"/>
        <w:autoSpaceDN w:val="0"/>
        <w:adjustRightInd w:val="0"/>
        <w:ind w:firstLine="540"/>
        <w:jc w:val="both"/>
        <w:rPr>
          <w:rFonts w:ascii="Arial" w:eastAsia="Calibri" w:hAnsi="Arial" w:cs="Arial"/>
        </w:rPr>
      </w:pPr>
      <w:r>
        <w:rPr>
          <w:rFonts w:ascii="Arial" w:eastAsia="Calibri" w:hAnsi="Arial" w:cs="Arial"/>
        </w:rPr>
        <w:t>Способ получения результата предоставления муниципальной услуги:</w:t>
      </w:r>
    </w:p>
    <w:p w:rsidR="000F0420" w:rsidRDefault="000F0420">
      <w:pPr>
        <w:autoSpaceDE w:val="0"/>
        <w:autoSpaceDN w:val="0"/>
        <w:adjustRightInd w:val="0"/>
        <w:ind w:firstLine="540"/>
        <w:jc w:val="both"/>
        <w:rPr>
          <w:rFonts w:ascii="Arial" w:eastAsia="Calibri" w:hAnsi="Arial" w:cs="Arial"/>
        </w:rPr>
      </w:pPr>
    </w:p>
    <w:tbl>
      <w:tblPr>
        <w:tblW w:w="0" w:type="auto"/>
        <w:tblLayout w:type="fixed"/>
        <w:tblCellMar>
          <w:top w:w="102" w:type="dxa"/>
          <w:left w:w="62" w:type="dxa"/>
          <w:bottom w:w="102" w:type="dxa"/>
          <w:right w:w="62" w:type="dxa"/>
        </w:tblCellMar>
        <w:tblLook w:val="0000"/>
      </w:tblPr>
      <w:tblGrid>
        <w:gridCol w:w="907"/>
        <w:gridCol w:w="3798"/>
      </w:tblGrid>
      <w:tr w:rsidR="000F0420">
        <w:tc>
          <w:tcPr>
            <w:tcW w:w="907" w:type="dxa"/>
            <w:tcBorders>
              <w:top w:val="single" w:sz="4" w:space="0" w:color="auto"/>
              <w:left w:val="single" w:sz="4" w:space="0" w:color="auto"/>
              <w:bottom w:val="single" w:sz="4" w:space="0" w:color="auto"/>
              <w:right w:val="single" w:sz="4" w:space="0" w:color="auto"/>
            </w:tcBorders>
            <w:vAlign w:val="center"/>
          </w:tcPr>
          <w:p w:rsidR="000F0420" w:rsidRDefault="000F0420">
            <w:pPr>
              <w:autoSpaceDE w:val="0"/>
              <w:autoSpaceDN w:val="0"/>
              <w:adjustRightInd w:val="0"/>
              <w:rPr>
                <w:rFonts w:ascii="Arial" w:eastAsia="Calibri" w:hAnsi="Arial" w:cs="Arial"/>
              </w:rPr>
            </w:pPr>
          </w:p>
        </w:tc>
        <w:tc>
          <w:tcPr>
            <w:tcW w:w="3798" w:type="dxa"/>
            <w:tcBorders>
              <w:top w:val="single" w:sz="4" w:space="0" w:color="auto"/>
              <w:left w:val="single" w:sz="4" w:space="0" w:color="auto"/>
              <w:bottom w:val="single" w:sz="4" w:space="0" w:color="auto"/>
              <w:right w:val="single" w:sz="4" w:space="0" w:color="auto"/>
            </w:tcBorders>
            <w:vAlign w:val="center"/>
          </w:tcPr>
          <w:p w:rsidR="000F0420" w:rsidRDefault="00273DD3">
            <w:pPr>
              <w:autoSpaceDE w:val="0"/>
              <w:autoSpaceDN w:val="0"/>
              <w:adjustRightInd w:val="0"/>
              <w:jc w:val="both"/>
              <w:rPr>
                <w:rFonts w:ascii="Arial" w:eastAsia="Calibri" w:hAnsi="Arial" w:cs="Arial"/>
              </w:rPr>
            </w:pPr>
            <w:r>
              <w:rPr>
                <w:rFonts w:ascii="Arial" w:eastAsia="Calibri" w:hAnsi="Arial" w:cs="Arial"/>
              </w:rPr>
              <w:t>Орган, предоставляющий услугу (нарочно)</w:t>
            </w:r>
          </w:p>
        </w:tc>
      </w:tr>
      <w:tr w:rsidR="000F0420">
        <w:tc>
          <w:tcPr>
            <w:tcW w:w="907" w:type="dxa"/>
            <w:tcBorders>
              <w:top w:val="single" w:sz="4" w:space="0" w:color="auto"/>
              <w:left w:val="single" w:sz="4" w:space="0" w:color="auto"/>
              <w:bottom w:val="single" w:sz="4" w:space="0" w:color="auto"/>
              <w:right w:val="single" w:sz="4" w:space="0" w:color="auto"/>
            </w:tcBorders>
            <w:vAlign w:val="center"/>
          </w:tcPr>
          <w:p w:rsidR="000F0420" w:rsidRDefault="000F0420">
            <w:pPr>
              <w:autoSpaceDE w:val="0"/>
              <w:autoSpaceDN w:val="0"/>
              <w:adjustRightInd w:val="0"/>
              <w:rPr>
                <w:rFonts w:ascii="Arial" w:eastAsia="Calibri" w:hAnsi="Arial" w:cs="Arial"/>
              </w:rPr>
            </w:pPr>
          </w:p>
        </w:tc>
        <w:tc>
          <w:tcPr>
            <w:tcW w:w="3798" w:type="dxa"/>
            <w:tcBorders>
              <w:top w:val="single" w:sz="4" w:space="0" w:color="auto"/>
              <w:left w:val="single" w:sz="4" w:space="0" w:color="auto"/>
              <w:bottom w:val="single" w:sz="4" w:space="0" w:color="auto"/>
              <w:right w:val="single" w:sz="4" w:space="0" w:color="auto"/>
            </w:tcBorders>
            <w:vAlign w:val="center"/>
          </w:tcPr>
          <w:p w:rsidR="000F0420" w:rsidRDefault="00273DD3">
            <w:pPr>
              <w:autoSpaceDE w:val="0"/>
              <w:autoSpaceDN w:val="0"/>
              <w:adjustRightInd w:val="0"/>
              <w:jc w:val="both"/>
              <w:rPr>
                <w:rFonts w:ascii="Arial" w:eastAsia="Calibri" w:hAnsi="Arial" w:cs="Arial"/>
              </w:rPr>
            </w:pPr>
            <w:r>
              <w:rPr>
                <w:rFonts w:ascii="Arial" w:eastAsia="Calibri" w:hAnsi="Arial" w:cs="Arial"/>
              </w:rPr>
              <w:t>МФЦ</w:t>
            </w:r>
          </w:p>
        </w:tc>
      </w:tr>
      <w:tr w:rsidR="000F0420">
        <w:tc>
          <w:tcPr>
            <w:tcW w:w="907" w:type="dxa"/>
            <w:tcBorders>
              <w:top w:val="single" w:sz="4" w:space="0" w:color="auto"/>
              <w:left w:val="single" w:sz="4" w:space="0" w:color="auto"/>
              <w:bottom w:val="single" w:sz="4" w:space="0" w:color="auto"/>
              <w:right w:val="single" w:sz="4" w:space="0" w:color="auto"/>
            </w:tcBorders>
            <w:vAlign w:val="center"/>
          </w:tcPr>
          <w:p w:rsidR="000F0420" w:rsidRDefault="000F0420">
            <w:pPr>
              <w:autoSpaceDE w:val="0"/>
              <w:autoSpaceDN w:val="0"/>
              <w:adjustRightInd w:val="0"/>
              <w:rPr>
                <w:rFonts w:ascii="Arial" w:eastAsia="Calibri" w:hAnsi="Arial" w:cs="Arial"/>
              </w:rPr>
            </w:pPr>
          </w:p>
        </w:tc>
        <w:tc>
          <w:tcPr>
            <w:tcW w:w="3798" w:type="dxa"/>
            <w:tcBorders>
              <w:top w:val="single" w:sz="4" w:space="0" w:color="auto"/>
              <w:left w:val="single" w:sz="4" w:space="0" w:color="auto"/>
              <w:bottom w:val="single" w:sz="4" w:space="0" w:color="auto"/>
              <w:right w:val="single" w:sz="4" w:space="0" w:color="auto"/>
            </w:tcBorders>
            <w:vAlign w:val="center"/>
          </w:tcPr>
          <w:p w:rsidR="000F0420" w:rsidRDefault="00273DD3">
            <w:pPr>
              <w:autoSpaceDE w:val="0"/>
              <w:autoSpaceDN w:val="0"/>
              <w:adjustRightInd w:val="0"/>
              <w:jc w:val="both"/>
              <w:rPr>
                <w:rFonts w:ascii="Arial" w:eastAsia="Calibri" w:hAnsi="Arial" w:cs="Arial"/>
              </w:rPr>
            </w:pPr>
            <w:r>
              <w:rPr>
                <w:rFonts w:ascii="Arial" w:eastAsia="Calibri" w:hAnsi="Arial" w:cs="Arial"/>
              </w:rPr>
              <w:t>в форме электронного документа</w:t>
            </w:r>
          </w:p>
        </w:tc>
      </w:tr>
      <w:tr w:rsidR="000F0420">
        <w:tc>
          <w:tcPr>
            <w:tcW w:w="907" w:type="dxa"/>
            <w:tcBorders>
              <w:top w:val="single" w:sz="4" w:space="0" w:color="auto"/>
              <w:left w:val="single" w:sz="4" w:space="0" w:color="auto"/>
              <w:bottom w:val="single" w:sz="4" w:space="0" w:color="auto"/>
              <w:right w:val="single" w:sz="4" w:space="0" w:color="auto"/>
            </w:tcBorders>
            <w:vAlign w:val="center"/>
          </w:tcPr>
          <w:p w:rsidR="000F0420" w:rsidRDefault="000F0420">
            <w:pPr>
              <w:autoSpaceDE w:val="0"/>
              <w:autoSpaceDN w:val="0"/>
              <w:adjustRightInd w:val="0"/>
              <w:rPr>
                <w:rFonts w:ascii="Arial" w:eastAsia="Calibri" w:hAnsi="Arial" w:cs="Arial"/>
              </w:rPr>
            </w:pPr>
          </w:p>
        </w:tc>
        <w:tc>
          <w:tcPr>
            <w:tcW w:w="3798" w:type="dxa"/>
            <w:tcBorders>
              <w:top w:val="single" w:sz="4" w:space="0" w:color="auto"/>
              <w:left w:val="single" w:sz="4" w:space="0" w:color="auto"/>
              <w:bottom w:val="single" w:sz="4" w:space="0" w:color="auto"/>
              <w:right w:val="single" w:sz="4" w:space="0" w:color="auto"/>
            </w:tcBorders>
            <w:vAlign w:val="center"/>
          </w:tcPr>
          <w:p w:rsidR="000F0420" w:rsidRDefault="00273DD3">
            <w:pPr>
              <w:autoSpaceDE w:val="0"/>
              <w:autoSpaceDN w:val="0"/>
              <w:adjustRightInd w:val="0"/>
              <w:jc w:val="both"/>
              <w:rPr>
                <w:rFonts w:ascii="Arial" w:eastAsia="Calibri" w:hAnsi="Arial" w:cs="Arial"/>
              </w:rPr>
            </w:pPr>
            <w:r>
              <w:rPr>
                <w:rFonts w:ascii="Arial" w:eastAsia="Calibri" w:hAnsi="Arial" w:cs="Arial"/>
              </w:rPr>
              <w:t>заказным почтовым отправлением</w:t>
            </w:r>
          </w:p>
        </w:tc>
      </w:tr>
    </w:tbl>
    <w:p w:rsidR="000F0420" w:rsidRDefault="000F0420">
      <w:pPr>
        <w:widowControl w:val="0"/>
        <w:shd w:val="clear" w:color="auto" w:fill="FFFFFF"/>
        <w:tabs>
          <w:tab w:val="left" w:pos="1234"/>
        </w:tabs>
        <w:ind w:left="4820"/>
        <w:jc w:val="right"/>
        <w:rPr>
          <w:sz w:val="28"/>
          <w:szCs w:val="28"/>
        </w:rPr>
      </w:pPr>
    </w:p>
    <w:p w:rsidR="000F0420" w:rsidRDefault="000F0420">
      <w:pPr>
        <w:ind w:right="-16"/>
        <w:jc w:val="both"/>
        <w:rPr>
          <w:sz w:val="28"/>
          <w:szCs w:val="28"/>
          <w:u w:val="single"/>
        </w:rPr>
      </w:pPr>
      <w:bookmarkStart w:id="12" w:name="P626"/>
      <w:bookmarkEnd w:id="12"/>
    </w:p>
    <w:p w:rsidR="000F0420" w:rsidRDefault="000F0420">
      <w:pPr>
        <w:ind w:right="-16"/>
        <w:jc w:val="both"/>
        <w:rPr>
          <w:sz w:val="28"/>
          <w:szCs w:val="28"/>
          <w:u w:val="single"/>
        </w:rPr>
      </w:pPr>
    </w:p>
    <w:p w:rsidR="000F0420" w:rsidRDefault="00273DD3">
      <w:pPr>
        <w:ind w:right="-16" w:firstLine="709"/>
        <w:jc w:val="both"/>
        <w:rPr>
          <w:sz w:val="28"/>
          <w:szCs w:val="28"/>
          <w:u w:val="single"/>
        </w:rPr>
      </w:pPr>
      <w:r>
        <w:rPr>
          <w:sz w:val="28"/>
          <w:szCs w:val="28"/>
          <w:u w:val="single"/>
        </w:rPr>
        <w:t>Примечание:</w:t>
      </w:r>
    </w:p>
    <w:p w:rsidR="000F0420" w:rsidRDefault="00273DD3">
      <w:pPr>
        <w:pStyle w:val="aa"/>
        <w:spacing w:line="228" w:lineRule="auto"/>
        <w:ind w:right="-16" w:firstLine="709"/>
        <w:jc w:val="both"/>
        <w:rPr>
          <w:sz w:val="28"/>
          <w:szCs w:val="28"/>
        </w:rPr>
      </w:pPr>
      <w:r>
        <w:rPr>
          <w:color w:val="FF0000"/>
          <w:sz w:val="28"/>
          <w:szCs w:val="28"/>
        </w:rPr>
        <w:t>*</w:t>
      </w:r>
      <w:r>
        <w:rPr>
          <w:sz w:val="28"/>
          <w:szCs w:val="28"/>
        </w:rPr>
        <w:t>Сроки данных административных процедур орган местного самоуправления вправе определить самостоятельно с учетом нормативных правовых актов муниципального образования, регулирующих порядок производства земляных работ. При этом сроки исполнения административных процедур в сумме не должны превышать сроки предоставления муниципальной услуги, установленные в пункте 2.4 административного регламента.</w:t>
      </w:r>
    </w:p>
    <w:p w:rsidR="000F0420" w:rsidRDefault="00273DD3">
      <w:pPr>
        <w:autoSpaceDE w:val="0"/>
        <w:autoSpaceDN w:val="0"/>
        <w:adjustRightInd w:val="0"/>
        <w:ind w:firstLine="709"/>
        <w:jc w:val="both"/>
        <w:rPr>
          <w:rFonts w:eastAsia="Calibri"/>
          <w:sz w:val="28"/>
          <w:szCs w:val="28"/>
        </w:rPr>
      </w:pPr>
      <w:r>
        <w:rPr>
          <w:color w:val="FF0000"/>
          <w:sz w:val="28"/>
          <w:szCs w:val="28"/>
        </w:rPr>
        <w:t>**</w:t>
      </w:r>
      <w:r>
        <w:rPr>
          <w:sz w:val="28"/>
          <w:szCs w:val="28"/>
        </w:rPr>
        <w:t>Формы документов примерные и разрабатываются органом, уполномоченным на предоставление муниципальной услуги, с учетом требований законодательства Российской Федерации.</w:t>
      </w:r>
    </w:p>
    <w:p w:rsidR="000F0420" w:rsidRDefault="000F0420">
      <w:pPr>
        <w:widowControl w:val="0"/>
        <w:shd w:val="clear" w:color="auto" w:fill="FFFFFF"/>
        <w:tabs>
          <w:tab w:val="left" w:pos="1234"/>
        </w:tabs>
        <w:ind w:left="4820"/>
        <w:jc w:val="right"/>
        <w:rPr>
          <w:sz w:val="28"/>
          <w:szCs w:val="28"/>
        </w:rPr>
      </w:pPr>
    </w:p>
    <w:sectPr w:rsidR="000F0420" w:rsidSect="00AC20B3">
      <w:headerReference w:type="even" r:id="rId10"/>
      <w:headerReference w:type="default" r:id="rId11"/>
      <w:pgSz w:w="11906" w:h="16838"/>
      <w:pgMar w:top="851" w:right="1134" w:bottom="851" w:left="1701" w:header="709"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1593" w:rsidRDefault="00EB1593">
      <w:r>
        <w:separator/>
      </w:r>
    </w:p>
  </w:endnote>
  <w:endnote w:type="continuationSeparator" w:id="1">
    <w:p w:rsidR="00EB1593" w:rsidRDefault="00EB159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1593" w:rsidRDefault="00EB1593">
      <w:r>
        <w:separator/>
      </w:r>
    </w:p>
  </w:footnote>
  <w:footnote w:type="continuationSeparator" w:id="1">
    <w:p w:rsidR="00EB1593" w:rsidRDefault="00EB15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420" w:rsidRDefault="00AC20B3">
    <w:pPr>
      <w:pStyle w:val="af5"/>
      <w:framePr w:wrap="around" w:vAnchor="text" w:hAnchor="margin" w:xAlign="center" w:y="1"/>
      <w:rPr>
        <w:rStyle w:val="a7"/>
      </w:rPr>
    </w:pPr>
    <w:r>
      <w:rPr>
        <w:rStyle w:val="a7"/>
      </w:rPr>
      <w:fldChar w:fldCharType="begin"/>
    </w:r>
    <w:r w:rsidR="00273DD3">
      <w:rPr>
        <w:rStyle w:val="a7"/>
      </w:rPr>
      <w:instrText xml:space="preserve">PAGE  </w:instrText>
    </w:r>
    <w:r>
      <w:rPr>
        <w:rStyle w:val="a7"/>
      </w:rPr>
      <w:fldChar w:fldCharType="end"/>
    </w:r>
  </w:p>
  <w:p w:rsidR="000F0420" w:rsidRDefault="000F0420">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420" w:rsidRDefault="00AC20B3">
    <w:pPr>
      <w:pStyle w:val="af5"/>
      <w:framePr w:wrap="around" w:vAnchor="text" w:hAnchor="margin" w:xAlign="center" w:y="1"/>
      <w:rPr>
        <w:rStyle w:val="a7"/>
      </w:rPr>
    </w:pPr>
    <w:r>
      <w:rPr>
        <w:rStyle w:val="a7"/>
      </w:rPr>
      <w:fldChar w:fldCharType="begin"/>
    </w:r>
    <w:r w:rsidR="00273DD3">
      <w:rPr>
        <w:rStyle w:val="a7"/>
      </w:rPr>
      <w:instrText xml:space="preserve">PAGE  </w:instrText>
    </w:r>
    <w:r>
      <w:rPr>
        <w:rStyle w:val="a7"/>
      </w:rPr>
      <w:fldChar w:fldCharType="separate"/>
    </w:r>
    <w:r w:rsidR="00C34EC4">
      <w:rPr>
        <w:rStyle w:val="a7"/>
        <w:noProof/>
      </w:rPr>
      <w:t>2</w:t>
    </w:r>
    <w:r>
      <w:rPr>
        <w:rStyle w:val="a7"/>
      </w:rPr>
      <w:fldChar w:fldCharType="end"/>
    </w:r>
  </w:p>
  <w:p w:rsidR="000F0420" w:rsidRDefault="000F0420">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0805D68"/>
    <w:multiLevelType w:val="singleLevel"/>
    <w:tmpl w:val="B0805D68"/>
    <w:lvl w:ilvl="0">
      <w:start w:val="3"/>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308F1"/>
    <w:rsid w:val="00000CEB"/>
    <w:rsid w:val="00005995"/>
    <w:rsid w:val="00005C7E"/>
    <w:rsid w:val="00007BDF"/>
    <w:rsid w:val="00007FD8"/>
    <w:rsid w:val="0001017C"/>
    <w:rsid w:val="00010BAE"/>
    <w:rsid w:val="000115CD"/>
    <w:rsid w:val="00014069"/>
    <w:rsid w:val="00014D94"/>
    <w:rsid w:val="0001634B"/>
    <w:rsid w:val="00017894"/>
    <w:rsid w:val="0002033D"/>
    <w:rsid w:val="000209DC"/>
    <w:rsid w:val="00021311"/>
    <w:rsid w:val="00022881"/>
    <w:rsid w:val="0002298F"/>
    <w:rsid w:val="00024209"/>
    <w:rsid w:val="00024CAD"/>
    <w:rsid w:val="00033FB7"/>
    <w:rsid w:val="00035586"/>
    <w:rsid w:val="00035952"/>
    <w:rsid w:val="000373C8"/>
    <w:rsid w:val="00037D01"/>
    <w:rsid w:val="00040002"/>
    <w:rsid w:val="00045375"/>
    <w:rsid w:val="00045A40"/>
    <w:rsid w:val="00046625"/>
    <w:rsid w:val="00051C62"/>
    <w:rsid w:val="00052BB6"/>
    <w:rsid w:val="00052E2A"/>
    <w:rsid w:val="00057B7F"/>
    <w:rsid w:val="000645DD"/>
    <w:rsid w:val="0006636F"/>
    <w:rsid w:val="000673D1"/>
    <w:rsid w:val="000679C0"/>
    <w:rsid w:val="00070A38"/>
    <w:rsid w:val="00074291"/>
    <w:rsid w:val="000751A6"/>
    <w:rsid w:val="00077664"/>
    <w:rsid w:val="00077FEF"/>
    <w:rsid w:val="00080591"/>
    <w:rsid w:val="00080631"/>
    <w:rsid w:val="000809D7"/>
    <w:rsid w:val="00082CDC"/>
    <w:rsid w:val="00083957"/>
    <w:rsid w:val="00084BCB"/>
    <w:rsid w:val="00085B11"/>
    <w:rsid w:val="00085D1D"/>
    <w:rsid w:val="0008688D"/>
    <w:rsid w:val="000875A9"/>
    <w:rsid w:val="00090AF4"/>
    <w:rsid w:val="00091ACE"/>
    <w:rsid w:val="00094515"/>
    <w:rsid w:val="000954E7"/>
    <w:rsid w:val="0009686B"/>
    <w:rsid w:val="00096CC2"/>
    <w:rsid w:val="000A2913"/>
    <w:rsid w:val="000A3CE1"/>
    <w:rsid w:val="000A4425"/>
    <w:rsid w:val="000A4966"/>
    <w:rsid w:val="000A4EC8"/>
    <w:rsid w:val="000A540C"/>
    <w:rsid w:val="000A55E7"/>
    <w:rsid w:val="000A742E"/>
    <w:rsid w:val="000B1E9F"/>
    <w:rsid w:val="000B5441"/>
    <w:rsid w:val="000B784D"/>
    <w:rsid w:val="000C276C"/>
    <w:rsid w:val="000C317A"/>
    <w:rsid w:val="000C489C"/>
    <w:rsid w:val="000D186A"/>
    <w:rsid w:val="000D24CB"/>
    <w:rsid w:val="000D2998"/>
    <w:rsid w:val="000D29C2"/>
    <w:rsid w:val="000D62B0"/>
    <w:rsid w:val="000D717E"/>
    <w:rsid w:val="000D77AB"/>
    <w:rsid w:val="000E0906"/>
    <w:rsid w:val="000E0FB3"/>
    <w:rsid w:val="000E22F9"/>
    <w:rsid w:val="000E48CC"/>
    <w:rsid w:val="000E564D"/>
    <w:rsid w:val="000E6045"/>
    <w:rsid w:val="000E7A29"/>
    <w:rsid w:val="000F0420"/>
    <w:rsid w:val="000F24B1"/>
    <w:rsid w:val="000F3065"/>
    <w:rsid w:val="000F34D0"/>
    <w:rsid w:val="000F3541"/>
    <w:rsid w:val="000F4B23"/>
    <w:rsid w:val="00100962"/>
    <w:rsid w:val="00100F09"/>
    <w:rsid w:val="00101884"/>
    <w:rsid w:val="001025E7"/>
    <w:rsid w:val="00102E85"/>
    <w:rsid w:val="00103C52"/>
    <w:rsid w:val="00104425"/>
    <w:rsid w:val="00105C0B"/>
    <w:rsid w:val="00106C74"/>
    <w:rsid w:val="001075C1"/>
    <w:rsid w:val="00107810"/>
    <w:rsid w:val="00107F2D"/>
    <w:rsid w:val="00112715"/>
    <w:rsid w:val="001138B9"/>
    <w:rsid w:val="00113AFE"/>
    <w:rsid w:val="00113D70"/>
    <w:rsid w:val="00113EA9"/>
    <w:rsid w:val="00114C4D"/>
    <w:rsid w:val="00114F84"/>
    <w:rsid w:val="00116793"/>
    <w:rsid w:val="00116A7A"/>
    <w:rsid w:val="001205FB"/>
    <w:rsid w:val="00122F2B"/>
    <w:rsid w:val="00123C18"/>
    <w:rsid w:val="00127FA1"/>
    <w:rsid w:val="00131D10"/>
    <w:rsid w:val="0013377A"/>
    <w:rsid w:val="00134110"/>
    <w:rsid w:val="001359E9"/>
    <w:rsid w:val="00135F2C"/>
    <w:rsid w:val="00141064"/>
    <w:rsid w:val="001425C2"/>
    <w:rsid w:val="00142C38"/>
    <w:rsid w:val="00143B5D"/>
    <w:rsid w:val="00146EA4"/>
    <w:rsid w:val="00147652"/>
    <w:rsid w:val="00150CF0"/>
    <w:rsid w:val="00152E81"/>
    <w:rsid w:val="001534F0"/>
    <w:rsid w:val="00154436"/>
    <w:rsid w:val="001560AD"/>
    <w:rsid w:val="00156AEF"/>
    <w:rsid w:val="00157EBF"/>
    <w:rsid w:val="00162FC3"/>
    <w:rsid w:val="001646C5"/>
    <w:rsid w:val="001657DB"/>
    <w:rsid w:val="00165B36"/>
    <w:rsid w:val="00167C5C"/>
    <w:rsid w:val="0017183C"/>
    <w:rsid w:val="001728FD"/>
    <w:rsid w:val="00172D23"/>
    <w:rsid w:val="00174D85"/>
    <w:rsid w:val="00175494"/>
    <w:rsid w:val="00177276"/>
    <w:rsid w:val="00177FD7"/>
    <w:rsid w:val="00181591"/>
    <w:rsid w:val="00181E41"/>
    <w:rsid w:val="00184BB8"/>
    <w:rsid w:val="00185A98"/>
    <w:rsid w:val="00187551"/>
    <w:rsid w:val="0019055D"/>
    <w:rsid w:val="001912A7"/>
    <w:rsid w:val="00191301"/>
    <w:rsid w:val="001960B3"/>
    <w:rsid w:val="00197509"/>
    <w:rsid w:val="00197EDA"/>
    <w:rsid w:val="00197FA9"/>
    <w:rsid w:val="001A0168"/>
    <w:rsid w:val="001A0E0D"/>
    <w:rsid w:val="001A1A1E"/>
    <w:rsid w:val="001A2D11"/>
    <w:rsid w:val="001A2D2C"/>
    <w:rsid w:val="001A33D0"/>
    <w:rsid w:val="001A68A3"/>
    <w:rsid w:val="001A7A7F"/>
    <w:rsid w:val="001A7D60"/>
    <w:rsid w:val="001B0552"/>
    <w:rsid w:val="001B121F"/>
    <w:rsid w:val="001B1264"/>
    <w:rsid w:val="001B16D0"/>
    <w:rsid w:val="001B32A0"/>
    <w:rsid w:val="001B5934"/>
    <w:rsid w:val="001B6D65"/>
    <w:rsid w:val="001B70B9"/>
    <w:rsid w:val="001C164D"/>
    <w:rsid w:val="001C1EAD"/>
    <w:rsid w:val="001C2257"/>
    <w:rsid w:val="001C2F68"/>
    <w:rsid w:val="001C3D40"/>
    <w:rsid w:val="001C46E9"/>
    <w:rsid w:val="001C62AA"/>
    <w:rsid w:val="001C6EFB"/>
    <w:rsid w:val="001D23E5"/>
    <w:rsid w:val="001D31F1"/>
    <w:rsid w:val="001D37C9"/>
    <w:rsid w:val="001D3D3B"/>
    <w:rsid w:val="001E1D3B"/>
    <w:rsid w:val="001E3F73"/>
    <w:rsid w:val="001E569C"/>
    <w:rsid w:val="001F51B9"/>
    <w:rsid w:val="001F59FC"/>
    <w:rsid w:val="001F5F89"/>
    <w:rsid w:val="001F7347"/>
    <w:rsid w:val="001F79EB"/>
    <w:rsid w:val="00200DEF"/>
    <w:rsid w:val="00200E57"/>
    <w:rsid w:val="00201C01"/>
    <w:rsid w:val="002021A8"/>
    <w:rsid w:val="002031E0"/>
    <w:rsid w:val="002045C4"/>
    <w:rsid w:val="00206603"/>
    <w:rsid w:val="002123B5"/>
    <w:rsid w:val="00213CF6"/>
    <w:rsid w:val="00214CE7"/>
    <w:rsid w:val="00215762"/>
    <w:rsid w:val="002159D4"/>
    <w:rsid w:val="00216BEC"/>
    <w:rsid w:val="0022295F"/>
    <w:rsid w:val="00223201"/>
    <w:rsid w:val="002242B3"/>
    <w:rsid w:val="00225AE5"/>
    <w:rsid w:val="00225D2A"/>
    <w:rsid w:val="00231699"/>
    <w:rsid w:val="00233BED"/>
    <w:rsid w:val="00234DA7"/>
    <w:rsid w:val="0023502F"/>
    <w:rsid w:val="00235C4C"/>
    <w:rsid w:val="00237BF3"/>
    <w:rsid w:val="00240516"/>
    <w:rsid w:val="00242011"/>
    <w:rsid w:val="00246403"/>
    <w:rsid w:val="00246517"/>
    <w:rsid w:val="002549C0"/>
    <w:rsid w:val="00261108"/>
    <w:rsid w:val="00265FFD"/>
    <w:rsid w:val="00266004"/>
    <w:rsid w:val="00266693"/>
    <w:rsid w:val="00272FE0"/>
    <w:rsid w:val="00273B0B"/>
    <w:rsid w:val="00273DD3"/>
    <w:rsid w:val="0027415F"/>
    <w:rsid w:val="002746AE"/>
    <w:rsid w:val="00276DD9"/>
    <w:rsid w:val="00281262"/>
    <w:rsid w:val="0028144A"/>
    <w:rsid w:val="00283CB4"/>
    <w:rsid w:val="0028574F"/>
    <w:rsid w:val="00291AE7"/>
    <w:rsid w:val="002926EB"/>
    <w:rsid w:val="00292AE3"/>
    <w:rsid w:val="002934A9"/>
    <w:rsid w:val="00294621"/>
    <w:rsid w:val="0029607F"/>
    <w:rsid w:val="00296E13"/>
    <w:rsid w:val="00297754"/>
    <w:rsid w:val="002A03FC"/>
    <w:rsid w:val="002A1688"/>
    <w:rsid w:val="002A1A4D"/>
    <w:rsid w:val="002A3AD5"/>
    <w:rsid w:val="002A690F"/>
    <w:rsid w:val="002B1F06"/>
    <w:rsid w:val="002B531C"/>
    <w:rsid w:val="002B62C2"/>
    <w:rsid w:val="002C0138"/>
    <w:rsid w:val="002C15E8"/>
    <w:rsid w:val="002C4484"/>
    <w:rsid w:val="002C46D6"/>
    <w:rsid w:val="002C6B7E"/>
    <w:rsid w:val="002C7A1A"/>
    <w:rsid w:val="002D01A0"/>
    <w:rsid w:val="002D10A8"/>
    <w:rsid w:val="002D38CE"/>
    <w:rsid w:val="002D4723"/>
    <w:rsid w:val="002D6D33"/>
    <w:rsid w:val="002E025A"/>
    <w:rsid w:val="002E15A1"/>
    <w:rsid w:val="002E3CCE"/>
    <w:rsid w:val="002E3D78"/>
    <w:rsid w:val="002E5FE0"/>
    <w:rsid w:val="002F2AAF"/>
    <w:rsid w:val="002F32A6"/>
    <w:rsid w:val="002F4CDC"/>
    <w:rsid w:val="002F6ACD"/>
    <w:rsid w:val="002F7076"/>
    <w:rsid w:val="002F78F3"/>
    <w:rsid w:val="00301FCC"/>
    <w:rsid w:val="00302258"/>
    <w:rsid w:val="003038A0"/>
    <w:rsid w:val="003045D7"/>
    <w:rsid w:val="00305FCE"/>
    <w:rsid w:val="0030623E"/>
    <w:rsid w:val="00306287"/>
    <w:rsid w:val="0030651F"/>
    <w:rsid w:val="003079C1"/>
    <w:rsid w:val="00310E3E"/>
    <w:rsid w:val="00310EB0"/>
    <w:rsid w:val="00310FA2"/>
    <w:rsid w:val="0031122C"/>
    <w:rsid w:val="003147F8"/>
    <w:rsid w:val="00316265"/>
    <w:rsid w:val="003168A1"/>
    <w:rsid w:val="00316F39"/>
    <w:rsid w:val="0031761E"/>
    <w:rsid w:val="00320A74"/>
    <w:rsid w:val="00320C48"/>
    <w:rsid w:val="00321190"/>
    <w:rsid w:val="003314B6"/>
    <w:rsid w:val="00331BC8"/>
    <w:rsid w:val="00331D21"/>
    <w:rsid w:val="00332FC1"/>
    <w:rsid w:val="0033446A"/>
    <w:rsid w:val="003406A0"/>
    <w:rsid w:val="00345F0D"/>
    <w:rsid w:val="00346C5F"/>
    <w:rsid w:val="00347721"/>
    <w:rsid w:val="00350B36"/>
    <w:rsid w:val="00351E1F"/>
    <w:rsid w:val="003531A2"/>
    <w:rsid w:val="00354965"/>
    <w:rsid w:val="00355393"/>
    <w:rsid w:val="00356B1E"/>
    <w:rsid w:val="003577E5"/>
    <w:rsid w:val="00360E47"/>
    <w:rsid w:val="00363F3E"/>
    <w:rsid w:val="0036480B"/>
    <w:rsid w:val="00365962"/>
    <w:rsid w:val="00370E98"/>
    <w:rsid w:val="003712AF"/>
    <w:rsid w:val="00371BB6"/>
    <w:rsid w:val="0037229D"/>
    <w:rsid w:val="00372775"/>
    <w:rsid w:val="00376172"/>
    <w:rsid w:val="00377DDF"/>
    <w:rsid w:val="003807AA"/>
    <w:rsid w:val="00380FE0"/>
    <w:rsid w:val="00382A5B"/>
    <w:rsid w:val="0038435A"/>
    <w:rsid w:val="0038577F"/>
    <w:rsid w:val="0039045F"/>
    <w:rsid w:val="00392749"/>
    <w:rsid w:val="003928AD"/>
    <w:rsid w:val="00392D3E"/>
    <w:rsid w:val="00393151"/>
    <w:rsid w:val="003936E7"/>
    <w:rsid w:val="00394002"/>
    <w:rsid w:val="00397FAB"/>
    <w:rsid w:val="003A0E19"/>
    <w:rsid w:val="003A1742"/>
    <w:rsid w:val="003A4559"/>
    <w:rsid w:val="003A604A"/>
    <w:rsid w:val="003A6BB7"/>
    <w:rsid w:val="003A727A"/>
    <w:rsid w:val="003A7EA0"/>
    <w:rsid w:val="003B429C"/>
    <w:rsid w:val="003B505A"/>
    <w:rsid w:val="003C13EA"/>
    <w:rsid w:val="003C17EE"/>
    <w:rsid w:val="003C31D6"/>
    <w:rsid w:val="003C5AD3"/>
    <w:rsid w:val="003C60A6"/>
    <w:rsid w:val="003C6FD4"/>
    <w:rsid w:val="003D0221"/>
    <w:rsid w:val="003D2DA5"/>
    <w:rsid w:val="003D4723"/>
    <w:rsid w:val="003E2AB5"/>
    <w:rsid w:val="003E2D9C"/>
    <w:rsid w:val="003E3A17"/>
    <w:rsid w:val="003E5A4B"/>
    <w:rsid w:val="003E6CE9"/>
    <w:rsid w:val="003F405C"/>
    <w:rsid w:val="003F5743"/>
    <w:rsid w:val="003F5D82"/>
    <w:rsid w:val="003F6340"/>
    <w:rsid w:val="003F7194"/>
    <w:rsid w:val="00402940"/>
    <w:rsid w:val="00404191"/>
    <w:rsid w:val="00405647"/>
    <w:rsid w:val="00412B46"/>
    <w:rsid w:val="0041356D"/>
    <w:rsid w:val="00413834"/>
    <w:rsid w:val="00414AA5"/>
    <w:rsid w:val="00415507"/>
    <w:rsid w:val="004205FA"/>
    <w:rsid w:val="00420E4B"/>
    <w:rsid w:val="00422198"/>
    <w:rsid w:val="00424073"/>
    <w:rsid w:val="00424086"/>
    <w:rsid w:val="00430AEB"/>
    <w:rsid w:val="00430FDD"/>
    <w:rsid w:val="004314A9"/>
    <w:rsid w:val="004327B7"/>
    <w:rsid w:val="0043346B"/>
    <w:rsid w:val="00433E03"/>
    <w:rsid w:val="00433F7D"/>
    <w:rsid w:val="0043477D"/>
    <w:rsid w:val="004360DC"/>
    <w:rsid w:val="00436469"/>
    <w:rsid w:val="00436BC5"/>
    <w:rsid w:val="00451C5C"/>
    <w:rsid w:val="0045541D"/>
    <w:rsid w:val="004602A7"/>
    <w:rsid w:val="0046042A"/>
    <w:rsid w:val="00461566"/>
    <w:rsid w:val="00461743"/>
    <w:rsid w:val="00461BB8"/>
    <w:rsid w:val="00463AAA"/>
    <w:rsid w:val="00464A1E"/>
    <w:rsid w:val="00466A05"/>
    <w:rsid w:val="00466E0F"/>
    <w:rsid w:val="00467F5C"/>
    <w:rsid w:val="004707C1"/>
    <w:rsid w:val="00472118"/>
    <w:rsid w:val="00474BD9"/>
    <w:rsid w:val="00475387"/>
    <w:rsid w:val="00481D11"/>
    <w:rsid w:val="004860AD"/>
    <w:rsid w:val="00487E6D"/>
    <w:rsid w:val="00490599"/>
    <w:rsid w:val="004915D1"/>
    <w:rsid w:val="0049182D"/>
    <w:rsid w:val="00492109"/>
    <w:rsid w:val="004922DB"/>
    <w:rsid w:val="00493C9C"/>
    <w:rsid w:val="004965C4"/>
    <w:rsid w:val="00497995"/>
    <w:rsid w:val="004A1A65"/>
    <w:rsid w:val="004A20CF"/>
    <w:rsid w:val="004A33B0"/>
    <w:rsid w:val="004A4248"/>
    <w:rsid w:val="004A4298"/>
    <w:rsid w:val="004A5C7C"/>
    <w:rsid w:val="004A66BD"/>
    <w:rsid w:val="004A7367"/>
    <w:rsid w:val="004B1372"/>
    <w:rsid w:val="004B5B54"/>
    <w:rsid w:val="004B7BFC"/>
    <w:rsid w:val="004C0699"/>
    <w:rsid w:val="004C0DA6"/>
    <w:rsid w:val="004C100C"/>
    <w:rsid w:val="004C19A6"/>
    <w:rsid w:val="004C1B45"/>
    <w:rsid w:val="004C3344"/>
    <w:rsid w:val="004C564B"/>
    <w:rsid w:val="004C59F3"/>
    <w:rsid w:val="004C7765"/>
    <w:rsid w:val="004D17A1"/>
    <w:rsid w:val="004D3D12"/>
    <w:rsid w:val="004D446F"/>
    <w:rsid w:val="004D57F9"/>
    <w:rsid w:val="004D6E9D"/>
    <w:rsid w:val="004E1E19"/>
    <w:rsid w:val="004E70B7"/>
    <w:rsid w:val="004F0314"/>
    <w:rsid w:val="004F0590"/>
    <w:rsid w:val="004F0D25"/>
    <w:rsid w:val="004F325B"/>
    <w:rsid w:val="004F5239"/>
    <w:rsid w:val="004F637D"/>
    <w:rsid w:val="00500526"/>
    <w:rsid w:val="00503554"/>
    <w:rsid w:val="0050410B"/>
    <w:rsid w:val="00504D07"/>
    <w:rsid w:val="0050583B"/>
    <w:rsid w:val="005063C1"/>
    <w:rsid w:val="005108BD"/>
    <w:rsid w:val="00512830"/>
    <w:rsid w:val="00512FFF"/>
    <w:rsid w:val="00513FD6"/>
    <w:rsid w:val="00515411"/>
    <w:rsid w:val="00517C02"/>
    <w:rsid w:val="005203A2"/>
    <w:rsid w:val="005211D7"/>
    <w:rsid w:val="00522109"/>
    <w:rsid w:val="00522C18"/>
    <w:rsid w:val="00522FA0"/>
    <w:rsid w:val="0052364A"/>
    <w:rsid w:val="00523EF9"/>
    <w:rsid w:val="00526BB6"/>
    <w:rsid w:val="005276AD"/>
    <w:rsid w:val="00533D51"/>
    <w:rsid w:val="0054048C"/>
    <w:rsid w:val="005448FD"/>
    <w:rsid w:val="0054636E"/>
    <w:rsid w:val="00550D28"/>
    <w:rsid w:val="0055177C"/>
    <w:rsid w:val="00551954"/>
    <w:rsid w:val="00554BAF"/>
    <w:rsid w:val="00556BD1"/>
    <w:rsid w:val="00560CC7"/>
    <w:rsid w:val="00561B34"/>
    <w:rsid w:val="00562188"/>
    <w:rsid w:val="00562303"/>
    <w:rsid w:val="0056621A"/>
    <w:rsid w:val="00567645"/>
    <w:rsid w:val="00571D36"/>
    <w:rsid w:val="005729E3"/>
    <w:rsid w:val="0057376D"/>
    <w:rsid w:val="0057391E"/>
    <w:rsid w:val="0057498D"/>
    <w:rsid w:val="00576BBF"/>
    <w:rsid w:val="00576C17"/>
    <w:rsid w:val="0058295B"/>
    <w:rsid w:val="0058681D"/>
    <w:rsid w:val="00596211"/>
    <w:rsid w:val="00597631"/>
    <w:rsid w:val="00597BAD"/>
    <w:rsid w:val="005A1FCA"/>
    <w:rsid w:val="005A2342"/>
    <w:rsid w:val="005A27A6"/>
    <w:rsid w:val="005A2EE9"/>
    <w:rsid w:val="005A4429"/>
    <w:rsid w:val="005A6EBB"/>
    <w:rsid w:val="005A734A"/>
    <w:rsid w:val="005B2A51"/>
    <w:rsid w:val="005B2FDB"/>
    <w:rsid w:val="005B3B9E"/>
    <w:rsid w:val="005B5284"/>
    <w:rsid w:val="005B58B2"/>
    <w:rsid w:val="005B6660"/>
    <w:rsid w:val="005B670E"/>
    <w:rsid w:val="005C38EA"/>
    <w:rsid w:val="005C3DBE"/>
    <w:rsid w:val="005C62DA"/>
    <w:rsid w:val="005C68D6"/>
    <w:rsid w:val="005C6DD0"/>
    <w:rsid w:val="005C7260"/>
    <w:rsid w:val="005C7798"/>
    <w:rsid w:val="005D2B6B"/>
    <w:rsid w:val="005D45DC"/>
    <w:rsid w:val="005D72F5"/>
    <w:rsid w:val="005D78B5"/>
    <w:rsid w:val="005E0610"/>
    <w:rsid w:val="005E11CB"/>
    <w:rsid w:val="005E22A5"/>
    <w:rsid w:val="005E3F10"/>
    <w:rsid w:val="005E4392"/>
    <w:rsid w:val="005E643E"/>
    <w:rsid w:val="005E71B7"/>
    <w:rsid w:val="005E7C5D"/>
    <w:rsid w:val="005F0CCF"/>
    <w:rsid w:val="005F132D"/>
    <w:rsid w:val="005F58B2"/>
    <w:rsid w:val="005F5D83"/>
    <w:rsid w:val="005F7F5B"/>
    <w:rsid w:val="00600B28"/>
    <w:rsid w:val="0060272F"/>
    <w:rsid w:val="00603471"/>
    <w:rsid w:val="00603B3C"/>
    <w:rsid w:val="00607361"/>
    <w:rsid w:val="0061026E"/>
    <w:rsid w:val="00612F36"/>
    <w:rsid w:val="006148D5"/>
    <w:rsid w:val="00615346"/>
    <w:rsid w:val="00617A94"/>
    <w:rsid w:val="00621868"/>
    <w:rsid w:val="00621ADA"/>
    <w:rsid w:val="00621DB0"/>
    <w:rsid w:val="00623DF1"/>
    <w:rsid w:val="00623E1B"/>
    <w:rsid w:val="00624D2A"/>
    <w:rsid w:val="0062578B"/>
    <w:rsid w:val="00625834"/>
    <w:rsid w:val="006258B9"/>
    <w:rsid w:val="006302F5"/>
    <w:rsid w:val="00630E79"/>
    <w:rsid w:val="006314FD"/>
    <w:rsid w:val="00631875"/>
    <w:rsid w:val="00634D75"/>
    <w:rsid w:val="006350C5"/>
    <w:rsid w:val="00635F07"/>
    <w:rsid w:val="00635FD4"/>
    <w:rsid w:val="006367FE"/>
    <w:rsid w:val="0064110F"/>
    <w:rsid w:val="006428B5"/>
    <w:rsid w:val="00645837"/>
    <w:rsid w:val="00645B7F"/>
    <w:rsid w:val="00647170"/>
    <w:rsid w:val="006474E5"/>
    <w:rsid w:val="006476A1"/>
    <w:rsid w:val="00650F95"/>
    <w:rsid w:val="00651E4C"/>
    <w:rsid w:val="00660D5B"/>
    <w:rsid w:val="006613DE"/>
    <w:rsid w:val="006622E3"/>
    <w:rsid w:val="00663320"/>
    <w:rsid w:val="0066465A"/>
    <w:rsid w:val="00666C22"/>
    <w:rsid w:val="0067153B"/>
    <w:rsid w:val="0067194B"/>
    <w:rsid w:val="006731C5"/>
    <w:rsid w:val="0067365D"/>
    <w:rsid w:val="00674D92"/>
    <w:rsid w:val="006769F8"/>
    <w:rsid w:val="00677A1A"/>
    <w:rsid w:val="00682C19"/>
    <w:rsid w:val="00682C83"/>
    <w:rsid w:val="0068431C"/>
    <w:rsid w:val="006860CD"/>
    <w:rsid w:val="00687962"/>
    <w:rsid w:val="00691764"/>
    <w:rsid w:val="00691BDB"/>
    <w:rsid w:val="00692F3F"/>
    <w:rsid w:val="00695772"/>
    <w:rsid w:val="0069579D"/>
    <w:rsid w:val="006A6DDC"/>
    <w:rsid w:val="006B4356"/>
    <w:rsid w:val="006B6249"/>
    <w:rsid w:val="006B72EC"/>
    <w:rsid w:val="006B7B98"/>
    <w:rsid w:val="006C02B0"/>
    <w:rsid w:val="006C13D7"/>
    <w:rsid w:val="006C2297"/>
    <w:rsid w:val="006C22E6"/>
    <w:rsid w:val="006D26AF"/>
    <w:rsid w:val="006D2EE7"/>
    <w:rsid w:val="006D364B"/>
    <w:rsid w:val="006D6226"/>
    <w:rsid w:val="006E2179"/>
    <w:rsid w:val="006E2FF0"/>
    <w:rsid w:val="006E3DDE"/>
    <w:rsid w:val="006E602A"/>
    <w:rsid w:val="006F0457"/>
    <w:rsid w:val="006F17E4"/>
    <w:rsid w:val="006F1948"/>
    <w:rsid w:val="006F2EF6"/>
    <w:rsid w:val="006F56A3"/>
    <w:rsid w:val="006F56A4"/>
    <w:rsid w:val="006F5EEF"/>
    <w:rsid w:val="00701918"/>
    <w:rsid w:val="00701ECB"/>
    <w:rsid w:val="0070212C"/>
    <w:rsid w:val="007028CB"/>
    <w:rsid w:val="0070362F"/>
    <w:rsid w:val="00713BB8"/>
    <w:rsid w:val="00713BFF"/>
    <w:rsid w:val="00714053"/>
    <w:rsid w:val="00714987"/>
    <w:rsid w:val="00716216"/>
    <w:rsid w:val="007165AE"/>
    <w:rsid w:val="007224FC"/>
    <w:rsid w:val="00723307"/>
    <w:rsid w:val="00724D02"/>
    <w:rsid w:val="00725892"/>
    <w:rsid w:val="00725CED"/>
    <w:rsid w:val="00726D34"/>
    <w:rsid w:val="0073015E"/>
    <w:rsid w:val="007335A5"/>
    <w:rsid w:val="00735041"/>
    <w:rsid w:val="00737AFB"/>
    <w:rsid w:val="007402DC"/>
    <w:rsid w:val="0074126B"/>
    <w:rsid w:val="00741724"/>
    <w:rsid w:val="00742454"/>
    <w:rsid w:val="00743399"/>
    <w:rsid w:val="00743402"/>
    <w:rsid w:val="0074386E"/>
    <w:rsid w:val="007463E2"/>
    <w:rsid w:val="00746AB5"/>
    <w:rsid w:val="00747404"/>
    <w:rsid w:val="00747B2C"/>
    <w:rsid w:val="00750369"/>
    <w:rsid w:val="00750910"/>
    <w:rsid w:val="007510B4"/>
    <w:rsid w:val="007524B9"/>
    <w:rsid w:val="00752AA7"/>
    <w:rsid w:val="0075364E"/>
    <w:rsid w:val="007541E4"/>
    <w:rsid w:val="007547C5"/>
    <w:rsid w:val="00756CD4"/>
    <w:rsid w:val="00761BDC"/>
    <w:rsid w:val="00763916"/>
    <w:rsid w:val="00763D5B"/>
    <w:rsid w:val="0076449F"/>
    <w:rsid w:val="00764E15"/>
    <w:rsid w:val="00765A21"/>
    <w:rsid w:val="007702ED"/>
    <w:rsid w:val="00770B40"/>
    <w:rsid w:val="00771976"/>
    <w:rsid w:val="00772E39"/>
    <w:rsid w:val="00775ED6"/>
    <w:rsid w:val="00776BAA"/>
    <w:rsid w:val="007772BA"/>
    <w:rsid w:val="0077786D"/>
    <w:rsid w:val="00777B2C"/>
    <w:rsid w:val="007814E6"/>
    <w:rsid w:val="007821DA"/>
    <w:rsid w:val="007844A4"/>
    <w:rsid w:val="00784554"/>
    <w:rsid w:val="00784961"/>
    <w:rsid w:val="0078602B"/>
    <w:rsid w:val="00786D17"/>
    <w:rsid w:val="00787501"/>
    <w:rsid w:val="007879EC"/>
    <w:rsid w:val="0079261E"/>
    <w:rsid w:val="0079295C"/>
    <w:rsid w:val="00792C97"/>
    <w:rsid w:val="00794EDF"/>
    <w:rsid w:val="00796805"/>
    <w:rsid w:val="00797174"/>
    <w:rsid w:val="007A0E00"/>
    <w:rsid w:val="007A1E9E"/>
    <w:rsid w:val="007A217B"/>
    <w:rsid w:val="007A6133"/>
    <w:rsid w:val="007A6864"/>
    <w:rsid w:val="007A7709"/>
    <w:rsid w:val="007B0234"/>
    <w:rsid w:val="007B055E"/>
    <w:rsid w:val="007B0799"/>
    <w:rsid w:val="007B1311"/>
    <w:rsid w:val="007B1BCD"/>
    <w:rsid w:val="007B3D63"/>
    <w:rsid w:val="007B62AE"/>
    <w:rsid w:val="007B7C8A"/>
    <w:rsid w:val="007C14B0"/>
    <w:rsid w:val="007C43F8"/>
    <w:rsid w:val="007C49D5"/>
    <w:rsid w:val="007C583A"/>
    <w:rsid w:val="007C5DB1"/>
    <w:rsid w:val="007C7C43"/>
    <w:rsid w:val="007D0323"/>
    <w:rsid w:val="007D13AA"/>
    <w:rsid w:val="007D1487"/>
    <w:rsid w:val="007D1CD4"/>
    <w:rsid w:val="007D371C"/>
    <w:rsid w:val="007D4A87"/>
    <w:rsid w:val="007E1F0C"/>
    <w:rsid w:val="007E31C3"/>
    <w:rsid w:val="007E37D0"/>
    <w:rsid w:val="007E3A4F"/>
    <w:rsid w:val="007E455D"/>
    <w:rsid w:val="007E7694"/>
    <w:rsid w:val="007F0C7D"/>
    <w:rsid w:val="007F2233"/>
    <w:rsid w:val="007F763A"/>
    <w:rsid w:val="0080306B"/>
    <w:rsid w:val="0080448F"/>
    <w:rsid w:val="008049B9"/>
    <w:rsid w:val="00805B35"/>
    <w:rsid w:val="0081050C"/>
    <w:rsid w:val="0081142B"/>
    <w:rsid w:val="00813C06"/>
    <w:rsid w:val="0081428D"/>
    <w:rsid w:val="00814503"/>
    <w:rsid w:val="00816B9F"/>
    <w:rsid w:val="00817BF2"/>
    <w:rsid w:val="00823776"/>
    <w:rsid w:val="00826024"/>
    <w:rsid w:val="00826A3B"/>
    <w:rsid w:val="00831E8E"/>
    <w:rsid w:val="008330A4"/>
    <w:rsid w:val="008336AB"/>
    <w:rsid w:val="00833B6D"/>
    <w:rsid w:val="00834536"/>
    <w:rsid w:val="00842452"/>
    <w:rsid w:val="00842BA8"/>
    <w:rsid w:val="00846C46"/>
    <w:rsid w:val="00847015"/>
    <w:rsid w:val="00847B8F"/>
    <w:rsid w:val="00850379"/>
    <w:rsid w:val="008559B0"/>
    <w:rsid w:val="00857018"/>
    <w:rsid w:val="008575A6"/>
    <w:rsid w:val="00857F8F"/>
    <w:rsid w:val="0086249F"/>
    <w:rsid w:val="00864FED"/>
    <w:rsid w:val="00865DFF"/>
    <w:rsid w:val="0086698E"/>
    <w:rsid w:val="00866E77"/>
    <w:rsid w:val="008718B0"/>
    <w:rsid w:val="008719EE"/>
    <w:rsid w:val="00873427"/>
    <w:rsid w:val="00873DD3"/>
    <w:rsid w:val="0087439B"/>
    <w:rsid w:val="0087531E"/>
    <w:rsid w:val="0087739F"/>
    <w:rsid w:val="00881461"/>
    <w:rsid w:val="0088186B"/>
    <w:rsid w:val="0088226D"/>
    <w:rsid w:val="00883B5E"/>
    <w:rsid w:val="00884A79"/>
    <w:rsid w:val="0088503B"/>
    <w:rsid w:val="008909A8"/>
    <w:rsid w:val="00893169"/>
    <w:rsid w:val="0089678E"/>
    <w:rsid w:val="00896F47"/>
    <w:rsid w:val="0089785F"/>
    <w:rsid w:val="008978F8"/>
    <w:rsid w:val="008A0650"/>
    <w:rsid w:val="008A0EE5"/>
    <w:rsid w:val="008A11AE"/>
    <w:rsid w:val="008A1F88"/>
    <w:rsid w:val="008A3458"/>
    <w:rsid w:val="008A42F0"/>
    <w:rsid w:val="008B1A66"/>
    <w:rsid w:val="008B2C11"/>
    <w:rsid w:val="008B42DF"/>
    <w:rsid w:val="008B4547"/>
    <w:rsid w:val="008B5421"/>
    <w:rsid w:val="008C41CC"/>
    <w:rsid w:val="008D0862"/>
    <w:rsid w:val="008D0F2A"/>
    <w:rsid w:val="008D2240"/>
    <w:rsid w:val="008D3A67"/>
    <w:rsid w:val="008D407C"/>
    <w:rsid w:val="008D7864"/>
    <w:rsid w:val="008D7F39"/>
    <w:rsid w:val="008E1891"/>
    <w:rsid w:val="008E1B96"/>
    <w:rsid w:val="008E2033"/>
    <w:rsid w:val="008E34EB"/>
    <w:rsid w:val="008E3F19"/>
    <w:rsid w:val="008E3FAB"/>
    <w:rsid w:val="008E40C9"/>
    <w:rsid w:val="008E539A"/>
    <w:rsid w:val="008E58C5"/>
    <w:rsid w:val="008E5F2C"/>
    <w:rsid w:val="008E60DC"/>
    <w:rsid w:val="008F0E63"/>
    <w:rsid w:val="008F2A56"/>
    <w:rsid w:val="009007F8"/>
    <w:rsid w:val="009020AB"/>
    <w:rsid w:val="00905241"/>
    <w:rsid w:val="00905CFF"/>
    <w:rsid w:val="0090662F"/>
    <w:rsid w:val="00906D43"/>
    <w:rsid w:val="00910434"/>
    <w:rsid w:val="009115DC"/>
    <w:rsid w:val="0091275E"/>
    <w:rsid w:val="00914CEE"/>
    <w:rsid w:val="00915369"/>
    <w:rsid w:val="00923809"/>
    <w:rsid w:val="0092435A"/>
    <w:rsid w:val="00933D15"/>
    <w:rsid w:val="00934B7D"/>
    <w:rsid w:val="00935224"/>
    <w:rsid w:val="00937678"/>
    <w:rsid w:val="00940BBC"/>
    <w:rsid w:val="00940C2D"/>
    <w:rsid w:val="00941105"/>
    <w:rsid w:val="0094113A"/>
    <w:rsid w:val="009419EB"/>
    <w:rsid w:val="009421DA"/>
    <w:rsid w:val="009424E3"/>
    <w:rsid w:val="00943BB1"/>
    <w:rsid w:val="00945596"/>
    <w:rsid w:val="009465AA"/>
    <w:rsid w:val="0094717B"/>
    <w:rsid w:val="009478B5"/>
    <w:rsid w:val="00947E10"/>
    <w:rsid w:val="009519D0"/>
    <w:rsid w:val="00951BDC"/>
    <w:rsid w:val="00953845"/>
    <w:rsid w:val="00954A5D"/>
    <w:rsid w:val="0095529A"/>
    <w:rsid w:val="0095628F"/>
    <w:rsid w:val="00956FC8"/>
    <w:rsid w:val="009573F3"/>
    <w:rsid w:val="00965A5B"/>
    <w:rsid w:val="009668B9"/>
    <w:rsid w:val="00970614"/>
    <w:rsid w:val="00972964"/>
    <w:rsid w:val="009732EF"/>
    <w:rsid w:val="00973584"/>
    <w:rsid w:val="009736D8"/>
    <w:rsid w:val="00974B41"/>
    <w:rsid w:val="0097636E"/>
    <w:rsid w:val="009803E4"/>
    <w:rsid w:val="0098119C"/>
    <w:rsid w:val="00982CF7"/>
    <w:rsid w:val="00983F37"/>
    <w:rsid w:val="00983F88"/>
    <w:rsid w:val="00984B17"/>
    <w:rsid w:val="00984C9F"/>
    <w:rsid w:val="00986CDB"/>
    <w:rsid w:val="00987676"/>
    <w:rsid w:val="009877FF"/>
    <w:rsid w:val="00990590"/>
    <w:rsid w:val="00990B97"/>
    <w:rsid w:val="009924E7"/>
    <w:rsid w:val="00993017"/>
    <w:rsid w:val="009934F5"/>
    <w:rsid w:val="0099598E"/>
    <w:rsid w:val="00995E05"/>
    <w:rsid w:val="00996593"/>
    <w:rsid w:val="009A0753"/>
    <w:rsid w:val="009A0FD2"/>
    <w:rsid w:val="009A4FB9"/>
    <w:rsid w:val="009A56B8"/>
    <w:rsid w:val="009A5B2A"/>
    <w:rsid w:val="009A628B"/>
    <w:rsid w:val="009A72BE"/>
    <w:rsid w:val="009B286D"/>
    <w:rsid w:val="009B32BC"/>
    <w:rsid w:val="009B4D76"/>
    <w:rsid w:val="009B5510"/>
    <w:rsid w:val="009B5A2E"/>
    <w:rsid w:val="009B600F"/>
    <w:rsid w:val="009C3F83"/>
    <w:rsid w:val="009C59A6"/>
    <w:rsid w:val="009C7ECF"/>
    <w:rsid w:val="009D04E3"/>
    <w:rsid w:val="009D1A2A"/>
    <w:rsid w:val="009D2998"/>
    <w:rsid w:val="009D4E01"/>
    <w:rsid w:val="009D568A"/>
    <w:rsid w:val="009D5BF1"/>
    <w:rsid w:val="009D6134"/>
    <w:rsid w:val="009D6905"/>
    <w:rsid w:val="009D7FFC"/>
    <w:rsid w:val="009E1C31"/>
    <w:rsid w:val="009E253B"/>
    <w:rsid w:val="009E3138"/>
    <w:rsid w:val="009E32BC"/>
    <w:rsid w:val="009E531D"/>
    <w:rsid w:val="009E6CEA"/>
    <w:rsid w:val="009F15E6"/>
    <w:rsid w:val="009F4993"/>
    <w:rsid w:val="009F5265"/>
    <w:rsid w:val="009F63B6"/>
    <w:rsid w:val="00A00EDD"/>
    <w:rsid w:val="00A0149F"/>
    <w:rsid w:val="00A0169F"/>
    <w:rsid w:val="00A01B63"/>
    <w:rsid w:val="00A027ED"/>
    <w:rsid w:val="00A032C2"/>
    <w:rsid w:val="00A03B9E"/>
    <w:rsid w:val="00A04E71"/>
    <w:rsid w:val="00A0573B"/>
    <w:rsid w:val="00A0792B"/>
    <w:rsid w:val="00A15EC1"/>
    <w:rsid w:val="00A16F94"/>
    <w:rsid w:val="00A17EC1"/>
    <w:rsid w:val="00A20D00"/>
    <w:rsid w:val="00A21EAD"/>
    <w:rsid w:val="00A22C74"/>
    <w:rsid w:val="00A24296"/>
    <w:rsid w:val="00A2436E"/>
    <w:rsid w:val="00A249B0"/>
    <w:rsid w:val="00A24D88"/>
    <w:rsid w:val="00A26600"/>
    <w:rsid w:val="00A31C80"/>
    <w:rsid w:val="00A31D35"/>
    <w:rsid w:val="00A32918"/>
    <w:rsid w:val="00A34B95"/>
    <w:rsid w:val="00A35469"/>
    <w:rsid w:val="00A35AEE"/>
    <w:rsid w:val="00A36440"/>
    <w:rsid w:val="00A371B5"/>
    <w:rsid w:val="00A375BB"/>
    <w:rsid w:val="00A408B2"/>
    <w:rsid w:val="00A40D28"/>
    <w:rsid w:val="00A43E58"/>
    <w:rsid w:val="00A44BD9"/>
    <w:rsid w:val="00A44E81"/>
    <w:rsid w:val="00A45989"/>
    <w:rsid w:val="00A46F47"/>
    <w:rsid w:val="00A4774B"/>
    <w:rsid w:val="00A505BE"/>
    <w:rsid w:val="00A50757"/>
    <w:rsid w:val="00A521FC"/>
    <w:rsid w:val="00A5431F"/>
    <w:rsid w:val="00A5448F"/>
    <w:rsid w:val="00A575D2"/>
    <w:rsid w:val="00A5778D"/>
    <w:rsid w:val="00A60AFD"/>
    <w:rsid w:val="00A643FC"/>
    <w:rsid w:val="00A65379"/>
    <w:rsid w:val="00A67A18"/>
    <w:rsid w:val="00A70FCE"/>
    <w:rsid w:val="00A72DCE"/>
    <w:rsid w:val="00A72FA8"/>
    <w:rsid w:val="00A77642"/>
    <w:rsid w:val="00A77A9C"/>
    <w:rsid w:val="00A82D86"/>
    <w:rsid w:val="00A836E3"/>
    <w:rsid w:val="00A859EF"/>
    <w:rsid w:val="00A866EC"/>
    <w:rsid w:val="00A90A65"/>
    <w:rsid w:val="00A924FB"/>
    <w:rsid w:val="00A95C4A"/>
    <w:rsid w:val="00A95F47"/>
    <w:rsid w:val="00A966B0"/>
    <w:rsid w:val="00A967BA"/>
    <w:rsid w:val="00AA4502"/>
    <w:rsid w:val="00AA4C20"/>
    <w:rsid w:val="00AA7D27"/>
    <w:rsid w:val="00AB05AA"/>
    <w:rsid w:val="00AB0E62"/>
    <w:rsid w:val="00AB1860"/>
    <w:rsid w:val="00AB52FF"/>
    <w:rsid w:val="00AB7A0B"/>
    <w:rsid w:val="00AC1D1F"/>
    <w:rsid w:val="00AC20B3"/>
    <w:rsid w:val="00AC58FE"/>
    <w:rsid w:val="00AD1184"/>
    <w:rsid w:val="00AD2275"/>
    <w:rsid w:val="00AD2765"/>
    <w:rsid w:val="00AD2C2E"/>
    <w:rsid w:val="00AD2E13"/>
    <w:rsid w:val="00AD3C38"/>
    <w:rsid w:val="00AD54DC"/>
    <w:rsid w:val="00AD7232"/>
    <w:rsid w:val="00AE0287"/>
    <w:rsid w:val="00AE133C"/>
    <w:rsid w:val="00AE1E80"/>
    <w:rsid w:val="00AE622A"/>
    <w:rsid w:val="00AE6623"/>
    <w:rsid w:val="00AF1C99"/>
    <w:rsid w:val="00AF1D93"/>
    <w:rsid w:val="00AF339D"/>
    <w:rsid w:val="00AF59F9"/>
    <w:rsid w:val="00AF62C9"/>
    <w:rsid w:val="00AF6BF2"/>
    <w:rsid w:val="00AF6DFB"/>
    <w:rsid w:val="00AF7743"/>
    <w:rsid w:val="00B01556"/>
    <w:rsid w:val="00B018DB"/>
    <w:rsid w:val="00B01D29"/>
    <w:rsid w:val="00B026B5"/>
    <w:rsid w:val="00B068ED"/>
    <w:rsid w:val="00B11A4A"/>
    <w:rsid w:val="00B1362A"/>
    <w:rsid w:val="00B14F2D"/>
    <w:rsid w:val="00B14FE4"/>
    <w:rsid w:val="00B151CF"/>
    <w:rsid w:val="00B15A07"/>
    <w:rsid w:val="00B17100"/>
    <w:rsid w:val="00B21157"/>
    <w:rsid w:val="00B2158F"/>
    <w:rsid w:val="00B22082"/>
    <w:rsid w:val="00B2261D"/>
    <w:rsid w:val="00B25181"/>
    <w:rsid w:val="00B30048"/>
    <w:rsid w:val="00B313D0"/>
    <w:rsid w:val="00B31541"/>
    <w:rsid w:val="00B31C56"/>
    <w:rsid w:val="00B32600"/>
    <w:rsid w:val="00B35056"/>
    <w:rsid w:val="00B36B09"/>
    <w:rsid w:val="00B37B82"/>
    <w:rsid w:val="00B37CDD"/>
    <w:rsid w:val="00B400EA"/>
    <w:rsid w:val="00B405AC"/>
    <w:rsid w:val="00B425EF"/>
    <w:rsid w:val="00B44B98"/>
    <w:rsid w:val="00B4691A"/>
    <w:rsid w:val="00B470DE"/>
    <w:rsid w:val="00B516D6"/>
    <w:rsid w:val="00B518B8"/>
    <w:rsid w:val="00B538B6"/>
    <w:rsid w:val="00B55080"/>
    <w:rsid w:val="00B55924"/>
    <w:rsid w:val="00B57BAD"/>
    <w:rsid w:val="00B62028"/>
    <w:rsid w:val="00B63A4B"/>
    <w:rsid w:val="00B66635"/>
    <w:rsid w:val="00B7069E"/>
    <w:rsid w:val="00B7089F"/>
    <w:rsid w:val="00B711D3"/>
    <w:rsid w:val="00B74E46"/>
    <w:rsid w:val="00B75334"/>
    <w:rsid w:val="00B75745"/>
    <w:rsid w:val="00B76F2C"/>
    <w:rsid w:val="00B7759C"/>
    <w:rsid w:val="00B77A5D"/>
    <w:rsid w:val="00B77E57"/>
    <w:rsid w:val="00B817B8"/>
    <w:rsid w:val="00B82046"/>
    <w:rsid w:val="00B82189"/>
    <w:rsid w:val="00B8261F"/>
    <w:rsid w:val="00B82EBB"/>
    <w:rsid w:val="00B84998"/>
    <w:rsid w:val="00B84AED"/>
    <w:rsid w:val="00B862A1"/>
    <w:rsid w:val="00B87F14"/>
    <w:rsid w:val="00B87FA0"/>
    <w:rsid w:val="00B91F8E"/>
    <w:rsid w:val="00B92A6B"/>
    <w:rsid w:val="00B94BC0"/>
    <w:rsid w:val="00B96A80"/>
    <w:rsid w:val="00B97D5D"/>
    <w:rsid w:val="00BA1187"/>
    <w:rsid w:val="00BA1BA2"/>
    <w:rsid w:val="00BA1D7D"/>
    <w:rsid w:val="00BA4B8E"/>
    <w:rsid w:val="00BA4EF0"/>
    <w:rsid w:val="00BB0FE9"/>
    <w:rsid w:val="00BB2690"/>
    <w:rsid w:val="00BB2FB4"/>
    <w:rsid w:val="00BB3079"/>
    <w:rsid w:val="00BB33B6"/>
    <w:rsid w:val="00BB438A"/>
    <w:rsid w:val="00BB4424"/>
    <w:rsid w:val="00BB62CB"/>
    <w:rsid w:val="00BC09E2"/>
    <w:rsid w:val="00BC1476"/>
    <w:rsid w:val="00BC197A"/>
    <w:rsid w:val="00BC2C80"/>
    <w:rsid w:val="00BC4EF4"/>
    <w:rsid w:val="00BC6D37"/>
    <w:rsid w:val="00BC713A"/>
    <w:rsid w:val="00BD0116"/>
    <w:rsid w:val="00BD0668"/>
    <w:rsid w:val="00BD0764"/>
    <w:rsid w:val="00BD0922"/>
    <w:rsid w:val="00BD0E14"/>
    <w:rsid w:val="00BD1741"/>
    <w:rsid w:val="00BD30B3"/>
    <w:rsid w:val="00BD3905"/>
    <w:rsid w:val="00BD4C0F"/>
    <w:rsid w:val="00BD54A8"/>
    <w:rsid w:val="00BD562E"/>
    <w:rsid w:val="00BD64A1"/>
    <w:rsid w:val="00BD75A0"/>
    <w:rsid w:val="00BE0EB0"/>
    <w:rsid w:val="00BE39FB"/>
    <w:rsid w:val="00BE577C"/>
    <w:rsid w:val="00BE5B94"/>
    <w:rsid w:val="00BE78E9"/>
    <w:rsid w:val="00BF4EFE"/>
    <w:rsid w:val="00BF5C45"/>
    <w:rsid w:val="00BF5DFD"/>
    <w:rsid w:val="00BF7DB6"/>
    <w:rsid w:val="00C006F2"/>
    <w:rsid w:val="00C04116"/>
    <w:rsid w:val="00C04171"/>
    <w:rsid w:val="00C0444C"/>
    <w:rsid w:val="00C0562D"/>
    <w:rsid w:val="00C05A59"/>
    <w:rsid w:val="00C06271"/>
    <w:rsid w:val="00C07B5F"/>
    <w:rsid w:val="00C1111C"/>
    <w:rsid w:val="00C11E66"/>
    <w:rsid w:val="00C148AF"/>
    <w:rsid w:val="00C150C6"/>
    <w:rsid w:val="00C162D8"/>
    <w:rsid w:val="00C16A63"/>
    <w:rsid w:val="00C17433"/>
    <w:rsid w:val="00C17D18"/>
    <w:rsid w:val="00C20143"/>
    <w:rsid w:val="00C21225"/>
    <w:rsid w:val="00C21DBB"/>
    <w:rsid w:val="00C22A5B"/>
    <w:rsid w:val="00C23863"/>
    <w:rsid w:val="00C2569F"/>
    <w:rsid w:val="00C31C1A"/>
    <w:rsid w:val="00C34EC4"/>
    <w:rsid w:val="00C35D2E"/>
    <w:rsid w:val="00C35D47"/>
    <w:rsid w:val="00C35D82"/>
    <w:rsid w:val="00C36231"/>
    <w:rsid w:val="00C40CC9"/>
    <w:rsid w:val="00C41134"/>
    <w:rsid w:val="00C438D7"/>
    <w:rsid w:val="00C43BCC"/>
    <w:rsid w:val="00C4620D"/>
    <w:rsid w:val="00C46722"/>
    <w:rsid w:val="00C47171"/>
    <w:rsid w:val="00C53AB1"/>
    <w:rsid w:val="00C57920"/>
    <w:rsid w:val="00C57B0F"/>
    <w:rsid w:val="00C62773"/>
    <w:rsid w:val="00C62C75"/>
    <w:rsid w:val="00C637A9"/>
    <w:rsid w:val="00C651D1"/>
    <w:rsid w:val="00C65D88"/>
    <w:rsid w:val="00C6726F"/>
    <w:rsid w:val="00C70F1C"/>
    <w:rsid w:val="00C71253"/>
    <w:rsid w:val="00C71712"/>
    <w:rsid w:val="00C717F0"/>
    <w:rsid w:val="00C72B06"/>
    <w:rsid w:val="00C73EEB"/>
    <w:rsid w:val="00C75AB8"/>
    <w:rsid w:val="00C75EC2"/>
    <w:rsid w:val="00C7708F"/>
    <w:rsid w:val="00C80354"/>
    <w:rsid w:val="00C80C53"/>
    <w:rsid w:val="00C8357F"/>
    <w:rsid w:val="00C83597"/>
    <w:rsid w:val="00C852F3"/>
    <w:rsid w:val="00C85E3B"/>
    <w:rsid w:val="00C87BCC"/>
    <w:rsid w:val="00C87F84"/>
    <w:rsid w:val="00C9256F"/>
    <w:rsid w:val="00C9285A"/>
    <w:rsid w:val="00C93493"/>
    <w:rsid w:val="00C9400A"/>
    <w:rsid w:val="00C94F85"/>
    <w:rsid w:val="00C9536E"/>
    <w:rsid w:val="00CA18A7"/>
    <w:rsid w:val="00CB22F0"/>
    <w:rsid w:val="00CB281D"/>
    <w:rsid w:val="00CB2970"/>
    <w:rsid w:val="00CB59BC"/>
    <w:rsid w:val="00CC04E4"/>
    <w:rsid w:val="00CC0745"/>
    <w:rsid w:val="00CC1E1F"/>
    <w:rsid w:val="00CC2235"/>
    <w:rsid w:val="00CC3243"/>
    <w:rsid w:val="00CD0EFD"/>
    <w:rsid w:val="00CD1329"/>
    <w:rsid w:val="00CD4B1D"/>
    <w:rsid w:val="00CD6682"/>
    <w:rsid w:val="00CD6E2A"/>
    <w:rsid w:val="00CE0807"/>
    <w:rsid w:val="00CE0BD1"/>
    <w:rsid w:val="00CE2F6C"/>
    <w:rsid w:val="00CE34C9"/>
    <w:rsid w:val="00CE3F82"/>
    <w:rsid w:val="00CE417F"/>
    <w:rsid w:val="00CE5905"/>
    <w:rsid w:val="00CE7F0E"/>
    <w:rsid w:val="00CF179C"/>
    <w:rsid w:val="00CF19F3"/>
    <w:rsid w:val="00CF2140"/>
    <w:rsid w:val="00CF358C"/>
    <w:rsid w:val="00CF5E7F"/>
    <w:rsid w:val="00D00192"/>
    <w:rsid w:val="00D005CB"/>
    <w:rsid w:val="00D01441"/>
    <w:rsid w:val="00D02CDF"/>
    <w:rsid w:val="00D03EFA"/>
    <w:rsid w:val="00D04335"/>
    <w:rsid w:val="00D04AAA"/>
    <w:rsid w:val="00D05BE8"/>
    <w:rsid w:val="00D10366"/>
    <w:rsid w:val="00D13787"/>
    <w:rsid w:val="00D14691"/>
    <w:rsid w:val="00D165A1"/>
    <w:rsid w:val="00D174A0"/>
    <w:rsid w:val="00D20196"/>
    <w:rsid w:val="00D208A6"/>
    <w:rsid w:val="00D21804"/>
    <w:rsid w:val="00D22467"/>
    <w:rsid w:val="00D24A00"/>
    <w:rsid w:val="00D24AE6"/>
    <w:rsid w:val="00D26294"/>
    <w:rsid w:val="00D27D02"/>
    <w:rsid w:val="00D27E63"/>
    <w:rsid w:val="00D308F1"/>
    <w:rsid w:val="00D30A7B"/>
    <w:rsid w:val="00D323D5"/>
    <w:rsid w:val="00D3421F"/>
    <w:rsid w:val="00D3452C"/>
    <w:rsid w:val="00D34A53"/>
    <w:rsid w:val="00D351BF"/>
    <w:rsid w:val="00D35C13"/>
    <w:rsid w:val="00D3634C"/>
    <w:rsid w:val="00D3665B"/>
    <w:rsid w:val="00D36D95"/>
    <w:rsid w:val="00D40D09"/>
    <w:rsid w:val="00D4164C"/>
    <w:rsid w:val="00D419B7"/>
    <w:rsid w:val="00D41C0F"/>
    <w:rsid w:val="00D42355"/>
    <w:rsid w:val="00D43161"/>
    <w:rsid w:val="00D444C7"/>
    <w:rsid w:val="00D452E5"/>
    <w:rsid w:val="00D4633E"/>
    <w:rsid w:val="00D479B4"/>
    <w:rsid w:val="00D5024A"/>
    <w:rsid w:val="00D50933"/>
    <w:rsid w:val="00D51516"/>
    <w:rsid w:val="00D5210F"/>
    <w:rsid w:val="00D52E28"/>
    <w:rsid w:val="00D54937"/>
    <w:rsid w:val="00D57B86"/>
    <w:rsid w:val="00D611A0"/>
    <w:rsid w:val="00D61C26"/>
    <w:rsid w:val="00D62333"/>
    <w:rsid w:val="00D63D72"/>
    <w:rsid w:val="00D6469B"/>
    <w:rsid w:val="00D70271"/>
    <w:rsid w:val="00D8373E"/>
    <w:rsid w:val="00D840D4"/>
    <w:rsid w:val="00D842C8"/>
    <w:rsid w:val="00D855ED"/>
    <w:rsid w:val="00D87468"/>
    <w:rsid w:val="00D87E0F"/>
    <w:rsid w:val="00D9015E"/>
    <w:rsid w:val="00D90950"/>
    <w:rsid w:val="00D925E3"/>
    <w:rsid w:val="00D94108"/>
    <w:rsid w:val="00D94AD1"/>
    <w:rsid w:val="00D960B2"/>
    <w:rsid w:val="00D960B3"/>
    <w:rsid w:val="00D96336"/>
    <w:rsid w:val="00D964F4"/>
    <w:rsid w:val="00D96A31"/>
    <w:rsid w:val="00D9797B"/>
    <w:rsid w:val="00DA0246"/>
    <w:rsid w:val="00DA23FC"/>
    <w:rsid w:val="00DA3B0D"/>
    <w:rsid w:val="00DA4166"/>
    <w:rsid w:val="00DA5734"/>
    <w:rsid w:val="00DA5AA2"/>
    <w:rsid w:val="00DA6D52"/>
    <w:rsid w:val="00DB046D"/>
    <w:rsid w:val="00DB1D6E"/>
    <w:rsid w:val="00DB1FC0"/>
    <w:rsid w:val="00DB66A5"/>
    <w:rsid w:val="00DB7211"/>
    <w:rsid w:val="00DC23A0"/>
    <w:rsid w:val="00DC3BB3"/>
    <w:rsid w:val="00DC6916"/>
    <w:rsid w:val="00DC6C8A"/>
    <w:rsid w:val="00DD14EC"/>
    <w:rsid w:val="00DD6217"/>
    <w:rsid w:val="00DE0628"/>
    <w:rsid w:val="00DE1D5C"/>
    <w:rsid w:val="00DE20C9"/>
    <w:rsid w:val="00DE241A"/>
    <w:rsid w:val="00DE4D38"/>
    <w:rsid w:val="00DF261C"/>
    <w:rsid w:val="00DF3348"/>
    <w:rsid w:val="00DF4793"/>
    <w:rsid w:val="00DF6684"/>
    <w:rsid w:val="00E00C46"/>
    <w:rsid w:val="00E01E6C"/>
    <w:rsid w:val="00E02696"/>
    <w:rsid w:val="00E03E12"/>
    <w:rsid w:val="00E04623"/>
    <w:rsid w:val="00E04758"/>
    <w:rsid w:val="00E067A2"/>
    <w:rsid w:val="00E06CE5"/>
    <w:rsid w:val="00E10F84"/>
    <w:rsid w:val="00E1193D"/>
    <w:rsid w:val="00E11A42"/>
    <w:rsid w:val="00E11A54"/>
    <w:rsid w:val="00E11EBC"/>
    <w:rsid w:val="00E11EF3"/>
    <w:rsid w:val="00E140EE"/>
    <w:rsid w:val="00E1586D"/>
    <w:rsid w:val="00E16397"/>
    <w:rsid w:val="00E21F39"/>
    <w:rsid w:val="00E231B2"/>
    <w:rsid w:val="00E243CD"/>
    <w:rsid w:val="00E25242"/>
    <w:rsid w:val="00E25C3E"/>
    <w:rsid w:val="00E303FB"/>
    <w:rsid w:val="00E30F2E"/>
    <w:rsid w:val="00E31D93"/>
    <w:rsid w:val="00E32AC8"/>
    <w:rsid w:val="00E34FD2"/>
    <w:rsid w:val="00E350E3"/>
    <w:rsid w:val="00E362BB"/>
    <w:rsid w:val="00E3695A"/>
    <w:rsid w:val="00E379FC"/>
    <w:rsid w:val="00E41D38"/>
    <w:rsid w:val="00E42A6E"/>
    <w:rsid w:val="00E467EE"/>
    <w:rsid w:val="00E5133E"/>
    <w:rsid w:val="00E526A6"/>
    <w:rsid w:val="00E5727D"/>
    <w:rsid w:val="00E5760B"/>
    <w:rsid w:val="00E615E1"/>
    <w:rsid w:val="00E61D32"/>
    <w:rsid w:val="00E61DD0"/>
    <w:rsid w:val="00E63757"/>
    <w:rsid w:val="00E63951"/>
    <w:rsid w:val="00E639C0"/>
    <w:rsid w:val="00E643CD"/>
    <w:rsid w:val="00E64BA2"/>
    <w:rsid w:val="00E66A08"/>
    <w:rsid w:val="00E679F5"/>
    <w:rsid w:val="00E700A6"/>
    <w:rsid w:val="00E70CB6"/>
    <w:rsid w:val="00E75016"/>
    <w:rsid w:val="00E76207"/>
    <w:rsid w:val="00E76CBB"/>
    <w:rsid w:val="00E7787A"/>
    <w:rsid w:val="00E77B22"/>
    <w:rsid w:val="00E77DB8"/>
    <w:rsid w:val="00E8141C"/>
    <w:rsid w:val="00E81A9A"/>
    <w:rsid w:val="00E84379"/>
    <w:rsid w:val="00E84733"/>
    <w:rsid w:val="00E85500"/>
    <w:rsid w:val="00E90333"/>
    <w:rsid w:val="00E90A04"/>
    <w:rsid w:val="00E9174C"/>
    <w:rsid w:val="00E9444F"/>
    <w:rsid w:val="00E94C80"/>
    <w:rsid w:val="00E94D06"/>
    <w:rsid w:val="00E9527F"/>
    <w:rsid w:val="00E9570B"/>
    <w:rsid w:val="00E95782"/>
    <w:rsid w:val="00E958E6"/>
    <w:rsid w:val="00E95E44"/>
    <w:rsid w:val="00EA05BD"/>
    <w:rsid w:val="00EA0C17"/>
    <w:rsid w:val="00EA0E3F"/>
    <w:rsid w:val="00EA11E1"/>
    <w:rsid w:val="00EA16AB"/>
    <w:rsid w:val="00EA1A2C"/>
    <w:rsid w:val="00EA28A7"/>
    <w:rsid w:val="00EA33B3"/>
    <w:rsid w:val="00EA5BF7"/>
    <w:rsid w:val="00EA6577"/>
    <w:rsid w:val="00EB1593"/>
    <w:rsid w:val="00EB1D9E"/>
    <w:rsid w:val="00EB3CE2"/>
    <w:rsid w:val="00EB4145"/>
    <w:rsid w:val="00EB53CF"/>
    <w:rsid w:val="00EC078F"/>
    <w:rsid w:val="00EC1EB6"/>
    <w:rsid w:val="00EC65BB"/>
    <w:rsid w:val="00EC76FF"/>
    <w:rsid w:val="00ED0480"/>
    <w:rsid w:val="00ED073E"/>
    <w:rsid w:val="00ED0845"/>
    <w:rsid w:val="00ED0A06"/>
    <w:rsid w:val="00ED1DAD"/>
    <w:rsid w:val="00ED3411"/>
    <w:rsid w:val="00ED3F43"/>
    <w:rsid w:val="00ED4DCE"/>
    <w:rsid w:val="00EE0E6D"/>
    <w:rsid w:val="00EE3A7F"/>
    <w:rsid w:val="00EE3EE4"/>
    <w:rsid w:val="00EF0E00"/>
    <w:rsid w:val="00EF477C"/>
    <w:rsid w:val="00EF6B69"/>
    <w:rsid w:val="00EF7BF7"/>
    <w:rsid w:val="00F0091F"/>
    <w:rsid w:val="00F06A07"/>
    <w:rsid w:val="00F101F1"/>
    <w:rsid w:val="00F1056C"/>
    <w:rsid w:val="00F1177F"/>
    <w:rsid w:val="00F121AB"/>
    <w:rsid w:val="00F136D8"/>
    <w:rsid w:val="00F16186"/>
    <w:rsid w:val="00F17F47"/>
    <w:rsid w:val="00F20A01"/>
    <w:rsid w:val="00F22F3A"/>
    <w:rsid w:val="00F25552"/>
    <w:rsid w:val="00F2555F"/>
    <w:rsid w:val="00F30D51"/>
    <w:rsid w:val="00F32DB7"/>
    <w:rsid w:val="00F33797"/>
    <w:rsid w:val="00F33D74"/>
    <w:rsid w:val="00F341EA"/>
    <w:rsid w:val="00F358D9"/>
    <w:rsid w:val="00F36AB5"/>
    <w:rsid w:val="00F37773"/>
    <w:rsid w:val="00F40C23"/>
    <w:rsid w:val="00F47B7E"/>
    <w:rsid w:val="00F50F76"/>
    <w:rsid w:val="00F513EB"/>
    <w:rsid w:val="00F52E6B"/>
    <w:rsid w:val="00F5331B"/>
    <w:rsid w:val="00F552BA"/>
    <w:rsid w:val="00F567C1"/>
    <w:rsid w:val="00F577ED"/>
    <w:rsid w:val="00F61F01"/>
    <w:rsid w:val="00F62A5E"/>
    <w:rsid w:val="00F62F15"/>
    <w:rsid w:val="00F6309B"/>
    <w:rsid w:val="00F63850"/>
    <w:rsid w:val="00F64648"/>
    <w:rsid w:val="00F64BE8"/>
    <w:rsid w:val="00F65EA3"/>
    <w:rsid w:val="00F664F5"/>
    <w:rsid w:val="00F66A95"/>
    <w:rsid w:val="00F67BC0"/>
    <w:rsid w:val="00F716B5"/>
    <w:rsid w:val="00F72E62"/>
    <w:rsid w:val="00F73BF9"/>
    <w:rsid w:val="00F77F1F"/>
    <w:rsid w:val="00F831E7"/>
    <w:rsid w:val="00F84C60"/>
    <w:rsid w:val="00F85E72"/>
    <w:rsid w:val="00F8674D"/>
    <w:rsid w:val="00F86FA1"/>
    <w:rsid w:val="00F91026"/>
    <w:rsid w:val="00F92D73"/>
    <w:rsid w:val="00F9393C"/>
    <w:rsid w:val="00F95129"/>
    <w:rsid w:val="00F96702"/>
    <w:rsid w:val="00F9757E"/>
    <w:rsid w:val="00FA0093"/>
    <w:rsid w:val="00FA2453"/>
    <w:rsid w:val="00FA281E"/>
    <w:rsid w:val="00FA41EE"/>
    <w:rsid w:val="00FA7766"/>
    <w:rsid w:val="00FA778C"/>
    <w:rsid w:val="00FB108E"/>
    <w:rsid w:val="00FB4EFB"/>
    <w:rsid w:val="00FB7331"/>
    <w:rsid w:val="00FC1FA8"/>
    <w:rsid w:val="00FC2A27"/>
    <w:rsid w:val="00FC3798"/>
    <w:rsid w:val="00FC65C3"/>
    <w:rsid w:val="00FC6ADA"/>
    <w:rsid w:val="00FC6BED"/>
    <w:rsid w:val="00FC74CA"/>
    <w:rsid w:val="00FC76BB"/>
    <w:rsid w:val="00FC7B05"/>
    <w:rsid w:val="00FD0776"/>
    <w:rsid w:val="00FD1715"/>
    <w:rsid w:val="00FD1744"/>
    <w:rsid w:val="00FD1B85"/>
    <w:rsid w:val="00FD2037"/>
    <w:rsid w:val="00FD2C75"/>
    <w:rsid w:val="00FD37FB"/>
    <w:rsid w:val="00FD429E"/>
    <w:rsid w:val="00FD63B6"/>
    <w:rsid w:val="00FD69B7"/>
    <w:rsid w:val="00FD6D13"/>
    <w:rsid w:val="00FD744D"/>
    <w:rsid w:val="00FE5F12"/>
    <w:rsid w:val="00FE644F"/>
    <w:rsid w:val="00FE7F73"/>
    <w:rsid w:val="00FF0B2F"/>
    <w:rsid w:val="00FF375C"/>
    <w:rsid w:val="00FF3D7D"/>
    <w:rsid w:val="00FF6D4B"/>
    <w:rsid w:val="00FF729F"/>
    <w:rsid w:val="3CA96A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annotation text" w:semiHidden="1" w:unhideWhenUsed="1"/>
    <w:lsdException w:name="header" w:uiPriority="0"/>
    <w:lsdException w:name="footer" w:unhideWhenUsed="1"/>
    <w:lsdException w:name="index heading" w:semiHidden="1" w:unhideWhenUsed="1"/>
    <w:lsdException w:name="caption" w:uiPriority="35" w:qFormat="1"/>
    <w:lsdException w:name="table of figures"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uiPriority="0"/>
    <w:lsdException w:name="endnote reference" w:semiHidden="1" w:uiPriority="0"/>
    <w:lsdException w:name="endnote text" w:semiHidden="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semiHidden="1" w:unhideWhenUsed="1"/>
    <w:lsdException w:name="Block Text" w:uiPriority="0"/>
    <w:lsdException w:name="FollowedHyperlink" w:semiHidden="1" w:unhideWhenUsed="1"/>
    <w:lsdException w:name="Strong" w:uiPriority="22" w:qFormat="1"/>
    <w:lsdException w:name="Emphasis" w:uiPriority="20" w:qFormat="1"/>
    <w:lsdException w:name="Document Map" w:semiHidden="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unhideWhenUsed="1"/>
    <w:lsdException w:name="No Spacing" w:uiPriority="0" w:qFormat="1"/>
    <w:lsdException w:name="Revision" w:semiHidden="1"/>
    <w:lsdException w:name="List Paragraph" w:uiPriority="0"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AC20B3"/>
    <w:rPr>
      <w:rFonts w:ascii="Times New Roman" w:eastAsia="Times New Roman" w:hAnsi="Times New Roman"/>
    </w:rPr>
  </w:style>
  <w:style w:type="paragraph" w:styleId="1">
    <w:name w:val="heading 1"/>
    <w:basedOn w:val="a"/>
    <w:next w:val="a"/>
    <w:link w:val="10"/>
    <w:qFormat/>
    <w:rsid w:val="00AC20B3"/>
    <w:pPr>
      <w:keepNext/>
      <w:jc w:val="right"/>
      <w:outlineLvl w:val="0"/>
    </w:pPr>
    <w:rPr>
      <w:sz w:val="24"/>
    </w:rPr>
  </w:style>
  <w:style w:type="paragraph" w:styleId="2">
    <w:name w:val="heading 2"/>
    <w:basedOn w:val="a"/>
    <w:next w:val="a"/>
    <w:link w:val="20"/>
    <w:qFormat/>
    <w:rsid w:val="00AC20B3"/>
    <w:pPr>
      <w:keepNext/>
      <w:outlineLvl w:val="1"/>
    </w:pPr>
    <w:rPr>
      <w:b/>
      <w:sz w:val="24"/>
    </w:rPr>
  </w:style>
  <w:style w:type="paragraph" w:styleId="3">
    <w:name w:val="heading 3"/>
    <w:basedOn w:val="a"/>
    <w:next w:val="a"/>
    <w:link w:val="30"/>
    <w:qFormat/>
    <w:rsid w:val="00AC20B3"/>
    <w:pPr>
      <w:keepNext/>
      <w:jc w:val="center"/>
      <w:outlineLvl w:val="2"/>
    </w:pPr>
    <w:rPr>
      <w:b/>
      <w:sz w:val="28"/>
    </w:rPr>
  </w:style>
  <w:style w:type="paragraph" w:styleId="4">
    <w:name w:val="heading 4"/>
    <w:basedOn w:val="a"/>
    <w:next w:val="a"/>
    <w:link w:val="40"/>
    <w:qFormat/>
    <w:rsid w:val="00AC20B3"/>
    <w:pPr>
      <w:keepNext/>
      <w:jc w:val="center"/>
      <w:outlineLvl w:val="3"/>
    </w:pPr>
    <w:rPr>
      <w:b/>
      <w:sz w:val="24"/>
    </w:rPr>
  </w:style>
  <w:style w:type="paragraph" w:styleId="5">
    <w:name w:val="heading 5"/>
    <w:basedOn w:val="a"/>
    <w:next w:val="a"/>
    <w:link w:val="50"/>
    <w:qFormat/>
    <w:rsid w:val="00AC20B3"/>
    <w:pPr>
      <w:keepNext/>
      <w:jc w:val="both"/>
      <w:outlineLvl w:val="4"/>
    </w:pPr>
    <w:rPr>
      <w:sz w:val="28"/>
    </w:rPr>
  </w:style>
  <w:style w:type="paragraph" w:styleId="6">
    <w:name w:val="heading 6"/>
    <w:basedOn w:val="a"/>
    <w:next w:val="a"/>
    <w:link w:val="60"/>
    <w:qFormat/>
    <w:rsid w:val="00AC20B3"/>
    <w:pPr>
      <w:keepNext/>
      <w:jc w:val="right"/>
      <w:outlineLvl w:val="5"/>
    </w:pPr>
    <w:rPr>
      <w:b/>
      <w:sz w:val="24"/>
    </w:rPr>
  </w:style>
  <w:style w:type="paragraph" w:styleId="7">
    <w:name w:val="heading 7"/>
    <w:basedOn w:val="a"/>
    <w:next w:val="a"/>
    <w:link w:val="70"/>
    <w:qFormat/>
    <w:rsid w:val="00AC20B3"/>
    <w:pPr>
      <w:keepNext/>
      <w:ind w:left="3969"/>
      <w:outlineLvl w:val="6"/>
    </w:pPr>
    <w:rPr>
      <w:b/>
      <w:sz w:val="28"/>
    </w:rPr>
  </w:style>
  <w:style w:type="paragraph" w:styleId="8">
    <w:name w:val="heading 8"/>
    <w:basedOn w:val="a"/>
    <w:next w:val="a"/>
    <w:link w:val="80"/>
    <w:qFormat/>
    <w:rsid w:val="00AC20B3"/>
    <w:pPr>
      <w:keepNext/>
      <w:ind w:left="4820" w:right="-738"/>
      <w:outlineLvl w:val="7"/>
    </w:pPr>
    <w:rPr>
      <w:b/>
      <w:sz w:val="28"/>
    </w:rPr>
  </w:style>
  <w:style w:type="paragraph" w:styleId="9">
    <w:name w:val="heading 9"/>
    <w:basedOn w:val="a"/>
    <w:next w:val="a"/>
    <w:link w:val="90"/>
    <w:uiPriority w:val="9"/>
    <w:qFormat/>
    <w:rsid w:val="00AC20B3"/>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C20B3"/>
    <w:rPr>
      <w:rFonts w:ascii="Times New Roman" w:eastAsia="Times New Roman" w:hAnsi="Times New Roman" w:cs="Times New Roman"/>
      <w:sz w:val="24"/>
      <w:szCs w:val="20"/>
      <w:lang w:eastAsia="ru-RU"/>
    </w:rPr>
  </w:style>
  <w:style w:type="character" w:customStyle="1" w:styleId="20">
    <w:name w:val="Заголовок 2 Знак"/>
    <w:link w:val="2"/>
    <w:rsid w:val="00AC20B3"/>
    <w:rPr>
      <w:rFonts w:ascii="Times New Roman" w:eastAsia="Times New Roman" w:hAnsi="Times New Roman" w:cs="Times New Roman"/>
      <w:b/>
      <w:sz w:val="24"/>
      <w:szCs w:val="20"/>
      <w:lang w:eastAsia="ru-RU"/>
    </w:rPr>
  </w:style>
  <w:style w:type="character" w:customStyle="1" w:styleId="30">
    <w:name w:val="Заголовок 3 Знак"/>
    <w:link w:val="3"/>
    <w:rsid w:val="00AC20B3"/>
    <w:rPr>
      <w:rFonts w:ascii="Times New Roman" w:eastAsia="Times New Roman" w:hAnsi="Times New Roman" w:cs="Times New Roman"/>
      <w:b/>
      <w:sz w:val="28"/>
      <w:szCs w:val="20"/>
      <w:lang w:eastAsia="ru-RU"/>
    </w:rPr>
  </w:style>
  <w:style w:type="character" w:customStyle="1" w:styleId="40">
    <w:name w:val="Заголовок 4 Знак"/>
    <w:link w:val="4"/>
    <w:rsid w:val="00AC20B3"/>
    <w:rPr>
      <w:rFonts w:ascii="Times New Roman" w:eastAsia="Times New Roman" w:hAnsi="Times New Roman" w:cs="Times New Roman"/>
      <w:b/>
      <w:sz w:val="24"/>
      <w:szCs w:val="20"/>
      <w:lang w:eastAsia="ru-RU"/>
    </w:rPr>
  </w:style>
  <w:style w:type="character" w:customStyle="1" w:styleId="50">
    <w:name w:val="Заголовок 5 Знак"/>
    <w:link w:val="5"/>
    <w:rsid w:val="00AC20B3"/>
    <w:rPr>
      <w:rFonts w:ascii="Times New Roman" w:eastAsia="Times New Roman" w:hAnsi="Times New Roman" w:cs="Times New Roman"/>
      <w:sz w:val="28"/>
      <w:szCs w:val="20"/>
      <w:lang w:eastAsia="ru-RU"/>
    </w:rPr>
  </w:style>
  <w:style w:type="character" w:customStyle="1" w:styleId="60">
    <w:name w:val="Заголовок 6 Знак"/>
    <w:link w:val="6"/>
    <w:rsid w:val="00AC20B3"/>
    <w:rPr>
      <w:rFonts w:ascii="Times New Roman" w:eastAsia="Times New Roman" w:hAnsi="Times New Roman" w:cs="Times New Roman"/>
      <w:b/>
      <w:sz w:val="24"/>
      <w:szCs w:val="20"/>
      <w:lang w:eastAsia="ru-RU"/>
    </w:rPr>
  </w:style>
  <w:style w:type="character" w:customStyle="1" w:styleId="70">
    <w:name w:val="Заголовок 7 Знак"/>
    <w:link w:val="7"/>
    <w:rsid w:val="00AC20B3"/>
    <w:rPr>
      <w:rFonts w:ascii="Times New Roman" w:eastAsia="Times New Roman" w:hAnsi="Times New Roman" w:cs="Times New Roman"/>
      <w:b/>
      <w:sz w:val="28"/>
      <w:szCs w:val="20"/>
      <w:lang w:eastAsia="ru-RU"/>
    </w:rPr>
  </w:style>
  <w:style w:type="character" w:customStyle="1" w:styleId="80">
    <w:name w:val="Заголовок 8 Знак"/>
    <w:link w:val="8"/>
    <w:rsid w:val="00AC20B3"/>
    <w:rPr>
      <w:rFonts w:ascii="Times New Roman" w:eastAsia="Times New Roman" w:hAnsi="Times New Roman" w:cs="Times New Roman"/>
      <w:b/>
      <w:sz w:val="28"/>
      <w:szCs w:val="20"/>
      <w:lang w:eastAsia="ru-RU"/>
    </w:rPr>
  </w:style>
  <w:style w:type="character" w:customStyle="1" w:styleId="90">
    <w:name w:val="Заголовок 9 Знак"/>
    <w:link w:val="9"/>
    <w:uiPriority w:val="9"/>
    <w:rsid w:val="00AC20B3"/>
    <w:rPr>
      <w:rFonts w:ascii="Arial" w:eastAsia="Arial" w:hAnsi="Arial" w:cs="Arial"/>
      <w:i/>
      <w:iCs/>
      <w:sz w:val="21"/>
      <w:szCs w:val="21"/>
    </w:rPr>
  </w:style>
  <w:style w:type="character" w:styleId="a3">
    <w:name w:val="footnote reference"/>
    <w:rsid w:val="00AC20B3"/>
    <w:rPr>
      <w:vertAlign w:val="superscript"/>
    </w:rPr>
  </w:style>
  <w:style w:type="character" w:styleId="a4">
    <w:name w:val="annotation reference"/>
    <w:uiPriority w:val="99"/>
    <w:unhideWhenUsed/>
    <w:rsid w:val="00AC20B3"/>
    <w:rPr>
      <w:sz w:val="16"/>
      <w:szCs w:val="16"/>
    </w:rPr>
  </w:style>
  <w:style w:type="character" w:styleId="a5">
    <w:name w:val="endnote reference"/>
    <w:semiHidden/>
    <w:rsid w:val="00AC20B3"/>
    <w:rPr>
      <w:vertAlign w:val="superscript"/>
    </w:rPr>
  </w:style>
  <w:style w:type="character" w:styleId="a6">
    <w:name w:val="Hyperlink"/>
    <w:uiPriority w:val="99"/>
    <w:rsid w:val="00AC20B3"/>
    <w:rPr>
      <w:color w:val="0000FF"/>
      <w:u w:val="single"/>
    </w:rPr>
  </w:style>
  <w:style w:type="character" w:styleId="a7">
    <w:name w:val="page number"/>
    <w:basedOn w:val="a0"/>
    <w:rsid w:val="00AC20B3"/>
  </w:style>
  <w:style w:type="paragraph" w:styleId="a8">
    <w:name w:val="Balloon Text"/>
    <w:basedOn w:val="a"/>
    <w:link w:val="a9"/>
    <w:semiHidden/>
    <w:rsid w:val="00AC20B3"/>
    <w:rPr>
      <w:rFonts w:ascii="Tahoma" w:hAnsi="Tahoma" w:cs="Tahoma"/>
      <w:sz w:val="16"/>
      <w:szCs w:val="16"/>
    </w:rPr>
  </w:style>
  <w:style w:type="character" w:customStyle="1" w:styleId="a9">
    <w:name w:val="Текст выноски Знак"/>
    <w:link w:val="a8"/>
    <w:semiHidden/>
    <w:rsid w:val="00AC20B3"/>
    <w:rPr>
      <w:rFonts w:ascii="Tahoma" w:eastAsia="Times New Roman" w:hAnsi="Tahoma" w:cs="Tahoma"/>
      <w:sz w:val="16"/>
      <w:szCs w:val="16"/>
      <w:lang w:eastAsia="ru-RU"/>
    </w:rPr>
  </w:style>
  <w:style w:type="paragraph" w:styleId="21">
    <w:name w:val="Body Text 2"/>
    <w:basedOn w:val="a"/>
    <w:link w:val="22"/>
    <w:rsid w:val="00AC20B3"/>
    <w:pPr>
      <w:ind w:right="-286"/>
      <w:jc w:val="both"/>
    </w:pPr>
    <w:rPr>
      <w:b/>
      <w:sz w:val="28"/>
    </w:rPr>
  </w:style>
  <w:style w:type="character" w:customStyle="1" w:styleId="22">
    <w:name w:val="Основной текст 2 Знак"/>
    <w:link w:val="21"/>
    <w:rsid w:val="00AC20B3"/>
    <w:rPr>
      <w:rFonts w:ascii="Times New Roman" w:eastAsia="Times New Roman" w:hAnsi="Times New Roman" w:cs="Times New Roman"/>
      <w:b/>
      <w:sz w:val="28"/>
      <w:szCs w:val="20"/>
      <w:lang w:eastAsia="ru-RU"/>
    </w:rPr>
  </w:style>
  <w:style w:type="paragraph" w:styleId="aa">
    <w:name w:val="endnote text"/>
    <w:basedOn w:val="a"/>
    <w:link w:val="ab"/>
    <w:semiHidden/>
    <w:rsid w:val="00AC20B3"/>
  </w:style>
  <w:style w:type="character" w:customStyle="1" w:styleId="ab">
    <w:name w:val="Текст концевой сноски Знак"/>
    <w:link w:val="aa"/>
    <w:semiHidden/>
    <w:rsid w:val="00AC20B3"/>
    <w:rPr>
      <w:rFonts w:ascii="Times New Roman" w:eastAsia="Times New Roman" w:hAnsi="Times New Roman" w:cs="Times New Roman"/>
      <w:sz w:val="20"/>
      <w:szCs w:val="20"/>
      <w:lang w:eastAsia="ru-RU"/>
    </w:rPr>
  </w:style>
  <w:style w:type="paragraph" w:styleId="ac">
    <w:name w:val="caption"/>
    <w:basedOn w:val="a"/>
    <w:next w:val="a"/>
    <w:uiPriority w:val="35"/>
    <w:qFormat/>
    <w:rsid w:val="00AC20B3"/>
    <w:pPr>
      <w:spacing w:line="276" w:lineRule="auto"/>
    </w:pPr>
    <w:rPr>
      <w:b/>
      <w:bCs/>
      <w:color w:val="4F81BD"/>
      <w:sz w:val="18"/>
      <w:szCs w:val="18"/>
    </w:rPr>
  </w:style>
  <w:style w:type="paragraph" w:styleId="ad">
    <w:name w:val="annotation text"/>
    <w:basedOn w:val="a"/>
    <w:link w:val="ae"/>
    <w:uiPriority w:val="99"/>
    <w:unhideWhenUsed/>
    <w:rsid w:val="00AC20B3"/>
  </w:style>
  <w:style w:type="character" w:customStyle="1" w:styleId="ae">
    <w:name w:val="Текст примечания Знак"/>
    <w:link w:val="ad"/>
    <w:uiPriority w:val="99"/>
    <w:semiHidden/>
    <w:rsid w:val="00AC20B3"/>
    <w:rPr>
      <w:rFonts w:ascii="Times New Roman" w:eastAsia="Times New Roman" w:hAnsi="Times New Roman"/>
    </w:rPr>
  </w:style>
  <w:style w:type="paragraph" w:styleId="af">
    <w:name w:val="annotation subject"/>
    <w:basedOn w:val="ad"/>
    <w:next w:val="ad"/>
    <w:link w:val="af0"/>
    <w:uiPriority w:val="99"/>
    <w:unhideWhenUsed/>
    <w:rsid w:val="00AC20B3"/>
    <w:rPr>
      <w:b/>
      <w:bCs/>
    </w:rPr>
  </w:style>
  <w:style w:type="character" w:customStyle="1" w:styleId="af0">
    <w:name w:val="Тема примечания Знак"/>
    <w:link w:val="af"/>
    <w:uiPriority w:val="99"/>
    <w:semiHidden/>
    <w:rsid w:val="00AC20B3"/>
    <w:rPr>
      <w:rFonts w:ascii="Times New Roman" w:eastAsia="Times New Roman" w:hAnsi="Times New Roman"/>
      <w:b/>
      <w:bCs/>
    </w:rPr>
  </w:style>
  <w:style w:type="paragraph" w:styleId="af1">
    <w:name w:val="Document Map"/>
    <w:basedOn w:val="a"/>
    <w:link w:val="af2"/>
    <w:semiHidden/>
    <w:rsid w:val="00AC20B3"/>
    <w:pPr>
      <w:shd w:val="clear" w:color="auto" w:fill="000080"/>
    </w:pPr>
    <w:rPr>
      <w:rFonts w:ascii="Tahoma" w:hAnsi="Tahoma" w:cs="Tahoma"/>
    </w:rPr>
  </w:style>
  <w:style w:type="character" w:customStyle="1" w:styleId="af2">
    <w:name w:val="Схема документа Знак"/>
    <w:link w:val="af1"/>
    <w:semiHidden/>
    <w:rsid w:val="00AC20B3"/>
    <w:rPr>
      <w:rFonts w:ascii="Tahoma" w:eastAsia="Times New Roman" w:hAnsi="Tahoma" w:cs="Tahoma"/>
      <w:sz w:val="20"/>
      <w:szCs w:val="20"/>
      <w:shd w:val="clear" w:color="auto" w:fill="000080"/>
      <w:lang w:eastAsia="ru-RU"/>
    </w:rPr>
  </w:style>
  <w:style w:type="paragraph" w:styleId="af3">
    <w:name w:val="footnote text"/>
    <w:basedOn w:val="a"/>
    <w:link w:val="af4"/>
    <w:uiPriority w:val="99"/>
    <w:rsid w:val="00AC20B3"/>
  </w:style>
  <w:style w:type="character" w:customStyle="1" w:styleId="af4">
    <w:name w:val="Текст сноски Знак"/>
    <w:link w:val="af3"/>
    <w:uiPriority w:val="99"/>
    <w:rsid w:val="00AC20B3"/>
    <w:rPr>
      <w:rFonts w:ascii="Times New Roman" w:eastAsia="Times New Roman" w:hAnsi="Times New Roman" w:cs="Times New Roman"/>
      <w:sz w:val="20"/>
      <w:szCs w:val="20"/>
      <w:lang w:eastAsia="ru-RU"/>
    </w:rPr>
  </w:style>
  <w:style w:type="paragraph" w:styleId="81">
    <w:name w:val="toc 8"/>
    <w:basedOn w:val="a"/>
    <w:next w:val="a"/>
    <w:uiPriority w:val="39"/>
    <w:unhideWhenUsed/>
    <w:rsid w:val="00AC20B3"/>
    <w:pPr>
      <w:spacing w:after="57"/>
      <w:ind w:left="1984"/>
    </w:pPr>
  </w:style>
  <w:style w:type="paragraph" w:styleId="af5">
    <w:name w:val="header"/>
    <w:basedOn w:val="a"/>
    <w:link w:val="af6"/>
    <w:rsid w:val="00AC20B3"/>
    <w:pPr>
      <w:tabs>
        <w:tab w:val="center" w:pos="4677"/>
        <w:tab w:val="right" w:pos="9355"/>
      </w:tabs>
    </w:pPr>
  </w:style>
  <w:style w:type="character" w:customStyle="1" w:styleId="af6">
    <w:name w:val="Верхний колонтитул Знак"/>
    <w:link w:val="af5"/>
    <w:rsid w:val="00AC20B3"/>
    <w:rPr>
      <w:rFonts w:ascii="Times New Roman" w:eastAsia="Times New Roman" w:hAnsi="Times New Roman" w:cs="Times New Roman"/>
      <w:sz w:val="20"/>
      <w:szCs w:val="20"/>
      <w:lang w:eastAsia="ru-RU"/>
    </w:rPr>
  </w:style>
  <w:style w:type="paragraph" w:styleId="91">
    <w:name w:val="toc 9"/>
    <w:basedOn w:val="a"/>
    <w:next w:val="a"/>
    <w:uiPriority w:val="39"/>
    <w:unhideWhenUsed/>
    <w:rsid w:val="00AC20B3"/>
    <w:pPr>
      <w:spacing w:after="57"/>
      <w:ind w:left="2268"/>
    </w:pPr>
  </w:style>
  <w:style w:type="paragraph" w:styleId="71">
    <w:name w:val="toc 7"/>
    <w:basedOn w:val="a"/>
    <w:next w:val="a"/>
    <w:uiPriority w:val="39"/>
    <w:unhideWhenUsed/>
    <w:rsid w:val="00AC20B3"/>
    <w:pPr>
      <w:spacing w:after="57"/>
      <w:ind w:left="1701"/>
    </w:pPr>
  </w:style>
  <w:style w:type="paragraph" w:styleId="af7">
    <w:name w:val="Body Text"/>
    <w:basedOn w:val="a"/>
    <w:link w:val="af8"/>
    <w:rsid w:val="00AC20B3"/>
    <w:pPr>
      <w:jc w:val="both"/>
    </w:pPr>
    <w:rPr>
      <w:sz w:val="28"/>
    </w:rPr>
  </w:style>
  <w:style w:type="character" w:customStyle="1" w:styleId="af8">
    <w:name w:val="Основной текст Знак"/>
    <w:link w:val="af7"/>
    <w:rsid w:val="00AC20B3"/>
    <w:rPr>
      <w:rFonts w:ascii="Times New Roman" w:eastAsia="Times New Roman" w:hAnsi="Times New Roman" w:cs="Times New Roman"/>
      <w:sz w:val="28"/>
      <w:szCs w:val="20"/>
      <w:lang w:eastAsia="ru-RU"/>
    </w:rPr>
  </w:style>
  <w:style w:type="paragraph" w:styleId="11">
    <w:name w:val="toc 1"/>
    <w:basedOn w:val="a"/>
    <w:next w:val="a"/>
    <w:uiPriority w:val="39"/>
    <w:unhideWhenUsed/>
    <w:rsid w:val="00AC20B3"/>
    <w:pPr>
      <w:spacing w:after="57"/>
    </w:pPr>
  </w:style>
  <w:style w:type="paragraph" w:styleId="61">
    <w:name w:val="toc 6"/>
    <w:basedOn w:val="a"/>
    <w:next w:val="a"/>
    <w:uiPriority w:val="39"/>
    <w:unhideWhenUsed/>
    <w:rsid w:val="00AC20B3"/>
    <w:pPr>
      <w:spacing w:after="57"/>
      <w:ind w:left="1417"/>
    </w:pPr>
  </w:style>
  <w:style w:type="paragraph" w:styleId="af9">
    <w:name w:val="table of figures"/>
    <w:basedOn w:val="a"/>
    <w:next w:val="a"/>
    <w:uiPriority w:val="99"/>
    <w:unhideWhenUsed/>
    <w:rsid w:val="00AC20B3"/>
  </w:style>
  <w:style w:type="paragraph" w:styleId="31">
    <w:name w:val="toc 3"/>
    <w:basedOn w:val="a"/>
    <w:next w:val="a"/>
    <w:uiPriority w:val="39"/>
    <w:unhideWhenUsed/>
    <w:rsid w:val="00AC20B3"/>
    <w:pPr>
      <w:spacing w:after="57"/>
      <w:ind w:left="567"/>
    </w:pPr>
  </w:style>
  <w:style w:type="paragraph" w:styleId="23">
    <w:name w:val="toc 2"/>
    <w:basedOn w:val="a"/>
    <w:next w:val="a"/>
    <w:uiPriority w:val="39"/>
    <w:unhideWhenUsed/>
    <w:rsid w:val="00AC20B3"/>
    <w:pPr>
      <w:spacing w:after="57"/>
      <w:ind w:left="283"/>
    </w:pPr>
  </w:style>
  <w:style w:type="paragraph" w:styleId="41">
    <w:name w:val="toc 4"/>
    <w:basedOn w:val="a"/>
    <w:next w:val="a"/>
    <w:uiPriority w:val="39"/>
    <w:unhideWhenUsed/>
    <w:rsid w:val="00AC20B3"/>
    <w:pPr>
      <w:spacing w:after="57"/>
      <w:ind w:left="850"/>
    </w:pPr>
  </w:style>
  <w:style w:type="paragraph" w:styleId="51">
    <w:name w:val="toc 5"/>
    <w:basedOn w:val="a"/>
    <w:next w:val="a"/>
    <w:uiPriority w:val="39"/>
    <w:unhideWhenUsed/>
    <w:rsid w:val="00AC20B3"/>
    <w:pPr>
      <w:spacing w:after="57"/>
      <w:ind w:left="1134"/>
    </w:pPr>
  </w:style>
  <w:style w:type="paragraph" w:styleId="afa">
    <w:name w:val="Body Text Indent"/>
    <w:basedOn w:val="a"/>
    <w:link w:val="afb"/>
    <w:rsid w:val="00AC20B3"/>
    <w:pPr>
      <w:ind w:firstLine="709"/>
      <w:jc w:val="both"/>
    </w:pPr>
    <w:rPr>
      <w:b/>
      <w:sz w:val="24"/>
    </w:rPr>
  </w:style>
  <w:style w:type="character" w:customStyle="1" w:styleId="afb">
    <w:name w:val="Основной текст с отступом Знак"/>
    <w:link w:val="afa"/>
    <w:rsid w:val="00AC20B3"/>
    <w:rPr>
      <w:rFonts w:ascii="Times New Roman" w:eastAsia="Times New Roman" w:hAnsi="Times New Roman" w:cs="Times New Roman"/>
      <w:b/>
      <w:sz w:val="24"/>
      <w:szCs w:val="20"/>
      <w:lang w:eastAsia="ru-RU"/>
    </w:rPr>
  </w:style>
  <w:style w:type="paragraph" w:styleId="afc">
    <w:name w:val="Title"/>
    <w:basedOn w:val="a"/>
    <w:link w:val="afd"/>
    <w:qFormat/>
    <w:rsid w:val="00AC20B3"/>
    <w:pPr>
      <w:keepLines/>
      <w:widowControl w:val="0"/>
      <w:ind w:firstLine="567"/>
      <w:jc w:val="center"/>
    </w:pPr>
    <w:rPr>
      <w:rFonts w:ascii="Arial" w:hAnsi="Arial"/>
      <w:b/>
      <w:sz w:val="28"/>
      <w:szCs w:val="24"/>
    </w:rPr>
  </w:style>
  <w:style w:type="character" w:customStyle="1" w:styleId="afd">
    <w:name w:val="Название Знак"/>
    <w:link w:val="afc"/>
    <w:rsid w:val="00AC20B3"/>
    <w:rPr>
      <w:rFonts w:ascii="Arial" w:eastAsia="Times New Roman" w:hAnsi="Arial" w:cs="Times New Roman"/>
      <w:b/>
      <w:sz w:val="28"/>
      <w:szCs w:val="24"/>
      <w:lang w:eastAsia="ru-RU"/>
    </w:rPr>
  </w:style>
  <w:style w:type="paragraph" w:styleId="afe">
    <w:name w:val="footer"/>
    <w:basedOn w:val="a"/>
    <w:link w:val="aff"/>
    <w:uiPriority w:val="99"/>
    <w:unhideWhenUsed/>
    <w:rsid w:val="00AC20B3"/>
    <w:pPr>
      <w:tabs>
        <w:tab w:val="center" w:pos="7143"/>
        <w:tab w:val="right" w:pos="14287"/>
      </w:tabs>
    </w:pPr>
  </w:style>
  <w:style w:type="character" w:customStyle="1" w:styleId="aff">
    <w:name w:val="Нижний колонтитул Знак"/>
    <w:link w:val="afe"/>
    <w:uiPriority w:val="99"/>
    <w:rsid w:val="00AC20B3"/>
  </w:style>
  <w:style w:type="paragraph" w:styleId="aff0">
    <w:name w:val="Normal (Web)"/>
    <w:basedOn w:val="a"/>
    <w:uiPriority w:val="99"/>
    <w:unhideWhenUsed/>
    <w:rsid w:val="00AC20B3"/>
    <w:pPr>
      <w:spacing w:before="100" w:beforeAutospacing="1" w:after="100" w:afterAutospacing="1"/>
    </w:pPr>
    <w:rPr>
      <w:sz w:val="24"/>
      <w:szCs w:val="24"/>
    </w:rPr>
  </w:style>
  <w:style w:type="paragraph" w:styleId="24">
    <w:name w:val="Body Text Indent 2"/>
    <w:basedOn w:val="a"/>
    <w:link w:val="25"/>
    <w:rsid w:val="00AC20B3"/>
    <w:pPr>
      <w:ind w:left="4395"/>
    </w:pPr>
    <w:rPr>
      <w:b/>
      <w:sz w:val="28"/>
    </w:rPr>
  </w:style>
  <w:style w:type="character" w:customStyle="1" w:styleId="25">
    <w:name w:val="Основной текст с отступом 2 Знак"/>
    <w:link w:val="24"/>
    <w:rsid w:val="00AC20B3"/>
    <w:rPr>
      <w:rFonts w:ascii="Times New Roman" w:eastAsia="Times New Roman" w:hAnsi="Times New Roman" w:cs="Times New Roman"/>
      <w:b/>
      <w:sz w:val="28"/>
      <w:szCs w:val="20"/>
      <w:lang w:eastAsia="ru-RU"/>
    </w:rPr>
  </w:style>
  <w:style w:type="paragraph" w:styleId="aff1">
    <w:name w:val="Subtitle"/>
    <w:basedOn w:val="a"/>
    <w:next w:val="a"/>
    <w:link w:val="aff2"/>
    <w:uiPriority w:val="11"/>
    <w:qFormat/>
    <w:rsid w:val="00AC20B3"/>
    <w:pPr>
      <w:spacing w:before="200" w:after="200"/>
    </w:pPr>
    <w:rPr>
      <w:sz w:val="24"/>
      <w:szCs w:val="24"/>
    </w:rPr>
  </w:style>
  <w:style w:type="character" w:customStyle="1" w:styleId="aff2">
    <w:name w:val="Подзаголовок Знак"/>
    <w:link w:val="aff1"/>
    <w:uiPriority w:val="11"/>
    <w:rsid w:val="00AC20B3"/>
    <w:rPr>
      <w:sz w:val="24"/>
      <w:szCs w:val="24"/>
    </w:rPr>
  </w:style>
  <w:style w:type="paragraph" w:styleId="HTML">
    <w:name w:val="HTML Preformatted"/>
    <w:basedOn w:val="a"/>
    <w:link w:val="HTML0"/>
    <w:uiPriority w:val="99"/>
    <w:unhideWhenUsed/>
    <w:rsid w:val="00AC20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AC20B3"/>
    <w:rPr>
      <w:rFonts w:ascii="Courier New" w:eastAsia="Times New Roman" w:hAnsi="Courier New" w:cs="Courier New"/>
      <w:sz w:val="20"/>
      <w:szCs w:val="20"/>
      <w:lang w:eastAsia="ru-RU"/>
    </w:rPr>
  </w:style>
  <w:style w:type="paragraph" w:styleId="aff3">
    <w:name w:val="Block Text"/>
    <w:basedOn w:val="a"/>
    <w:rsid w:val="00AC20B3"/>
    <w:pPr>
      <w:ind w:left="3969" w:right="-738" w:firstLine="851"/>
    </w:pPr>
    <w:rPr>
      <w:b/>
      <w:sz w:val="28"/>
    </w:rPr>
  </w:style>
  <w:style w:type="table" w:styleId="aff4">
    <w:name w:val="Table Grid"/>
    <w:basedOn w:val="a1"/>
    <w:uiPriority w:val="59"/>
    <w:rsid w:val="00AC20B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uiPriority w:val="9"/>
    <w:rsid w:val="00AC20B3"/>
    <w:rPr>
      <w:rFonts w:ascii="Arial" w:eastAsia="Arial" w:hAnsi="Arial" w:cs="Arial"/>
      <w:sz w:val="40"/>
      <w:szCs w:val="40"/>
    </w:rPr>
  </w:style>
  <w:style w:type="character" w:customStyle="1" w:styleId="Heading2Char">
    <w:name w:val="Heading 2 Char"/>
    <w:uiPriority w:val="9"/>
    <w:rsid w:val="00AC20B3"/>
    <w:rPr>
      <w:rFonts w:ascii="Arial" w:eastAsia="Arial" w:hAnsi="Arial" w:cs="Arial"/>
      <w:sz w:val="34"/>
    </w:rPr>
  </w:style>
  <w:style w:type="character" w:customStyle="1" w:styleId="Heading3Char">
    <w:name w:val="Heading 3 Char"/>
    <w:uiPriority w:val="9"/>
    <w:rsid w:val="00AC20B3"/>
    <w:rPr>
      <w:rFonts w:ascii="Arial" w:eastAsia="Arial" w:hAnsi="Arial" w:cs="Arial"/>
      <w:sz w:val="30"/>
      <w:szCs w:val="30"/>
    </w:rPr>
  </w:style>
  <w:style w:type="character" w:customStyle="1" w:styleId="Heading4Char">
    <w:name w:val="Heading 4 Char"/>
    <w:uiPriority w:val="9"/>
    <w:rsid w:val="00AC20B3"/>
    <w:rPr>
      <w:rFonts w:ascii="Arial" w:eastAsia="Arial" w:hAnsi="Arial" w:cs="Arial"/>
      <w:b/>
      <w:bCs/>
      <w:sz w:val="26"/>
      <w:szCs w:val="26"/>
    </w:rPr>
  </w:style>
  <w:style w:type="character" w:customStyle="1" w:styleId="Heading5Char">
    <w:name w:val="Heading 5 Char"/>
    <w:uiPriority w:val="9"/>
    <w:rsid w:val="00AC20B3"/>
    <w:rPr>
      <w:rFonts w:ascii="Arial" w:eastAsia="Arial" w:hAnsi="Arial" w:cs="Arial"/>
      <w:b/>
      <w:bCs/>
      <w:sz w:val="24"/>
      <w:szCs w:val="24"/>
    </w:rPr>
  </w:style>
  <w:style w:type="character" w:customStyle="1" w:styleId="Heading6Char">
    <w:name w:val="Heading 6 Char"/>
    <w:uiPriority w:val="9"/>
    <w:rsid w:val="00AC20B3"/>
    <w:rPr>
      <w:rFonts w:ascii="Arial" w:eastAsia="Arial" w:hAnsi="Arial" w:cs="Arial"/>
      <w:b/>
      <w:bCs/>
      <w:sz w:val="22"/>
      <w:szCs w:val="22"/>
    </w:rPr>
  </w:style>
  <w:style w:type="character" w:customStyle="1" w:styleId="Heading7Char">
    <w:name w:val="Heading 7 Char"/>
    <w:uiPriority w:val="9"/>
    <w:rsid w:val="00AC20B3"/>
    <w:rPr>
      <w:rFonts w:ascii="Arial" w:eastAsia="Arial" w:hAnsi="Arial" w:cs="Arial"/>
      <w:b/>
      <w:bCs/>
      <w:i/>
      <w:iCs/>
      <w:sz w:val="22"/>
      <w:szCs w:val="22"/>
    </w:rPr>
  </w:style>
  <w:style w:type="character" w:customStyle="1" w:styleId="Heading8Char">
    <w:name w:val="Heading 8 Char"/>
    <w:uiPriority w:val="9"/>
    <w:rsid w:val="00AC20B3"/>
    <w:rPr>
      <w:rFonts w:ascii="Arial" w:eastAsia="Arial" w:hAnsi="Arial" w:cs="Arial"/>
      <w:i/>
      <w:iCs/>
      <w:sz w:val="22"/>
      <w:szCs w:val="22"/>
    </w:rPr>
  </w:style>
  <w:style w:type="character" w:customStyle="1" w:styleId="TitleChar">
    <w:name w:val="Title Char"/>
    <w:uiPriority w:val="10"/>
    <w:rsid w:val="00AC20B3"/>
    <w:rPr>
      <w:sz w:val="48"/>
      <w:szCs w:val="48"/>
    </w:rPr>
  </w:style>
  <w:style w:type="paragraph" w:styleId="26">
    <w:name w:val="Quote"/>
    <w:basedOn w:val="a"/>
    <w:next w:val="a"/>
    <w:link w:val="27"/>
    <w:uiPriority w:val="29"/>
    <w:qFormat/>
    <w:rsid w:val="00AC20B3"/>
    <w:pPr>
      <w:ind w:left="720" w:right="720"/>
    </w:pPr>
    <w:rPr>
      <w:i/>
    </w:rPr>
  </w:style>
  <w:style w:type="character" w:customStyle="1" w:styleId="27">
    <w:name w:val="Цитата 2 Знак"/>
    <w:link w:val="26"/>
    <w:uiPriority w:val="29"/>
    <w:rsid w:val="00AC20B3"/>
    <w:rPr>
      <w:i/>
    </w:rPr>
  </w:style>
  <w:style w:type="paragraph" w:styleId="aff5">
    <w:name w:val="Intense Quote"/>
    <w:basedOn w:val="a"/>
    <w:next w:val="a"/>
    <w:link w:val="aff6"/>
    <w:uiPriority w:val="30"/>
    <w:qFormat/>
    <w:rsid w:val="00AC20B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6">
    <w:name w:val="Выделенная цитата Знак"/>
    <w:link w:val="aff5"/>
    <w:uiPriority w:val="30"/>
    <w:rsid w:val="00AC20B3"/>
    <w:rPr>
      <w:i/>
    </w:rPr>
  </w:style>
  <w:style w:type="character" w:customStyle="1" w:styleId="HeaderChar">
    <w:name w:val="Header Char"/>
    <w:basedOn w:val="a0"/>
    <w:uiPriority w:val="99"/>
    <w:rsid w:val="00AC20B3"/>
  </w:style>
  <w:style w:type="character" w:customStyle="1" w:styleId="FooterChar">
    <w:name w:val="Footer Char"/>
    <w:basedOn w:val="a0"/>
    <w:uiPriority w:val="99"/>
    <w:rsid w:val="00AC20B3"/>
  </w:style>
  <w:style w:type="table" w:customStyle="1" w:styleId="TableGridLight">
    <w:name w:val="Table Grid Light"/>
    <w:basedOn w:val="a1"/>
    <w:uiPriority w:val="59"/>
    <w:rsid w:val="00AC20B3"/>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uiPriority w:val="59"/>
    <w:rsid w:val="00AC20B3"/>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Courier" w:hAnsi="Courier"/>
        <w:b/>
        <w:color w:val="404040"/>
        <w:sz w:val="22"/>
      </w:rPr>
    </w:tblStylePr>
    <w:tblStylePr w:type="lastRow">
      <w:rPr>
        <w:rFonts w:ascii="Courier" w:hAnsi="Courier"/>
        <w:b/>
        <w:color w:val="404040"/>
        <w:sz w:val="22"/>
      </w:rPr>
    </w:tblStylePr>
    <w:tblStylePr w:type="firstCol">
      <w:rPr>
        <w:rFonts w:ascii="Courier" w:hAnsi="Courier"/>
        <w:b/>
        <w:color w:val="404040"/>
        <w:sz w:val="22"/>
      </w:rPr>
    </w:tblStylePr>
    <w:tblStylePr w:type="lastCol">
      <w:rPr>
        <w:rFonts w:ascii="Courier" w:hAnsi="Courier"/>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rsid w:val="00AC20B3"/>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Courier" w:hAnsi="Courier"/>
        <w:b/>
        <w:color w:val="404040"/>
        <w:sz w:val="22"/>
      </w:rPr>
      <w:tblPr/>
      <w:tcPr>
        <w:tcBorders>
          <w:top w:val="single" w:sz="4" w:space="0" w:color="000000"/>
          <w:left w:val="none" w:sz="0" w:space="0" w:color="auto"/>
          <w:bottom w:val="single" w:sz="4" w:space="0" w:color="000000"/>
          <w:right w:val="none" w:sz="0" w:space="0" w:color="auto"/>
          <w:insideH w:val="none" w:sz="0" w:space="0" w:color="auto"/>
          <w:insideV w:val="none" w:sz="0" w:space="0" w:color="auto"/>
          <w:tl2br w:val="none" w:sz="0" w:space="0" w:color="auto"/>
          <w:tr2bl w:val="none" w:sz="0" w:space="0" w:color="auto"/>
        </w:tcBorders>
      </w:tcPr>
    </w:tblStylePr>
    <w:tblStylePr w:type="lastRow">
      <w:rPr>
        <w:rFonts w:ascii="Courier" w:hAnsi="Courier"/>
        <w:b/>
        <w:color w:val="404040"/>
        <w:sz w:val="22"/>
      </w:rPr>
    </w:tblStylePr>
    <w:tblStylePr w:type="firstCol">
      <w:rPr>
        <w:rFonts w:ascii="Courier" w:hAnsi="Courier"/>
        <w:b/>
        <w:color w:val="404040"/>
        <w:sz w:val="22"/>
      </w:rPr>
    </w:tblStylePr>
    <w:tblStylePr w:type="lastCol">
      <w:rPr>
        <w:rFonts w:ascii="Courier" w:hAnsi="Courier"/>
        <w:b/>
        <w:color w:val="404040"/>
        <w:sz w:val="22"/>
      </w:rPr>
    </w:tblStylePr>
    <w:tblStylePr w:type="band1Vert">
      <w:tblPr/>
      <w:tcPr>
        <w:tcBorders>
          <w:top w:val="none" w:sz="0" w:space="0" w:color="auto"/>
          <w:left w:val="single" w:sz="4" w:space="0" w:color="000000"/>
          <w:bottom w:val="none" w:sz="0" w:space="0" w:color="auto"/>
          <w:right w:val="single" w:sz="4" w:space="0" w:color="000000"/>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000000"/>
          <w:bottom w:val="none" w:sz="0" w:space="0" w:color="auto"/>
          <w:right w:val="single" w:sz="4" w:space="0" w:color="000000"/>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000000"/>
          <w:left w:val="none" w:sz="0" w:space="0" w:color="auto"/>
          <w:bottom w:val="single" w:sz="4" w:space="0" w:color="000000"/>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310">
    <w:name w:val="Таблица простая 31"/>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insideH w:val="none" w:sz="0" w:space="0" w:color="auto"/>
          <w:insideV w:val="none" w:sz="0" w:space="0" w:color="auto"/>
          <w:tl2br w:val="none" w:sz="0" w:space="0" w:color="auto"/>
          <w:tr2bl w:val="none" w:sz="0" w:space="0" w:color="auto"/>
        </w:tcBorders>
      </w:tcPr>
    </w:tblStylePr>
    <w:tblStylePr w:type="lastRow">
      <w:rPr>
        <w:b/>
        <w:caps/>
        <w:color w:val="404040"/>
      </w:rPr>
    </w:tblStylePr>
    <w:tblStylePr w:type="firstCol">
      <w:rPr>
        <w:b/>
        <w:caps/>
        <w:color w:val="404040"/>
      </w:rPr>
      <w:tblPr/>
      <w:tcPr>
        <w:tcBorders>
          <w:top w:val="nil"/>
          <w:left w:val="nil"/>
          <w:bottom w:val="nil"/>
          <w:right w:val="single" w:sz="4" w:space="0" w:color="404040"/>
          <w:insideH w:val="none" w:sz="0" w:space="0" w:color="auto"/>
          <w:insideV w:val="none" w:sz="0" w:space="0" w:color="auto"/>
          <w:tl2br w:val="none" w:sz="0" w:space="0" w:color="auto"/>
          <w:tr2bl w:val="none" w:sz="0" w:space="0" w:color="auto"/>
        </w:tcBorders>
      </w:tcPr>
    </w:tblStylePr>
    <w:tblStylePr w:type="lastCol">
      <w:rPr>
        <w:b/>
        <w:caps/>
        <w:color w:val="404040"/>
      </w:rPr>
    </w:tblStylePr>
    <w:tblStylePr w:type="band1Vert">
      <w:rPr>
        <w:rFonts w:ascii="Courier" w:hAnsi="Courier"/>
        <w:color w:val="404040"/>
        <w:sz w:val="22"/>
      </w:rPr>
      <w:tblPr/>
      <w:tcPr>
        <w:shd w:val="clear" w:color="F2F2F2" w:fill="F2F2F2"/>
      </w:tcPr>
    </w:tblStylePr>
    <w:tblStylePr w:type="band1Horz">
      <w:rPr>
        <w:rFonts w:ascii="Courier" w:hAnsi="Courier"/>
        <w:color w:val="404040"/>
        <w:sz w:val="22"/>
      </w:rPr>
      <w:tblPr/>
      <w:tcPr>
        <w:shd w:val="clear" w:color="F2F2F2" w:fill="F2F2F2"/>
      </w:tcPr>
    </w:tblStylePr>
  </w:style>
  <w:style w:type="table" w:customStyle="1" w:styleId="410">
    <w:name w:val="Таблица простая 41"/>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F2F2F2" w:fill="F2F2F2"/>
      </w:tcPr>
    </w:tblStylePr>
    <w:tblStylePr w:type="band1Horz">
      <w:rPr>
        <w:rFonts w:ascii="Courier" w:hAnsi="Courier"/>
        <w:color w:val="404040"/>
        <w:sz w:val="22"/>
      </w:rPr>
      <w:tblPr/>
      <w:tcPr>
        <w:shd w:val="clear" w:color="F2F2F2" w:fill="F2F2F2"/>
      </w:tcPr>
    </w:tblStylePr>
  </w:style>
  <w:style w:type="table" w:customStyle="1" w:styleId="510">
    <w:name w:val="Таблица простая 51"/>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i/>
        <w:color w:val="404040"/>
      </w:rPr>
      <w:tblPr/>
      <w:tcPr>
        <w:tcBorders>
          <w:top w:val="none" w:sz="0" w:space="0" w:color="auto"/>
          <w:left w:val="nil"/>
          <w:bottom w:val="single" w:sz="4" w:space="0" w:color="404040"/>
          <w:right w:val="nil"/>
          <w:insideH w:val="none" w:sz="0" w:space="0" w:color="auto"/>
          <w:insideV w:val="none" w:sz="0" w:space="0" w:color="auto"/>
          <w:tl2br w:val="none" w:sz="0" w:space="0" w:color="auto"/>
          <w:tr2bl w:val="none" w:sz="0" w:space="0" w:color="auto"/>
        </w:tcBorders>
        <w:shd w:val="clear" w:color="FFFFFF" w:fill="auto"/>
      </w:tcPr>
    </w:tblStylePr>
    <w:tblStylePr w:type="lastRow">
      <w:rPr>
        <w:i/>
        <w:color w:val="404040"/>
      </w:rPr>
      <w:tblPr/>
      <w:tcPr>
        <w:tcBorders>
          <w:top w:val="single" w:sz="4" w:space="0" w:color="404040"/>
          <w:left w:val="nil"/>
          <w:bottom w:val="none" w:sz="0" w:space="0" w:color="auto"/>
          <w:right w:val="nil"/>
          <w:insideH w:val="none" w:sz="0" w:space="0" w:color="auto"/>
          <w:insideV w:val="none" w:sz="0" w:space="0" w:color="auto"/>
          <w:tl2br w:val="none" w:sz="0" w:space="0" w:color="auto"/>
          <w:tr2bl w:val="none" w:sz="0" w:space="0" w:color="auto"/>
        </w:tcBorders>
        <w:shd w:val="clear" w:color="FFFFFF" w:fill="auto"/>
      </w:tcPr>
    </w:tblStylePr>
    <w:tblStylePr w:type="firstCol">
      <w:pPr>
        <w:jc w:val="right"/>
      </w:pPr>
      <w:rPr>
        <w:i/>
        <w:color w:val="404040"/>
      </w:rPr>
      <w:tblPr/>
      <w:tcPr>
        <w:tcBorders>
          <w:top w:val="none" w:sz="0" w:space="0" w:color="auto"/>
          <w:left w:val="none" w:sz="0" w:space="0" w:color="auto"/>
          <w:bottom w:val="none" w:sz="0" w:space="0" w:color="auto"/>
          <w:right w:val="single" w:sz="4" w:space="0" w:color="404040"/>
          <w:insideH w:val="none" w:sz="0" w:space="0" w:color="auto"/>
          <w:insideV w:val="none" w:sz="0" w:space="0" w:color="auto"/>
          <w:tl2br w:val="none" w:sz="0" w:space="0" w:color="auto"/>
          <w:tr2bl w:val="none" w:sz="0" w:space="0" w:color="auto"/>
        </w:tcBorders>
        <w:shd w:val="clear" w:color="FFFFFF" w:fill="auto"/>
      </w:tcPr>
    </w:tblStylePr>
    <w:tblStylePr w:type="lastCol">
      <w:rPr>
        <w:i/>
        <w:color w:val="404040"/>
      </w:rPr>
      <w:tblPr/>
      <w:tcPr>
        <w:tcBorders>
          <w:top w:val="none" w:sz="0" w:space="0" w:color="auto"/>
          <w:left w:val="single" w:sz="4" w:space="0" w:color="404040"/>
          <w:bottom w:val="none" w:sz="0" w:space="0" w:color="auto"/>
          <w:right w:val="none" w:sz="0" w:space="0" w:color="auto"/>
          <w:insideH w:val="none" w:sz="0" w:space="0" w:color="auto"/>
          <w:insideV w:val="none" w:sz="0" w:space="0" w:color="auto"/>
          <w:tl2br w:val="none" w:sz="0" w:space="0" w:color="auto"/>
          <w:tr2bl w:val="none" w:sz="0" w:space="0" w:color="auto"/>
        </w:tcBorders>
        <w:shd w:val="clear" w:color="FFFFFF" w:fill="auto"/>
      </w:tcPr>
    </w:tblStylePr>
    <w:tblStylePr w:type="band1Vert">
      <w:rPr>
        <w:rFonts w:ascii="Courier" w:hAnsi="Courier"/>
        <w:color w:val="404040"/>
        <w:sz w:val="22"/>
      </w:rPr>
      <w:tblPr/>
      <w:tcPr>
        <w:shd w:val="clear" w:color="F2F2F2" w:fill="F2F2F2"/>
      </w:tcPr>
    </w:tblStylePr>
    <w:tblStylePr w:type="band1Horz">
      <w:rPr>
        <w:rFonts w:ascii="Courier" w:hAnsi="Courier"/>
        <w:color w:val="404040"/>
        <w:sz w:val="22"/>
      </w:rPr>
      <w:tblPr/>
      <w:tcPr>
        <w:shd w:val="clear" w:color="F2F2F2" w:fill="F2F2F2"/>
      </w:tcPr>
    </w:tblStylePr>
  </w:style>
  <w:style w:type="table" w:customStyle="1" w:styleId="-11">
    <w:name w:val="Таблица-сетка 1 светлая1"/>
    <w:basedOn w:val="a1"/>
    <w:uiPriority w:val="99"/>
    <w:rsid w:val="00AC20B3"/>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6A6A6A"/>
          <w:right w:val="none" w:sz="0" w:space="0" w:color="auto"/>
          <w:insideH w:val="none" w:sz="0" w:space="0" w:color="auto"/>
          <w:insideV w:val="none" w:sz="0" w:space="0" w:color="auto"/>
          <w:tl2br w:val="none" w:sz="0" w:space="0" w:color="auto"/>
          <w:tr2bl w:val="none" w:sz="0" w:space="0" w:color="auto"/>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w:hAnsi="Courier"/>
        <w:color w:val="404040"/>
        <w:sz w:val="22"/>
      </w:rPr>
      <w:tblPr/>
      <w:tcPr>
        <w:tcBorders>
          <w:top w:val="single" w:sz="4" w:space="0" w:color="989898"/>
          <w:left w:val="single" w:sz="4" w:space="0" w:color="989898"/>
          <w:bottom w:val="single" w:sz="4" w:space="0" w:color="989898"/>
          <w:right w:val="single" w:sz="4" w:space="0" w:color="989898"/>
          <w:insideH w:val="none" w:sz="0" w:space="0" w:color="auto"/>
          <w:insideV w:val="none" w:sz="0" w:space="0" w:color="auto"/>
          <w:tl2br w:val="none" w:sz="0" w:space="0" w:color="auto"/>
          <w:tr2bl w:val="none" w:sz="0" w:space="0" w:color="auto"/>
        </w:tcBorders>
      </w:tcPr>
    </w:tblStylePr>
  </w:style>
  <w:style w:type="table" w:customStyle="1" w:styleId="GridTable1Light-Accent1">
    <w:name w:val="Grid Table 1 Light - Accent 1"/>
    <w:basedOn w:val="a1"/>
    <w:uiPriority w:val="99"/>
    <w:rsid w:val="00AC20B3"/>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97B4D8"/>
          <w:right w:val="none" w:sz="0" w:space="0" w:color="auto"/>
          <w:insideH w:val="none" w:sz="0" w:space="0" w:color="auto"/>
          <w:insideV w:val="none" w:sz="0" w:space="0" w:color="auto"/>
          <w:tl2br w:val="none" w:sz="0" w:space="0" w:color="auto"/>
          <w:tr2bl w:val="none" w:sz="0" w:space="0" w:color="auto"/>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w:hAnsi="Courier"/>
        <w:color w:val="404040"/>
        <w:sz w:val="22"/>
      </w:rPr>
      <w:tblPr/>
      <w:tcPr>
        <w:tcBorders>
          <w:top w:val="single" w:sz="4" w:space="0" w:color="B7CBE4"/>
          <w:left w:val="single" w:sz="4" w:space="0" w:color="B7CBE4"/>
          <w:bottom w:val="single" w:sz="4" w:space="0" w:color="B7CBE4"/>
          <w:right w:val="single" w:sz="4" w:space="0" w:color="B7CBE4"/>
          <w:insideH w:val="none" w:sz="0" w:space="0" w:color="auto"/>
          <w:insideV w:val="none" w:sz="0" w:space="0" w:color="auto"/>
          <w:tl2br w:val="none" w:sz="0" w:space="0" w:color="auto"/>
          <w:tr2bl w:val="none" w:sz="0" w:space="0" w:color="auto"/>
        </w:tcBorders>
      </w:tcPr>
    </w:tblStylePr>
  </w:style>
  <w:style w:type="table" w:customStyle="1" w:styleId="GridTable1Light-Accent2">
    <w:name w:val="Grid Table 1 Light - Accent 2"/>
    <w:basedOn w:val="a1"/>
    <w:uiPriority w:val="99"/>
    <w:rsid w:val="00AC20B3"/>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DA9896"/>
          <w:right w:val="none" w:sz="0" w:space="0" w:color="auto"/>
          <w:insideH w:val="none" w:sz="0" w:space="0" w:color="auto"/>
          <w:insideV w:val="none" w:sz="0" w:space="0" w:color="auto"/>
          <w:tl2br w:val="none" w:sz="0" w:space="0" w:color="auto"/>
          <w:tr2bl w:val="none" w:sz="0" w:space="0" w:color="auto"/>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w:hAnsi="Courier"/>
        <w:color w:val="404040"/>
        <w:sz w:val="22"/>
      </w:rPr>
      <w:tblPr/>
      <w:tcPr>
        <w:tcBorders>
          <w:top w:val="single" w:sz="4" w:space="0" w:color="E5B7B6"/>
          <w:left w:val="single" w:sz="4" w:space="0" w:color="E5B7B6"/>
          <w:bottom w:val="single" w:sz="4" w:space="0" w:color="E5B7B6"/>
          <w:right w:val="single" w:sz="4" w:space="0" w:color="E5B7B6"/>
          <w:insideH w:val="none" w:sz="0" w:space="0" w:color="auto"/>
          <w:insideV w:val="none" w:sz="0" w:space="0" w:color="auto"/>
          <w:tl2br w:val="none" w:sz="0" w:space="0" w:color="auto"/>
          <w:tr2bl w:val="none" w:sz="0" w:space="0" w:color="auto"/>
        </w:tcBorders>
      </w:tcPr>
    </w:tblStylePr>
  </w:style>
  <w:style w:type="table" w:customStyle="1" w:styleId="GridTable1Light-Accent3">
    <w:name w:val="Grid Table 1 Light - Accent 3"/>
    <w:basedOn w:val="a1"/>
    <w:uiPriority w:val="99"/>
    <w:rsid w:val="00AC20B3"/>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C4D79D"/>
          <w:right w:val="none" w:sz="0" w:space="0" w:color="auto"/>
          <w:insideH w:val="none" w:sz="0" w:space="0" w:color="auto"/>
          <w:insideV w:val="none" w:sz="0" w:space="0" w:color="auto"/>
          <w:tl2br w:val="none" w:sz="0" w:space="0" w:color="auto"/>
          <w:tr2bl w:val="none" w:sz="0" w:space="0" w:color="auto"/>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w:hAnsi="Courier"/>
        <w:color w:val="404040"/>
        <w:sz w:val="22"/>
      </w:rPr>
      <w:tblPr/>
      <w:tcPr>
        <w:tcBorders>
          <w:top w:val="single" w:sz="4" w:space="0" w:color="D6E3BB"/>
          <w:left w:val="single" w:sz="4" w:space="0" w:color="D6E3BB"/>
          <w:bottom w:val="single" w:sz="4" w:space="0" w:color="D6E3BB"/>
          <w:right w:val="single" w:sz="4" w:space="0" w:color="D6E3BB"/>
          <w:insideH w:val="none" w:sz="0" w:space="0" w:color="auto"/>
          <w:insideV w:val="none" w:sz="0" w:space="0" w:color="auto"/>
          <w:tl2br w:val="none" w:sz="0" w:space="0" w:color="auto"/>
          <w:tr2bl w:val="none" w:sz="0" w:space="0" w:color="auto"/>
        </w:tcBorders>
      </w:tcPr>
    </w:tblStylePr>
  </w:style>
  <w:style w:type="table" w:customStyle="1" w:styleId="GridTable1Light-Accent4">
    <w:name w:val="Grid Table 1 Light - Accent 4"/>
    <w:basedOn w:val="a1"/>
    <w:uiPriority w:val="99"/>
    <w:rsid w:val="00AC20B3"/>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B4A4C8"/>
          <w:right w:val="none" w:sz="0" w:space="0" w:color="auto"/>
          <w:insideH w:val="none" w:sz="0" w:space="0" w:color="auto"/>
          <w:insideV w:val="none" w:sz="0" w:space="0" w:color="auto"/>
          <w:tl2br w:val="none" w:sz="0" w:space="0" w:color="auto"/>
          <w:tr2bl w:val="none" w:sz="0" w:space="0" w:color="auto"/>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w:hAnsi="Courier"/>
        <w:color w:val="404040"/>
        <w:sz w:val="22"/>
      </w:rPr>
      <w:tblPr/>
      <w:tcPr>
        <w:tcBorders>
          <w:top w:val="single" w:sz="4" w:space="0" w:color="CBC0D9"/>
          <w:left w:val="single" w:sz="4" w:space="0" w:color="CBC0D9"/>
          <w:bottom w:val="single" w:sz="4" w:space="0" w:color="CBC0D9"/>
          <w:right w:val="single" w:sz="4" w:space="0" w:color="CBC0D9"/>
          <w:insideH w:val="none" w:sz="0" w:space="0" w:color="auto"/>
          <w:insideV w:val="none" w:sz="0" w:space="0" w:color="auto"/>
          <w:tl2br w:val="none" w:sz="0" w:space="0" w:color="auto"/>
          <w:tr2bl w:val="none" w:sz="0" w:space="0" w:color="auto"/>
        </w:tcBorders>
      </w:tcPr>
    </w:tblStylePr>
  </w:style>
  <w:style w:type="table" w:customStyle="1" w:styleId="GridTable1Light-Accent5">
    <w:name w:val="Grid Table 1 Light - Accent 5"/>
    <w:basedOn w:val="a1"/>
    <w:uiPriority w:val="99"/>
    <w:rsid w:val="00AC20B3"/>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95CEDD"/>
          <w:right w:val="none" w:sz="0" w:space="0" w:color="auto"/>
          <w:insideH w:val="none" w:sz="0" w:space="0" w:color="auto"/>
          <w:insideV w:val="none" w:sz="0" w:space="0" w:color="auto"/>
          <w:tl2br w:val="none" w:sz="0" w:space="0" w:color="auto"/>
          <w:tr2bl w:val="none" w:sz="0" w:space="0" w:color="auto"/>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w:hAnsi="Courier"/>
        <w:color w:val="404040"/>
        <w:sz w:val="22"/>
      </w:rPr>
      <w:tblPr/>
      <w:tcPr>
        <w:tcBorders>
          <w:top w:val="single" w:sz="4" w:space="0" w:color="B6DDE8"/>
          <w:left w:val="single" w:sz="4" w:space="0" w:color="B6DDE8"/>
          <w:bottom w:val="single" w:sz="4" w:space="0" w:color="B6DDE8"/>
          <w:right w:val="single" w:sz="4" w:space="0" w:color="B6DDE8"/>
          <w:insideH w:val="none" w:sz="0" w:space="0" w:color="auto"/>
          <w:insideV w:val="none" w:sz="0" w:space="0" w:color="auto"/>
          <w:tl2br w:val="none" w:sz="0" w:space="0" w:color="auto"/>
          <w:tr2bl w:val="none" w:sz="0" w:space="0" w:color="auto"/>
        </w:tcBorders>
      </w:tcPr>
    </w:tblStylePr>
  </w:style>
  <w:style w:type="table" w:customStyle="1" w:styleId="GridTable1Light-Accent6">
    <w:name w:val="Grid Table 1 Light - Accent 6"/>
    <w:basedOn w:val="a1"/>
    <w:uiPriority w:val="99"/>
    <w:rsid w:val="00AC20B3"/>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FAC192"/>
          <w:right w:val="none" w:sz="0" w:space="0" w:color="auto"/>
          <w:insideH w:val="none" w:sz="0" w:space="0" w:color="auto"/>
          <w:insideV w:val="none" w:sz="0" w:space="0" w:color="auto"/>
          <w:tl2br w:val="none" w:sz="0" w:space="0" w:color="auto"/>
          <w:tr2bl w:val="none" w:sz="0" w:space="0" w:color="auto"/>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Courier" w:hAnsi="Courier"/>
        <w:color w:val="404040"/>
        <w:sz w:val="22"/>
      </w:rPr>
      <w:tblPr/>
      <w:tcPr>
        <w:tcBorders>
          <w:top w:val="single" w:sz="4" w:space="0" w:color="FBD4B4"/>
          <w:left w:val="single" w:sz="4" w:space="0" w:color="FBD4B4"/>
          <w:bottom w:val="single" w:sz="4" w:space="0" w:color="FBD4B4"/>
          <w:right w:val="single" w:sz="4" w:space="0" w:color="FBD4B4"/>
          <w:insideH w:val="none" w:sz="0" w:space="0" w:color="auto"/>
          <w:insideV w:val="none" w:sz="0" w:space="0" w:color="auto"/>
          <w:tl2br w:val="none" w:sz="0" w:space="0" w:color="auto"/>
          <w:tr2bl w:val="none" w:sz="0" w:space="0" w:color="auto"/>
        </w:tcBorders>
      </w:tcPr>
    </w:tblStylePr>
  </w:style>
  <w:style w:type="table" w:customStyle="1" w:styleId="-21">
    <w:name w:val="Таблица-сетка 21"/>
    <w:basedOn w:val="a1"/>
    <w:uiPriority w:val="99"/>
    <w:rsid w:val="00AC20B3"/>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single" w:sz="4" w:space="0" w:color="6A6A6A"/>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CBCBCB" w:fill="CBCBCB"/>
      </w:tcPr>
    </w:tblStylePr>
    <w:tblStylePr w:type="band1Horz">
      <w:rPr>
        <w:rFonts w:ascii="Courier" w:hAnsi="Courier"/>
        <w:color w:val="404040"/>
        <w:sz w:val="22"/>
      </w:rPr>
      <w:tblPr/>
      <w:tcPr>
        <w:shd w:val="clear" w:color="CBCBCB" w:fill="CBCBCB"/>
      </w:tcPr>
    </w:tblStylePr>
  </w:style>
  <w:style w:type="table" w:customStyle="1" w:styleId="GridTable2-Accent1">
    <w:name w:val="Grid Table 2 - Accent 1"/>
    <w:basedOn w:val="a1"/>
    <w:uiPriority w:val="99"/>
    <w:rsid w:val="00AC20B3"/>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single" w:sz="4" w:space="0" w:color="5D8AC2"/>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DAE5F1" w:fill="DAE5F1"/>
      </w:tcPr>
    </w:tblStylePr>
    <w:tblStylePr w:type="band1Horz">
      <w:rPr>
        <w:rFonts w:ascii="Courier" w:hAnsi="Courier"/>
        <w:color w:val="404040"/>
        <w:sz w:val="22"/>
      </w:rPr>
      <w:tblPr/>
      <w:tcPr>
        <w:shd w:val="clear" w:color="DAE5F1" w:fill="DAE5F1"/>
      </w:tcPr>
    </w:tblStylePr>
  </w:style>
  <w:style w:type="table" w:customStyle="1" w:styleId="GridTable2-Accent2">
    <w:name w:val="Grid Table 2 - Accent 2"/>
    <w:basedOn w:val="a1"/>
    <w:uiPriority w:val="99"/>
    <w:rsid w:val="00AC20B3"/>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single" w:sz="4" w:space="0" w:color="D99695"/>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F2DCDC" w:fill="F2DCDC"/>
      </w:tcPr>
    </w:tblStylePr>
    <w:tblStylePr w:type="band1Horz">
      <w:rPr>
        <w:rFonts w:ascii="Courier" w:hAnsi="Courier"/>
        <w:color w:val="404040"/>
        <w:sz w:val="22"/>
      </w:rPr>
      <w:tblPr/>
      <w:tcPr>
        <w:shd w:val="clear" w:color="F2DCDC" w:fill="F2DCDC"/>
      </w:tcPr>
    </w:tblStylePr>
  </w:style>
  <w:style w:type="table" w:customStyle="1" w:styleId="GridTable2-Accent3">
    <w:name w:val="Grid Table 2 - Accent 3"/>
    <w:basedOn w:val="a1"/>
    <w:uiPriority w:val="99"/>
    <w:rsid w:val="00AC20B3"/>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single" w:sz="4" w:space="0" w:color="9ABB59"/>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EAF1DC" w:fill="EAF1DC"/>
      </w:tcPr>
    </w:tblStylePr>
    <w:tblStylePr w:type="band1Horz">
      <w:rPr>
        <w:rFonts w:ascii="Courier" w:hAnsi="Courier"/>
        <w:color w:val="404040"/>
        <w:sz w:val="22"/>
      </w:rPr>
      <w:tblPr/>
      <w:tcPr>
        <w:shd w:val="clear" w:color="EAF1DC" w:fill="EAF1DC"/>
      </w:tcPr>
    </w:tblStylePr>
  </w:style>
  <w:style w:type="table" w:customStyle="1" w:styleId="GridTable2-Accent4">
    <w:name w:val="Grid Table 2 - Accent 4"/>
    <w:basedOn w:val="a1"/>
    <w:uiPriority w:val="99"/>
    <w:rsid w:val="00AC20B3"/>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single" w:sz="4" w:space="0" w:color="B2A1C6"/>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E5DFEC" w:fill="E5DFEC"/>
      </w:tcPr>
    </w:tblStylePr>
    <w:tblStylePr w:type="band1Horz">
      <w:rPr>
        <w:rFonts w:ascii="Courier" w:hAnsi="Courier"/>
        <w:color w:val="404040"/>
        <w:sz w:val="22"/>
      </w:rPr>
      <w:tblPr/>
      <w:tcPr>
        <w:shd w:val="clear" w:color="E5DFEC" w:fill="E5DFEC"/>
      </w:tcPr>
    </w:tblStylePr>
  </w:style>
  <w:style w:type="table" w:customStyle="1" w:styleId="GridTable2-Accent5">
    <w:name w:val="Grid Table 2 - Accent 5"/>
    <w:basedOn w:val="a1"/>
    <w:uiPriority w:val="99"/>
    <w:rsid w:val="00AC20B3"/>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single" w:sz="4" w:space="0" w:color="4BACC6"/>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DAEEF3" w:fill="DAEEF3"/>
      </w:tcPr>
    </w:tblStylePr>
    <w:tblStylePr w:type="band1Horz">
      <w:rPr>
        <w:rFonts w:ascii="Courier" w:hAnsi="Courier"/>
        <w:color w:val="404040"/>
        <w:sz w:val="22"/>
      </w:rPr>
      <w:tblPr/>
      <w:tcPr>
        <w:shd w:val="clear" w:color="DAEEF3" w:fill="DAEEF3"/>
      </w:tcPr>
    </w:tblStylePr>
  </w:style>
  <w:style w:type="table" w:customStyle="1" w:styleId="GridTable2-Accent6">
    <w:name w:val="Grid Table 2 - Accent 6"/>
    <w:basedOn w:val="a1"/>
    <w:uiPriority w:val="99"/>
    <w:rsid w:val="00AC20B3"/>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single" w:sz="4" w:space="0" w:color="F79646"/>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FDE9D8" w:fill="FDE9D8"/>
      </w:tcPr>
    </w:tblStylePr>
    <w:tblStylePr w:type="band1Horz">
      <w:rPr>
        <w:rFonts w:ascii="Courier" w:hAnsi="Courier"/>
        <w:color w:val="404040"/>
        <w:sz w:val="22"/>
      </w:rPr>
      <w:tblPr/>
      <w:tcPr>
        <w:shd w:val="clear" w:color="FDE9D8" w:fill="FDE9D8"/>
      </w:tcPr>
    </w:tblStylePr>
  </w:style>
  <w:style w:type="table" w:customStyle="1" w:styleId="-31">
    <w:name w:val="Таблица-сетка 31"/>
    <w:basedOn w:val="a1"/>
    <w:uiPriority w:val="99"/>
    <w:rsid w:val="00AC20B3"/>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pPr>
        <w:jc w:val="right"/>
      </w:pPr>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Col">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rPr>
        <w:rFonts w:ascii="Courier" w:hAnsi="Courier"/>
        <w:color w:val="404040"/>
        <w:sz w:val="22"/>
      </w:rPr>
      <w:tblPr/>
      <w:tcPr>
        <w:shd w:val="clear" w:color="CBCBCB" w:fill="CBCBCB"/>
      </w:tcPr>
    </w:tblStylePr>
    <w:tblStylePr w:type="band1Horz">
      <w:rPr>
        <w:rFonts w:ascii="Courier" w:hAnsi="Courier"/>
        <w:color w:val="404040"/>
        <w:sz w:val="22"/>
      </w:rPr>
      <w:tblPr/>
      <w:tcPr>
        <w:shd w:val="clear" w:color="CBCBCB" w:fill="CBCBCB"/>
      </w:tcPr>
    </w:tblStylePr>
  </w:style>
  <w:style w:type="table" w:customStyle="1" w:styleId="GridTable3-Accent1">
    <w:name w:val="Grid Table 3 - Accent 1"/>
    <w:basedOn w:val="a1"/>
    <w:uiPriority w:val="99"/>
    <w:rsid w:val="00AC20B3"/>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pPr>
        <w:jc w:val="right"/>
      </w:pPr>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Col">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rPr>
        <w:rFonts w:ascii="Courier" w:hAnsi="Courier"/>
        <w:color w:val="404040"/>
        <w:sz w:val="22"/>
      </w:rPr>
      <w:tblPr/>
      <w:tcPr>
        <w:shd w:val="clear" w:color="DAE5F1" w:fill="DAE5F1"/>
      </w:tcPr>
    </w:tblStylePr>
    <w:tblStylePr w:type="band1Horz">
      <w:rPr>
        <w:rFonts w:ascii="Courier" w:hAnsi="Courier"/>
        <w:color w:val="404040"/>
        <w:sz w:val="22"/>
      </w:rPr>
      <w:tblPr/>
      <w:tcPr>
        <w:shd w:val="clear" w:color="DAE5F1" w:fill="DAE5F1"/>
      </w:tcPr>
    </w:tblStylePr>
  </w:style>
  <w:style w:type="table" w:customStyle="1" w:styleId="GridTable3-Accent2">
    <w:name w:val="Grid Table 3 - Accent 2"/>
    <w:basedOn w:val="a1"/>
    <w:uiPriority w:val="99"/>
    <w:rsid w:val="00AC20B3"/>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pPr>
        <w:jc w:val="right"/>
      </w:pPr>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Col">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rPr>
        <w:rFonts w:ascii="Courier" w:hAnsi="Courier"/>
        <w:color w:val="404040"/>
        <w:sz w:val="22"/>
      </w:rPr>
      <w:tblPr/>
      <w:tcPr>
        <w:shd w:val="clear" w:color="F2DCDC" w:fill="F2DCDC"/>
      </w:tcPr>
    </w:tblStylePr>
    <w:tblStylePr w:type="band1Horz">
      <w:rPr>
        <w:rFonts w:ascii="Courier" w:hAnsi="Courier"/>
        <w:color w:val="404040"/>
        <w:sz w:val="22"/>
      </w:rPr>
      <w:tblPr/>
      <w:tcPr>
        <w:shd w:val="clear" w:color="F2DCDC" w:fill="F2DCDC"/>
      </w:tcPr>
    </w:tblStylePr>
  </w:style>
  <w:style w:type="table" w:customStyle="1" w:styleId="GridTable3-Accent3">
    <w:name w:val="Grid Table 3 - Accent 3"/>
    <w:basedOn w:val="a1"/>
    <w:uiPriority w:val="99"/>
    <w:rsid w:val="00AC20B3"/>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pPr>
        <w:jc w:val="right"/>
      </w:pPr>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Col">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rPr>
        <w:rFonts w:ascii="Courier" w:hAnsi="Courier"/>
        <w:color w:val="404040"/>
        <w:sz w:val="22"/>
      </w:rPr>
      <w:tblPr/>
      <w:tcPr>
        <w:shd w:val="clear" w:color="EAF1DC" w:fill="EAF1DC"/>
      </w:tcPr>
    </w:tblStylePr>
    <w:tblStylePr w:type="band1Horz">
      <w:rPr>
        <w:rFonts w:ascii="Courier" w:hAnsi="Courier"/>
        <w:color w:val="404040"/>
        <w:sz w:val="22"/>
      </w:rPr>
      <w:tblPr/>
      <w:tcPr>
        <w:shd w:val="clear" w:color="EAF1DC" w:fill="EAF1DC"/>
      </w:tcPr>
    </w:tblStylePr>
  </w:style>
  <w:style w:type="table" w:customStyle="1" w:styleId="GridTable3-Accent4">
    <w:name w:val="Grid Table 3 - Accent 4"/>
    <w:basedOn w:val="a1"/>
    <w:uiPriority w:val="99"/>
    <w:rsid w:val="00AC20B3"/>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pPr>
        <w:jc w:val="right"/>
      </w:pPr>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Col">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rPr>
        <w:rFonts w:ascii="Courier" w:hAnsi="Courier"/>
        <w:color w:val="404040"/>
        <w:sz w:val="22"/>
      </w:rPr>
      <w:tblPr/>
      <w:tcPr>
        <w:shd w:val="clear" w:color="E5DFEC" w:fill="E5DFEC"/>
      </w:tcPr>
    </w:tblStylePr>
    <w:tblStylePr w:type="band1Horz">
      <w:rPr>
        <w:rFonts w:ascii="Courier" w:hAnsi="Courier"/>
        <w:color w:val="404040"/>
        <w:sz w:val="22"/>
      </w:rPr>
      <w:tblPr/>
      <w:tcPr>
        <w:shd w:val="clear" w:color="E5DFEC" w:fill="E5DFEC"/>
      </w:tcPr>
    </w:tblStylePr>
  </w:style>
  <w:style w:type="table" w:customStyle="1" w:styleId="GridTable3-Accent5">
    <w:name w:val="Grid Table 3 - Accent 5"/>
    <w:basedOn w:val="a1"/>
    <w:uiPriority w:val="99"/>
    <w:rsid w:val="00AC20B3"/>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pPr>
        <w:jc w:val="right"/>
      </w:pPr>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Col">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rPr>
        <w:rFonts w:ascii="Courier" w:hAnsi="Courier"/>
        <w:color w:val="404040"/>
        <w:sz w:val="22"/>
      </w:rPr>
      <w:tblPr/>
      <w:tcPr>
        <w:shd w:val="clear" w:color="DAEEF3" w:fill="DAEEF3"/>
      </w:tcPr>
    </w:tblStylePr>
    <w:tblStylePr w:type="band1Horz">
      <w:rPr>
        <w:rFonts w:ascii="Courier" w:hAnsi="Courier"/>
        <w:color w:val="404040"/>
        <w:sz w:val="22"/>
      </w:rPr>
      <w:tblPr/>
      <w:tcPr>
        <w:shd w:val="clear" w:color="DAEEF3" w:fill="DAEEF3"/>
      </w:tcPr>
    </w:tblStylePr>
  </w:style>
  <w:style w:type="table" w:customStyle="1" w:styleId="GridTable3-Accent6">
    <w:name w:val="Grid Table 3 - Accent 6"/>
    <w:basedOn w:val="a1"/>
    <w:uiPriority w:val="99"/>
    <w:rsid w:val="00AC20B3"/>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Row">
      <w:rPr>
        <w:b/>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firstCol">
      <w:pPr>
        <w:jc w:val="right"/>
      </w:pPr>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lastCol">
      <w:rPr>
        <w:i/>
        <w:color w:val="404040"/>
      </w:rPr>
      <w:tblPr/>
      <w:tcPr>
        <w:tcBorders>
          <w:top w:val="nil"/>
          <w:left w:val="nil"/>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rPr>
        <w:rFonts w:ascii="Courier" w:hAnsi="Courier"/>
        <w:color w:val="404040"/>
        <w:sz w:val="22"/>
      </w:rPr>
      <w:tblPr/>
      <w:tcPr>
        <w:shd w:val="clear" w:color="FDE9D8" w:fill="FDE9D8"/>
      </w:tcPr>
    </w:tblStylePr>
    <w:tblStylePr w:type="band1Horz">
      <w:rPr>
        <w:rFonts w:ascii="Courier" w:hAnsi="Courier"/>
        <w:color w:val="404040"/>
        <w:sz w:val="22"/>
      </w:rPr>
      <w:tblPr/>
      <w:tcPr>
        <w:shd w:val="clear" w:color="FDE9D8" w:fill="FDE9D8"/>
      </w:tcPr>
    </w:tblStylePr>
  </w:style>
  <w:style w:type="table" w:customStyle="1" w:styleId="-41">
    <w:name w:val="Таблица-сетка 41"/>
    <w:basedOn w:val="a1"/>
    <w:uiPriority w:val="59"/>
    <w:rsid w:val="00AC20B3"/>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Courier" w:hAnsi="Courier"/>
        <w:b/>
        <w:color w:val="FFFFFF"/>
        <w:sz w:val="22"/>
      </w:rPr>
      <w:tblPr/>
      <w:tcPr>
        <w:tcBorders>
          <w:top w:val="single" w:sz="4" w:space="0" w:color="000000"/>
          <w:left w:val="single" w:sz="4" w:space="0" w:color="000000"/>
          <w:bottom w:val="single" w:sz="4" w:space="0" w:color="000000"/>
          <w:right w:val="single" w:sz="4" w:space="0" w:color="000000"/>
          <w:insideH w:val="none" w:sz="0" w:space="0" w:color="auto"/>
          <w:insideV w:val="none" w:sz="0" w:space="0" w:color="auto"/>
          <w:tl2br w:val="none" w:sz="0" w:space="0" w:color="auto"/>
          <w:tr2bl w:val="none" w:sz="0" w:space="0" w:color="auto"/>
        </w:tcBorders>
        <w:shd w:val="clear" w:color="000000" w:fill="000000"/>
      </w:tcPr>
    </w:tblStylePr>
    <w:tblStylePr w:type="lastRow">
      <w:rPr>
        <w:b/>
        <w:color w:val="404040"/>
      </w:rPr>
      <w:tblPr/>
      <w:tcPr>
        <w:tcBorders>
          <w:top w:val="single" w:sz="4"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CBCBCB" w:fill="CBCBCB"/>
      </w:tcPr>
    </w:tblStylePr>
    <w:tblStylePr w:type="band1Horz">
      <w:rPr>
        <w:rFonts w:ascii="Courier" w:hAnsi="Courier"/>
        <w:color w:val="404040"/>
        <w:sz w:val="22"/>
      </w:rPr>
      <w:tblPr/>
      <w:tcPr>
        <w:shd w:val="clear" w:color="CBCBCB" w:fill="CBCBCB"/>
      </w:tcPr>
    </w:tblStylePr>
  </w:style>
  <w:style w:type="table" w:customStyle="1" w:styleId="GridTable4-Accent1">
    <w:name w:val="Grid Table 4 - Accent 1"/>
    <w:basedOn w:val="a1"/>
    <w:uiPriority w:val="59"/>
    <w:rsid w:val="00AC20B3"/>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Courier" w:hAnsi="Courier"/>
        <w:b/>
        <w:color w:val="FFFFFF"/>
        <w:sz w:val="22"/>
      </w:rPr>
      <w:tblPr/>
      <w:tcPr>
        <w:tcBorders>
          <w:top w:val="single" w:sz="4" w:space="0" w:color="5D8AC2"/>
          <w:left w:val="single" w:sz="4" w:space="0" w:color="5D8AC2"/>
          <w:bottom w:val="single" w:sz="4" w:space="0" w:color="5D8AC2"/>
          <w:right w:val="single" w:sz="4" w:space="0" w:color="5D8AC2"/>
          <w:insideH w:val="none" w:sz="0" w:space="0" w:color="auto"/>
          <w:insideV w:val="none" w:sz="0" w:space="0" w:color="auto"/>
          <w:tl2br w:val="none" w:sz="0" w:space="0" w:color="auto"/>
          <w:tr2bl w:val="none" w:sz="0" w:space="0" w:color="auto"/>
        </w:tcBorders>
        <w:shd w:val="clear" w:color="5D8AC2" w:fill="5D8AC2"/>
      </w:tcPr>
    </w:tblStylePr>
    <w:tblStylePr w:type="lastRow">
      <w:rPr>
        <w:b/>
        <w:color w:val="404040"/>
      </w:rPr>
      <w:tblPr/>
      <w:tcPr>
        <w:tcBorders>
          <w:top w:val="single" w:sz="4" w:space="0" w:color="5D8AC2"/>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DCE6F2" w:fill="DCE6F2"/>
      </w:tcPr>
    </w:tblStylePr>
    <w:tblStylePr w:type="band1Horz">
      <w:rPr>
        <w:rFonts w:ascii="Courier" w:hAnsi="Courier"/>
        <w:color w:val="404040"/>
        <w:sz w:val="22"/>
      </w:rPr>
      <w:tblPr/>
      <w:tcPr>
        <w:shd w:val="clear" w:color="DCE6F2" w:fill="DCE6F2"/>
      </w:tcPr>
    </w:tblStylePr>
  </w:style>
  <w:style w:type="table" w:customStyle="1" w:styleId="GridTable4-Accent2">
    <w:name w:val="Grid Table 4 - Accent 2"/>
    <w:basedOn w:val="a1"/>
    <w:uiPriority w:val="59"/>
    <w:rsid w:val="00AC20B3"/>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Courier" w:hAnsi="Courier"/>
        <w:b/>
        <w:color w:val="FFFFFF"/>
        <w:sz w:val="22"/>
      </w:rPr>
      <w:tblPr/>
      <w:tcPr>
        <w:tcBorders>
          <w:top w:val="single" w:sz="4" w:space="0" w:color="D99695"/>
          <w:left w:val="single" w:sz="4" w:space="0" w:color="D99695"/>
          <w:bottom w:val="single" w:sz="4" w:space="0" w:color="D99695"/>
          <w:right w:val="single" w:sz="4" w:space="0" w:color="D99695"/>
          <w:insideH w:val="none" w:sz="0" w:space="0" w:color="auto"/>
          <w:insideV w:val="none" w:sz="0" w:space="0" w:color="auto"/>
          <w:tl2br w:val="none" w:sz="0" w:space="0" w:color="auto"/>
          <w:tr2bl w:val="none" w:sz="0" w:space="0" w:color="auto"/>
        </w:tcBorders>
        <w:shd w:val="clear" w:color="D99695" w:fill="D99695"/>
      </w:tcPr>
    </w:tblStylePr>
    <w:tblStylePr w:type="lastRow">
      <w:rPr>
        <w:b/>
        <w:color w:val="404040"/>
      </w:rPr>
      <w:tblPr/>
      <w:tcPr>
        <w:tcBorders>
          <w:top w:val="single" w:sz="4" w:space="0" w:color="D9969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F2DCDC" w:fill="F2DCDC"/>
      </w:tcPr>
    </w:tblStylePr>
    <w:tblStylePr w:type="band1Horz">
      <w:rPr>
        <w:rFonts w:ascii="Courier" w:hAnsi="Courier"/>
        <w:color w:val="404040"/>
        <w:sz w:val="22"/>
      </w:rPr>
      <w:tblPr/>
      <w:tcPr>
        <w:shd w:val="clear" w:color="F2DCDC" w:fill="F2DCDC"/>
      </w:tcPr>
    </w:tblStylePr>
  </w:style>
  <w:style w:type="table" w:customStyle="1" w:styleId="GridTable4-Accent3">
    <w:name w:val="Grid Table 4 - Accent 3"/>
    <w:basedOn w:val="a1"/>
    <w:uiPriority w:val="59"/>
    <w:rsid w:val="00AC20B3"/>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Courier" w:hAnsi="Courier"/>
        <w:b/>
        <w:color w:val="FFFFFF"/>
        <w:sz w:val="22"/>
      </w:rPr>
      <w:tblPr/>
      <w:tcPr>
        <w:tcBorders>
          <w:top w:val="single" w:sz="4" w:space="0" w:color="9ABB59"/>
          <w:left w:val="single" w:sz="4" w:space="0" w:color="9ABB59"/>
          <w:bottom w:val="single" w:sz="4" w:space="0" w:color="9ABB59"/>
          <w:right w:val="single" w:sz="4" w:space="0" w:color="9ABB59"/>
          <w:insideH w:val="none" w:sz="0" w:space="0" w:color="auto"/>
          <w:insideV w:val="none" w:sz="0" w:space="0" w:color="auto"/>
          <w:tl2br w:val="none" w:sz="0" w:space="0" w:color="auto"/>
          <w:tr2bl w:val="none" w:sz="0" w:space="0" w:color="auto"/>
        </w:tcBorders>
        <w:shd w:val="clear" w:color="9ABB59" w:fill="9ABB59"/>
      </w:tcPr>
    </w:tblStylePr>
    <w:tblStylePr w:type="lastRow">
      <w:rPr>
        <w:b/>
        <w:color w:val="404040"/>
      </w:rPr>
      <w:tblPr/>
      <w:tcPr>
        <w:tcBorders>
          <w:top w:val="single" w:sz="4" w:space="0" w:color="9ABB59"/>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EAF1DC" w:fill="EAF1DC"/>
      </w:tcPr>
    </w:tblStylePr>
    <w:tblStylePr w:type="band1Horz">
      <w:rPr>
        <w:rFonts w:ascii="Courier" w:hAnsi="Courier"/>
        <w:color w:val="404040"/>
        <w:sz w:val="22"/>
      </w:rPr>
      <w:tblPr/>
      <w:tcPr>
        <w:shd w:val="clear" w:color="EAF1DC" w:fill="EAF1DC"/>
      </w:tcPr>
    </w:tblStylePr>
  </w:style>
  <w:style w:type="table" w:customStyle="1" w:styleId="GridTable4-Accent4">
    <w:name w:val="Grid Table 4 - Accent 4"/>
    <w:basedOn w:val="a1"/>
    <w:uiPriority w:val="59"/>
    <w:rsid w:val="00AC20B3"/>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Courier" w:hAnsi="Courier"/>
        <w:b/>
        <w:color w:val="FFFFFF"/>
        <w:sz w:val="22"/>
      </w:rPr>
      <w:tblPr/>
      <w:tcPr>
        <w:tcBorders>
          <w:top w:val="single" w:sz="4" w:space="0" w:color="B2A1C6"/>
          <w:left w:val="single" w:sz="4" w:space="0" w:color="B2A1C6"/>
          <w:bottom w:val="single" w:sz="4" w:space="0" w:color="B2A1C6"/>
          <w:right w:val="single" w:sz="4" w:space="0" w:color="B2A1C6"/>
          <w:insideH w:val="none" w:sz="0" w:space="0" w:color="auto"/>
          <w:insideV w:val="none" w:sz="0" w:space="0" w:color="auto"/>
          <w:tl2br w:val="none" w:sz="0" w:space="0" w:color="auto"/>
          <w:tr2bl w:val="none" w:sz="0" w:space="0" w:color="auto"/>
        </w:tcBorders>
        <w:shd w:val="clear" w:color="B2A1C6" w:fill="B2A1C6"/>
      </w:tcPr>
    </w:tblStylePr>
    <w:tblStylePr w:type="lastRow">
      <w:rPr>
        <w:b/>
        <w:color w:val="404040"/>
      </w:rPr>
      <w:tblPr/>
      <w:tcPr>
        <w:tcBorders>
          <w:top w:val="single" w:sz="4" w:space="0" w:color="B2A1C6"/>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E5DFEC" w:fill="E5DFEC"/>
      </w:tcPr>
    </w:tblStylePr>
    <w:tblStylePr w:type="band1Horz">
      <w:rPr>
        <w:rFonts w:ascii="Courier" w:hAnsi="Courier"/>
        <w:color w:val="404040"/>
        <w:sz w:val="22"/>
      </w:rPr>
      <w:tblPr/>
      <w:tcPr>
        <w:shd w:val="clear" w:color="E5DFEC" w:fill="E5DFEC"/>
      </w:tcPr>
    </w:tblStylePr>
  </w:style>
  <w:style w:type="table" w:customStyle="1" w:styleId="GridTable4-Accent5">
    <w:name w:val="Grid Table 4 - Accent 5"/>
    <w:basedOn w:val="a1"/>
    <w:uiPriority w:val="59"/>
    <w:rsid w:val="00AC20B3"/>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Courier" w:hAnsi="Courier"/>
        <w:b/>
        <w:color w:val="FFFFFF"/>
        <w:sz w:val="22"/>
      </w:rPr>
      <w:tblPr/>
      <w:tcPr>
        <w:tcBorders>
          <w:top w:val="single" w:sz="4" w:space="0" w:color="4BACC6"/>
          <w:left w:val="single" w:sz="4" w:space="0" w:color="4BACC6"/>
          <w:bottom w:val="single" w:sz="4" w:space="0" w:color="4BACC6"/>
          <w:right w:val="single" w:sz="4" w:space="0" w:color="4BACC6"/>
          <w:insideH w:val="none" w:sz="0" w:space="0" w:color="auto"/>
          <w:insideV w:val="none" w:sz="0" w:space="0" w:color="auto"/>
          <w:tl2br w:val="none" w:sz="0" w:space="0" w:color="auto"/>
          <w:tr2bl w:val="none" w:sz="0" w:space="0" w:color="auto"/>
        </w:tcBorders>
        <w:shd w:val="clear" w:color="4BACC6" w:fill="4BACC6"/>
      </w:tcPr>
    </w:tblStylePr>
    <w:tblStylePr w:type="lastRow">
      <w:rPr>
        <w:b/>
        <w:color w:val="404040"/>
      </w:rPr>
      <w:tblPr/>
      <w:tcPr>
        <w:tcBorders>
          <w:top w:val="single" w:sz="4" w:space="0" w:color="4BACC6"/>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DAEEF3" w:fill="DAEEF3"/>
      </w:tcPr>
    </w:tblStylePr>
    <w:tblStylePr w:type="band1Horz">
      <w:rPr>
        <w:rFonts w:ascii="Courier" w:hAnsi="Courier"/>
        <w:color w:val="404040"/>
        <w:sz w:val="22"/>
      </w:rPr>
      <w:tblPr/>
      <w:tcPr>
        <w:shd w:val="clear" w:color="DAEEF3" w:fill="DAEEF3"/>
      </w:tcPr>
    </w:tblStylePr>
  </w:style>
  <w:style w:type="table" w:customStyle="1" w:styleId="GridTable4-Accent6">
    <w:name w:val="Grid Table 4 - Accent 6"/>
    <w:basedOn w:val="a1"/>
    <w:uiPriority w:val="59"/>
    <w:rsid w:val="00AC20B3"/>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Courier" w:hAnsi="Courier"/>
        <w:b/>
        <w:color w:val="FFFFFF"/>
        <w:sz w:val="22"/>
      </w:rPr>
      <w:tblPr/>
      <w:tcPr>
        <w:tcBorders>
          <w:top w:val="single" w:sz="4" w:space="0" w:color="F79646"/>
          <w:left w:val="single" w:sz="4" w:space="0" w:color="F79646"/>
          <w:bottom w:val="single" w:sz="4" w:space="0" w:color="F79646"/>
          <w:right w:val="single" w:sz="4" w:space="0" w:color="F79646"/>
          <w:insideH w:val="none" w:sz="0" w:space="0" w:color="auto"/>
          <w:insideV w:val="none" w:sz="0" w:space="0" w:color="auto"/>
          <w:tl2br w:val="none" w:sz="0" w:space="0" w:color="auto"/>
          <w:tr2bl w:val="none" w:sz="0" w:space="0" w:color="auto"/>
        </w:tcBorders>
        <w:shd w:val="clear" w:color="F79646" w:fill="F79646"/>
      </w:tcPr>
    </w:tblStylePr>
    <w:tblStylePr w:type="lastRow">
      <w:rPr>
        <w:b/>
        <w:color w:val="404040"/>
      </w:rPr>
      <w:tblPr/>
      <w:tcPr>
        <w:tcBorders>
          <w:top w:val="single" w:sz="4" w:space="0" w:color="F79646"/>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FDE9D8" w:fill="FDE9D8"/>
      </w:tcPr>
    </w:tblStylePr>
    <w:tblStylePr w:type="band1Horz">
      <w:rPr>
        <w:rFonts w:ascii="Courier" w:hAnsi="Courier"/>
        <w:color w:val="404040"/>
        <w:sz w:val="22"/>
      </w:rPr>
      <w:tblPr/>
      <w:tcPr>
        <w:shd w:val="clear" w:color="FDE9D8" w:fill="FDE9D8"/>
      </w:tcPr>
    </w:tblStylePr>
  </w:style>
  <w:style w:type="table" w:customStyle="1" w:styleId="-51">
    <w:name w:val="Таблица-сетка 5 темная1"/>
    <w:basedOn w:val="a1"/>
    <w:uiPriority w:val="99"/>
    <w:rsid w:val="00AC20B3"/>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BFBFBF" w:fill="BFBFBF"/>
    </w:tcPr>
    <w:tblStylePr w:type="firstRow">
      <w:rPr>
        <w:rFonts w:ascii="Courier" w:hAnsi="Courier"/>
        <w:b/>
        <w:color w:val="FFFFFF"/>
        <w:sz w:val="22"/>
      </w:rPr>
      <w:tblPr/>
      <w:tcPr>
        <w:shd w:val="clear" w:color="000000" w:fill="000000"/>
      </w:tcPr>
    </w:tblStylePr>
    <w:tblStylePr w:type="lastRow">
      <w:rPr>
        <w:rFonts w:ascii="Courier" w:hAnsi="Courier"/>
        <w:b/>
        <w:color w:val="FFFFFF"/>
        <w:sz w:val="22"/>
      </w:rPr>
      <w:tblPr/>
      <w:tcPr>
        <w:tcBorders>
          <w:top w:val="single" w:sz="4"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000000" w:fill="000000"/>
      </w:tcPr>
    </w:tblStylePr>
    <w:tblStylePr w:type="firstCol">
      <w:rPr>
        <w:rFonts w:ascii="Courier" w:hAnsi="Courier"/>
        <w:b/>
        <w:color w:val="FFFFFF"/>
        <w:sz w:val="22"/>
      </w:rPr>
      <w:tblPr/>
      <w:tcPr>
        <w:shd w:val="clear" w:color="000000" w:fill="000000"/>
      </w:tcPr>
    </w:tblStylePr>
    <w:tblStylePr w:type="lastCol">
      <w:rPr>
        <w:rFonts w:ascii="Courier" w:hAnsi="Courier"/>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AC20B3"/>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DAE5F1" w:fill="DAE5F1"/>
    </w:tcPr>
    <w:tblStylePr w:type="firstRow">
      <w:rPr>
        <w:rFonts w:ascii="Courier" w:hAnsi="Courier"/>
        <w:b/>
        <w:color w:val="FFFFFF"/>
        <w:sz w:val="22"/>
      </w:rPr>
      <w:tblPr/>
      <w:tcPr>
        <w:shd w:val="clear" w:color="4F81BD" w:fill="4F81BD"/>
      </w:tcPr>
    </w:tblStylePr>
    <w:tblStylePr w:type="lastRow">
      <w:rPr>
        <w:rFonts w:ascii="Courier" w:hAnsi="Courier"/>
        <w:b/>
        <w:color w:val="FFFFFF"/>
        <w:sz w:val="22"/>
      </w:rPr>
      <w:tblPr/>
      <w:tcPr>
        <w:tcBorders>
          <w:top w:val="single" w:sz="4"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4F81BD" w:fill="4F81BD"/>
      </w:tcPr>
    </w:tblStylePr>
    <w:tblStylePr w:type="firstCol">
      <w:rPr>
        <w:rFonts w:ascii="Courier" w:hAnsi="Courier"/>
        <w:b/>
        <w:color w:val="FFFFFF"/>
        <w:sz w:val="22"/>
      </w:rPr>
      <w:tblPr/>
      <w:tcPr>
        <w:shd w:val="clear" w:color="4F81BD" w:fill="4F81BD"/>
      </w:tcPr>
    </w:tblStylePr>
    <w:tblStylePr w:type="lastCol">
      <w:rPr>
        <w:rFonts w:ascii="Courier" w:hAnsi="Courier"/>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AC20B3"/>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F2DCDC" w:fill="F2DCDC"/>
    </w:tcPr>
    <w:tblStylePr w:type="firstRow">
      <w:rPr>
        <w:rFonts w:ascii="Courier" w:hAnsi="Courier"/>
        <w:b/>
        <w:color w:val="FFFFFF"/>
        <w:sz w:val="22"/>
      </w:rPr>
      <w:tblPr/>
      <w:tcPr>
        <w:shd w:val="clear" w:color="C0504D" w:fill="C0504D"/>
      </w:tcPr>
    </w:tblStylePr>
    <w:tblStylePr w:type="lastRow">
      <w:rPr>
        <w:rFonts w:ascii="Courier" w:hAnsi="Courier"/>
        <w:b/>
        <w:color w:val="FFFFFF"/>
        <w:sz w:val="22"/>
      </w:rPr>
      <w:tblPr/>
      <w:tcPr>
        <w:tcBorders>
          <w:top w:val="single" w:sz="4"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C0504D" w:fill="C0504D"/>
      </w:tcPr>
    </w:tblStylePr>
    <w:tblStylePr w:type="firstCol">
      <w:rPr>
        <w:rFonts w:ascii="Courier" w:hAnsi="Courier"/>
        <w:b/>
        <w:color w:val="FFFFFF"/>
        <w:sz w:val="22"/>
      </w:rPr>
      <w:tblPr/>
      <w:tcPr>
        <w:shd w:val="clear" w:color="C0504D" w:fill="C0504D"/>
      </w:tcPr>
    </w:tblStylePr>
    <w:tblStylePr w:type="lastCol">
      <w:rPr>
        <w:rFonts w:ascii="Courier" w:hAnsi="Courier"/>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AC20B3"/>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EAF1DC" w:fill="EAF1DC"/>
    </w:tcPr>
    <w:tblStylePr w:type="firstRow">
      <w:rPr>
        <w:rFonts w:ascii="Courier" w:hAnsi="Courier"/>
        <w:b/>
        <w:color w:val="FFFFFF"/>
        <w:sz w:val="22"/>
      </w:rPr>
      <w:tblPr/>
      <w:tcPr>
        <w:shd w:val="clear" w:color="9BBB59" w:fill="9BBB59"/>
      </w:tcPr>
    </w:tblStylePr>
    <w:tblStylePr w:type="lastRow">
      <w:rPr>
        <w:rFonts w:ascii="Courier" w:hAnsi="Courier"/>
        <w:b/>
        <w:color w:val="FFFFFF"/>
        <w:sz w:val="22"/>
      </w:rPr>
      <w:tblPr/>
      <w:tcPr>
        <w:tcBorders>
          <w:top w:val="single" w:sz="4"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9BBB59" w:fill="9BBB59"/>
      </w:tcPr>
    </w:tblStylePr>
    <w:tblStylePr w:type="firstCol">
      <w:rPr>
        <w:rFonts w:ascii="Courier" w:hAnsi="Courier"/>
        <w:b/>
        <w:color w:val="FFFFFF"/>
        <w:sz w:val="22"/>
      </w:rPr>
      <w:tblPr/>
      <w:tcPr>
        <w:shd w:val="clear" w:color="9BBB59" w:fill="9BBB59"/>
      </w:tcPr>
    </w:tblStylePr>
    <w:tblStylePr w:type="lastCol">
      <w:rPr>
        <w:rFonts w:ascii="Courier" w:hAnsi="Courier"/>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AC20B3"/>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E5DFEC" w:fill="E5DFEC"/>
    </w:tcPr>
    <w:tblStylePr w:type="firstRow">
      <w:rPr>
        <w:rFonts w:ascii="Courier" w:hAnsi="Courier"/>
        <w:b/>
        <w:color w:val="FFFFFF"/>
        <w:sz w:val="22"/>
      </w:rPr>
      <w:tblPr/>
      <w:tcPr>
        <w:shd w:val="clear" w:color="8064A2" w:fill="8064A2"/>
      </w:tcPr>
    </w:tblStylePr>
    <w:tblStylePr w:type="lastRow">
      <w:rPr>
        <w:rFonts w:ascii="Courier" w:hAnsi="Courier"/>
        <w:b/>
        <w:color w:val="FFFFFF"/>
        <w:sz w:val="22"/>
      </w:rPr>
      <w:tblPr/>
      <w:tcPr>
        <w:tcBorders>
          <w:top w:val="single" w:sz="4"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8064A2" w:fill="8064A2"/>
      </w:tcPr>
    </w:tblStylePr>
    <w:tblStylePr w:type="firstCol">
      <w:rPr>
        <w:rFonts w:ascii="Courier" w:hAnsi="Courier"/>
        <w:b/>
        <w:color w:val="FFFFFF"/>
        <w:sz w:val="22"/>
      </w:rPr>
      <w:tblPr/>
      <w:tcPr>
        <w:shd w:val="clear" w:color="8064A2" w:fill="8064A2"/>
      </w:tcPr>
    </w:tblStylePr>
    <w:tblStylePr w:type="lastCol">
      <w:rPr>
        <w:rFonts w:ascii="Courier" w:hAnsi="Courier"/>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AC20B3"/>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DAEEF3" w:fill="DAEEF3"/>
    </w:tcPr>
    <w:tblStylePr w:type="firstRow">
      <w:rPr>
        <w:rFonts w:ascii="Courier" w:hAnsi="Courier"/>
        <w:b/>
        <w:color w:val="FFFFFF"/>
        <w:sz w:val="22"/>
      </w:rPr>
      <w:tblPr/>
      <w:tcPr>
        <w:shd w:val="clear" w:color="4BACC6" w:fill="4BACC6"/>
      </w:tcPr>
    </w:tblStylePr>
    <w:tblStylePr w:type="lastRow">
      <w:rPr>
        <w:rFonts w:ascii="Courier" w:hAnsi="Courier"/>
        <w:b/>
        <w:color w:val="FFFFFF"/>
        <w:sz w:val="22"/>
      </w:rPr>
      <w:tblPr/>
      <w:tcPr>
        <w:tcBorders>
          <w:top w:val="single" w:sz="4"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4BACC6" w:fill="4BACC6"/>
      </w:tcPr>
    </w:tblStylePr>
    <w:tblStylePr w:type="firstCol">
      <w:rPr>
        <w:rFonts w:ascii="Courier" w:hAnsi="Courier"/>
        <w:b/>
        <w:color w:val="FFFFFF"/>
        <w:sz w:val="22"/>
      </w:rPr>
      <w:tblPr/>
      <w:tcPr>
        <w:shd w:val="clear" w:color="4BACC6" w:fill="4BACC6"/>
      </w:tcPr>
    </w:tblStylePr>
    <w:tblStylePr w:type="lastCol">
      <w:rPr>
        <w:rFonts w:ascii="Courier" w:hAnsi="Courier"/>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AC20B3"/>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FDE9D8" w:fill="FDE9D8"/>
    </w:tcPr>
    <w:tblStylePr w:type="firstRow">
      <w:rPr>
        <w:rFonts w:ascii="Courier" w:hAnsi="Courier"/>
        <w:b/>
        <w:color w:val="FFFFFF"/>
        <w:sz w:val="22"/>
      </w:rPr>
      <w:tblPr/>
      <w:tcPr>
        <w:shd w:val="clear" w:color="F79646" w:fill="F79646"/>
      </w:tcPr>
    </w:tblStylePr>
    <w:tblStylePr w:type="lastRow">
      <w:rPr>
        <w:rFonts w:ascii="Courier" w:hAnsi="Courier"/>
        <w:b/>
        <w:color w:val="FFFFFF"/>
        <w:sz w:val="22"/>
      </w:rPr>
      <w:tblPr/>
      <w:tcPr>
        <w:tcBorders>
          <w:top w:val="single" w:sz="4"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F79646" w:fill="F79646"/>
      </w:tcPr>
    </w:tblStylePr>
    <w:tblStylePr w:type="firstCol">
      <w:rPr>
        <w:rFonts w:ascii="Courier" w:hAnsi="Courier"/>
        <w:b/>
        <w:color w:val="FFFFFF"/>
        <w:sz w:val="22"/>
      </w:rPr>
      <w:tblPr/>
      <w:tcPr>
        <w:shd w:val="clear" w:color="F79646" w:fill="F79646"/>
      </w:tcPr>
    </w:tblStylePr>
    <w:tblStylePr w:type="lastCol">
      <w:rPr>
        <w:rFonts w:ascii="Courier" w:hAnsi="Courier"/>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AC20B3"/>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top w:val="none" w:sz="0" w:space="0" w:color="auto"/>
          <w:left w:val="none" w:sz="0" w:space="0" w:color="auto"/>
          <w:bottom w:val="single" w:sz="12"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Courier" w:hAnsi="Courier"/>
        <w:color w:val="7F7F7F"/>
        <w:sz w:val="22"/>
      </w:rPr>
      <w:tblPr/>
      <w:tcPr>
        <w:shd w:val="clear" w:color="CBCBCB" w:fill="CBCBCB"/>
      </w:tcPr>
    </w:tblStylePr>
    <w:tblStylePr w:type="band2Horz">
      <w:rPr>
        <w:rFonts w:ascii="Courier" w:hAnsi="Courier"/>
        <w:color w:val="7F7F7F"/>
        <w:sz w:val="22"/>
      </w:rPr>
    </w:tblStylePr>
  </w:style>
  <w:style w:type="table" w:customStyle="1" w:styleId="GridTable6Colorful-Accent1">
    <w:name w:val="Grid Table 6 Colorful - Accent 1"/>
    <w:basedOn w:val="a1"/>
    <w:uiPriority w:val="99"/>
    <w:rsid w:val="00AC20B3"/>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top w:val="none" w:sz="0" w:space="0" w:color="auto"/>
          <w:left w:val="none" w:sz="0" w:space="0" w:color="auto"/>
          <w:bottom w:val="single" w:sz="12" w:space="0" w:color="A6BFDD"/>
          <w:right w:val="none" w:sz="0" w:space="0" w:color="auto"/>
          <w:insideH w:val="none" w:sz="0" w:space="0" w:color="auto"/>
          <w:insideV w:val="none" w:sz="0" w:space="0" w:color="auto"/>
          <w:tl2br w:val="none" w:sz="0" w:space="0" w:color="auto"/>
          <w:tr2bl w:val="none" w:sz="0" w:space="0" w:color="auto"/>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Courier" w:hAnsi="Courier"/>
        <w:color w:val="A6BFDD"/>
        <w:sz w:val="22"/>
      </w:rPr>
      <w:tblPr/>
      <w:tcPr>
        <w:shd w:val="clear" w:color="DAE5F1" w:fill="DAE5F1"/>
      </w:tcPr>
    </w:tblStylePr>
    <w:tblStylePr w:type="band2Horz">
      <w:rPr>
        <w:rFonts w:ascii="Courier" w:hAnsi="Courier"/>
        <w:color w:val="A6BFDD"/>
        <w:sz w:val="22"/>
      </w:rPr>
    </w:tblStylePr>
  </w:style>
  <w:style w:type="table" w:customStyle="1" w:styleId="GridTable6Colorful-Accent2">
    <w:name w:val="Grid Table 6 Colorful - Accent 2"/>
    <w:basedOn w:val="a1"/>
    <w:uiPriority w:val="99"/>
    <w:rsid w:val="00AC20B3"/>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top w:val="none" w:sz="0" w:space="0" w:color="auto"/>
          <w:left w:val="none" w:sz="0" w:space="0" w:color="auto"/>
          <w:bottom w:val="single" w:sz="12" w:space="0" w:color="D99695"/>
          <w:right w:val="none" w:sz="0" w:space="0" w:color="auto"/>
          <w:insideH w:val="none" w:sz="0" w:space="0" w:color="auto"/>
          <w:insideV w:val="none" w:sz="0" w:space="0" w:color="auto"/>
          <w:tl2br w:val="none" w:sz="0" w:space="0" w:color="auto"/>
          <w:tr2bl w:val="none" w:sz="0" w:space="0" w:color="auto"/>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Courier" w:hAnsi="Courier"/>
        <w:color w:val="D99695"/>
        <w:sz w:val="22"/>
      </w:rPr>
      <w:tblPr/>
      <w:tcPr>
        <w:shd w:val="clear" w:color="F2DCDC" w:fill="F2DCDC"/>
      </w:tcPr>
    </w:tblStylePr>
    <w:tblStylePr w:type="band2Horz">
      <w:rPr>
        <w:rFonts w:ascii="Courier" w:hAnsi="Courier"/>
        <w:color w:val="D99695"/>
        <w:sz w:val="22"/>
      </w:rPr>
    </w:tblStylePr>
  </w:style>
  <w:style w:type="table" w:customStyle="1" w:styleId="GridTable6Colorful-Accent3">
    <w:name w:val="Grid Table 6 Colorful - Accent 3"/>
    <w:basedOn w:val="a1"/>
    <w:uiPriority w:val="99"/>
    <w:rsid w:val="00AC20B3"/>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top w:val="none" w:sz="0" w:space="0" w:color="auto"/>
          <w:left w:val="none" w:sz="0" w:space="0" w:color="auto"/>
          <w:bottom w:val="single" w:sz="12" w:space="0" w:color="9ABB59"/>
          <w:right w:val="none" w:sz="0" w:space="0" w:color="auto"/>
          <w:insideH w:val="none" w:sz="0" w:space="0" w:color="auto"/>
          <w:insideV w:val="none" w:sz="0" w:space="0" w:color="auto"/>
          <w:tl2br w:val="none" w:sz="0" w:space="0" w:color="auto"/>
          <w:tr2bl w:val="none" w:sz="0" w:space="0" w:color="auto"/>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Courier" w:hAnsi="Courier"/>
        <w:color w:val="9ABB59"/>
        <w:sz w:val="22"/>
      </w:rPr>
      <w:tblPr/>
      <w:tcPr>
        <w:shd w:val="clear" w:color="EAF1DC" w:fill="EAF1DC"/>
      </w:tcPr>
    </w:tblStylePr>
    <w:tblStylePr w:type="band2Horz">
      <w:rPr>
        <w:rFonts w:ascii="Courier" w:hAnsi="Courier"/>
        <w:color w:val="9ABB59"/>
        <w:sz w:val="22"/>
      </w:rPr>
    </w:tblStylePr>
  </w:style>
  <w:style w:type="table" w:customStyle="1" w:styleId="GridTable6Colorful-Accent4">
    <w:name w:val="Grid Table 6 Colorful - Accent 4"/>
    <w:basedOn w:val="a1"/>
    <w:uiPriority w:val="99"/>
    <w:rsid w:val="00AC20B3"/>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top w:val="none" w:sz="0" w:space="0" w:color="auto"/>
          <w:left w:val="none" w:sz="0" w:space="0" w:color="auto"/>
          <w:bottom w:val="single" w:sz="12" w:space="0" w:color="B2A1C6"/>
          <w:right w:val="none" w:sz="0" w:space="0" w:color="auto"/>
          <w:insideH w:val="none" w:sz="0" w:space="0" w:color="auto"/>
          <w:insideV w:val="none" w:sz="0" w:space="0" w:color="auto"/>
          <w:tl2br w:val="none" w:sz="0" w:space="0" w:color="auto"/>
          <w:tr2bl w:val="none" w:sz="0" w:space="0" w:color="auto"/>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Courier" w:hAnsi="Courier"/>
        <w:color w:val="B2A1C6"/>
        <w:sz w:val="22"/>
      </w:rPr>
      <w:tblPr/>
      <w:tcPr>
        <w:shd w:val="clear" w:color="E5DFEC" w:fill="E5DFEC"/>
      </w:tcPr>
    </w:tblStylePr>
    <w:tblStylePr w:type="band2Horz">
      <w:rPr>
        <w:rFonts w:ascii="Courier" w:hAnsi="Courier"/>
        <w:color w:val="B2A1C6"/>
        <w:sz w:val="22"/>
      </w:rPr>
    </w:tblStylePr>
  </w:style>
  <w:style w:type="table" w:customStyle="1" w:styleId="GridTable6Colorful-Accent5">
    <w:name w:val="Grid Table 6 Colorful - Accent 5"/>
    <w:basedOn w:val="a1"/>
    <w:uiPriority w:val="99"/>
    <w:rsid w:val="00AC20B3"/>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top w:val="none" w:sz="0" w:space="0" w:color="auto"/>
          <w:left w:val="none" w:sz="0" w:space="0" w:color="auto"/>
          <w:bottom w:val="single" w:sz="12" w:space="0" w:color="4BACC6"/>
          <w:right w:val="none" w:sz="0" w:space="0" w:color="auto"/>
          <w:insideH w:val="none" w:sz="0" w:space="0" w:color="auto"/>
          <w:insideV w:val="none" w:sz="0" w:space="0" w:color="auto"/>
          <w:tl2br w:val="none" w:sz="0" w:space="0" w:color="auto"/>
          <w:tr2bl w:val="none" w:sz="0" w:space="0" w:color="auto"/>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Courier" w:hAnsi="Courier"/>
        <w:color w:val="266779"/>
        <w:sz w:val="22"/>
      </w:rPr>
      <w:tblPr/>
      <w:tcPr>
        <w:shd w:val="clear" w:color="DAEEF3" w:fill="DAEEF3"/>
      </w:tcPr>
    </w:tblStylePr>
    <w:tblStylePr w:type="band2Horz">
      <w:rPr>
        <w:rFonts w:ascii="Courier" w:hAnsi="Courier"/>
        <w:color w:val="266779"/>
        <w:sz w:val="22"/>
      </w:rPr>
    </w:tblStylePr>
  </w:style>
  <w:style w:type="table" w:customStyle="1" w:styleId="GridTable6Colorful-Accent6">
    <w:name w:val="Grid Table 6 Colorful - Accent 6"/>
    <w:basedOn w:val="a1"/>
    <w:uiPriority w:val="99"/>
    <w:rsid w:val="00AC20B3"/>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top w:val="none" w:sz="0" w:space="0" w:color="auto"/>
          <w:left w:val="none" w:sz="0" w:space="0" w:color="auto"/>
          <w:bottom w:val="single" w:sz="12" w:space="0" w:color="F79646"/>
          <w:right w:val="none" w:sz="0" w:space="0" w:color="auto"/>
          <w:insideH w:val="none" w:sz="0" w:space="0" w:color="auto"/>
          <w:insideV w:val="none" w:sz="0" w:space="0" w:color="auto"/>
          <w:tl2br w:val="none" w:sz="0" w:space="0" w:color="auto"/>
          <w:tr2bl w:val="none" w:sz="0" w:space="0" w:color="auto"/>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Courier" w:hAnsi="Courier"/>
        <w:color w:val="266779"/>
        <w:sz w:val="22"/>
      </w:rPr>
      <w:tblPr/>
      <w:tcPr>
        <w:shd w:val="clear" w:color="FDE9D8" w:fill="FDE9D8"/>
      </w:tcPr>
    </w:tblStylePr>
    <w:tblStylePr w:type="band2Horz">
      <w:rPr>
        <w:rFonts w:ascii="Courier" w:hAnsi="Courier"/>
        <w:color w:val="266779"/>
        <w:sz w:val="22"/>
      </w:rPr>
    </w:tblStylePr>
  </w:style>
  <w:style w:type="table" w:customStyle="1" w:styleId="-71">
    <w:name w:val="Таблица-сетка 7 цветная1"/>
    <w:basedOn w:val="a1"/>
    <w:uiPriority w:val="99"/>
    <w:rsid w:val="00AC20B3"/>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Courier" w:hAnsi="Courier"/>
        <w:b/>
        <w:color w:val="7F7F7F"/>
        <w:sz w:val="22"/>
      </w:rPr>
      <w:tblPr/>
      <w:tcPr>
        <w:tcBorders>
          <w:top w:val="nil"/>
          <w:left w:val="nil"/>
          <w:bottom w:val="single" w:sz="4" w:space="0" w:color="7F7F7F"/>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b/>
        <w:color w:val="7F7F7F"/>
        <w:sz w:val="22"/>
      </w:rPr>
      <w:tblPr/>
      <w:tcPr>
        <w:tcBorders>
          <w:top w:val="single" w:sz="4" w:space="0" w:color="7F7F7F"/>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7F7F7F"/>
        <w:sz w:val="22"/>
      </w:rPr>
      <w:tblPr/>
      <w:tcPr>
        <w:tcBorders>
          <w:top w:val="nil"/>
          <w:left w:val="nil"/>
          <w:bottom w:val="nil"/>
          <w:right w:val="single" w:sz="4" w:space="0" w:color="7F7F7F"/>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7F7F7F"/>
        <w:sz w:val="22"/>
      </w:rPr>
      <w:tblPr/>
      <w:tcPr>
        <w:tcBorders>
          <w:top w:val="nil"/>
          <w:left w:val="single" w:sz="4" w:space="0" w:color="7F7F7F"/>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F2F2F2" w:fill="F2F2F2"/>
      </w:tcPr>
    </w:tblStylePr>
    <w:tblStylePr w:type="band1Horz">
      <w:rPr>
        <w:rFonts w:ascii="Courier" w:hAnsi="Courier"/>
        <w:color w:val="7F7F7F"/>
        <w:sz w:val="22"/>
      </w:rPr>
      <w:tblPr/>
      <w:tcPr>
        <w:shd w:val="clear" w:color="F2F2F2" w:fill="F2F2F2"/>
      </w:tcPr>
    </w:tblStylePr>
    <w:tblStylePr w:type="band2Horz">
      <w:rPr>
        <w:rFonts w:ascii="Courier" w:hAnsi="Courier"/>
        <w:color w:val="7F7F7F"/>
        <w:sz w:val="22"/>
      </w:rPr>
    </w:tblStylePr>
  </w:style>
  <w:style w:type="table" w:customStyle="1" w:styleId="GridTable7Colorful-Accent1">
    <w:name w:val="Grid Table 7 Colorful - Accent 1"/>
    <w:basedOn w:val="a1"/>
    <w:uiPriority w:val="99"/>
    <w:rsid w:val="00AC20B3"/>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Courier" w:hAnsi="Courier"/>
        <w:b/>
        <w:color w:val="A6BFDD"/>
        <w:sz w:val="22"/>
      </w:rPr>
      <w:tblPr/>
      <w:tcPr>
        <w:tcBorders>
          <w:top w:val="nil"/>
          <w:left w:val="nil"/>
          <w:bottom w:val="single" w:sz="4" w:space="0" w:color="A6BFDD"/>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b/>
        <w:color w:val="A6BFDD"/>
        <w:sz w:val="22"/>
      </w:rPr>
      <w:tblPr/>
      <w:tcPr>
        <w:tcBorders>
          <w:top w:val="single" w:sz="4" w:space="0" w:color="A6BFDD"/>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A6BFDD"/>
        <w:sz w:val="22"/>
      </w:rPr>
      <w:tblPr/>
      <w:tcPr>
        <w:tcBorders>
          <w:top w:val="nil"/>
          <w:left w:val="nil"/>
          <w:bottom w:val="nil"/>
          <w:right w:val="single" w:sz="4" w:space="0" w:color="A6BFDD"/>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A6BFDD"/>
        <w:sz w:val="22"/>
      </w:rPr>
      <w:tblPr/>
      <w:tcPr>
        <w:tcBorders>
          <w:top w:val="nil"/>
          <w:left w:val="single" w:sz="4" w:space="0" w:color="A6BFDD"/>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DAE5F1" w:fill="DAE5F1"/>
      </w:tcPr>
    </w:tblStylePr>
    <w:tblStylePr w:type="band1Horz">
      <w:rPr>
        <w:rFonts w:ascii="Courier" w:hAnsi="Courier"/>
        <w:color w:val="A6BFDD"/>
        <w:sz w:val="22"/>
      </w:rPr>
      <w:tblPr/>
      <w:tcPr>
        <w:shd w:val="clear" w:color="DAE5F1" w:fill="DAE5F1"/>
      </w:tcPr>
    </w:tblStylePr>
    <w:tblStylePr w:type="band2Horz">
      <w:rPr>
        <w:rFonts w:ascii="Courier" w:hAnsi="Courier"/>
        <w:color w:val="A6BFDD"/>
        <w:sz w:val="22"/>
      </w:rPr>
    </w:tblStylePr>
  </w:style>
  <w:style w:type="table" w:customStyle="1" w:styleId="GridTable7Colorful-Accent2">
    <w:name w:val="Grid Table 7 Colorful - Accent 2"/>
    <w:basedOn w:val="a1"/>
    <w:uiPriority w:val="99"/>
    <w:rsid w:val="00AC20B3"/>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Courier" w:hAnsi="Courier"/>
        <w:b/>
        <w:color w:val="D99695"/>
        <w:sz w:val="22"/>
      </w:rPr>
      <w:tblPr/>
      <w:tcPr>
        <w:tcBorders>
          <w:top w:val="nil"/>
          <w:left w:val="nil"/>
          <w:bottom w:val="single" w:sz="4" w:space="0" w:color="D99695"/>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b/>
        <w:color w:val="D99695"/>
        <w:sz w:val="22"/>
      </w:rPr>
      <w:tblPr/>
      <w:tcPr>
        <w:tcBorders>
          <w:top w:val="single" w:sz="4" w:space="0" w:color="D99695"/>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D99695"/>
        <w:sz w:val="22"/>
      </w:rPr>
      <w:tblPr/>
      <w:tcPr>
        <w:tcBorders>
          <w:top w:val="nil"/>
          <w:left w:val="nil"/>
          <w:bottom w:val="nil"/>
          <w:right w:val="single" w:sz="4" w:space="0" w:color="D99695"/>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D99695"/>
        <w:sz w:val="22"/>
      </w:rPr>
      <w:tblPr/>
      <w:tcPr>
        <w:tcBorders>
          <w:top w:val="nil"/>
          <w:left w:val="single" w:sz="4" w:space="0" w:color="D99695"/>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F2DCDC" w:fill="F2DCDC"/>
      </w:tcPr>
    </w:tblStylePr>
    <w:tblStylePr w:type="band1Horz">
      <w:rPr>
        <w:rFonts w:ascii="Courier" w:hAnsi="Courier"/>
        <w:color w:val="D99695"/>
        <w:sz w:val="22"/>
      </w:rPr>
      <w:tblPr/>
      <w:tcPr>
        <w:shd w:val="clear" w:color="F2DCDC" w:fill="F2DCDC"/>
      </w:tcPr>
    </w:tblStylePr>
    <w:tblStylePr w:type="band2Horz">
      <w:rPr>
        <w:rFonts w:ascii="Courier" w:hAnsi="Courier"/>
        <w:color w:val="D99695"/>
        <w:sz w:val="22"/>
      </w:rPr>
    </w:tblStylePr>
  </w:style>
  <w:style w:type="table" w:customStyle="1" w:styleId="GridTable7Colorful-Accent3">
    <w:name w:val="Grid Table 7 Colorful - Accent 3"/>
    <w:basedOn w:val="a1"/>
    <w:uiPriority w:val="99"/>
    <w:rsid w:val="00AC20B3"/>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Courier" w:hAnsi="Courier"/>
        <w:b/>
        <w:color w:val="9ABB59"/>
        <w:sz w:val="22"/>
      </w:rPr>
      <w:tblPr/>
      <w:tcPr>
        <w:tcBorders>
          <w:top w:val="nil"/>
          <w:left w:val="nil"/>
          <w:bottom w:val="single" w:sz="4" w:space="0" w:color="9ABB59"/>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b/>
        <w:color w:val="9ABB59"/>
        <w:sz w:val="22"/>
      </w:rPr>
      <w:tblPr/>
      <w:tcPr>
        <w:tcBorders>
          <w:top w:val="single" w:sz="4" w:space="0" w:color="9ABB59"/>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9ABB59"/>
        <w:sz w:val="22"/>
      </w:rPr>
      <w:tblPr/>
      <w:tcPr>
        <w:tcBorders>
          <w:top w:val="nil"/>
          <w:left w:val="nil"/>
          <w:bottom w:val="nil"/>
          <w:right w:val="single" w:sz="4" w:space="0" w:color="9ABB59"/>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9ABB59"/>
        <w:sz w:val="22"/>
      </w:rPr>
      <w:tblPr/>
      <w:tcPr>
        <w:tcBorders>
          <w:top w:val="nil"/>
          <w:left w:val="single" w:sz="4" w:space="0" w:color="9ABB59"/>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EAF1DC" w:fill="EAF1DC"/>
      </w:tcPr>
    </w:tblStylePr>
    <w:tblStylePr w:type="band1Horz">
      <w:rPr>
        <w:rFonts w:ascii="Courier" w:hAnsi="Courier"/>
        <w:color w:val="9ABB59"/>
        <w:sz w:val="22"/>
      </w:rPr>
      <w:tblPr/>
      <w:tcPr>
        <w:shd w:val="clear" w:color="EAF1DC" w:fill="EAF1DC"/>
      </w:tcPr>
    </w:tblStylePr>
    <w:tblStylePr w:type="band2Horz">
      <w:rPr>
        <w:rFonts w:ascii="Courier" w:hAnsi="Courier"/>
        <w:color w:val="9ABB59"/>
        <w:sz w:val="22"/>
      </w:rPr>
    </w:tblStylePr>
  </w:style>
  <w:style w:type="table" w:customStyle="1" w:styleId="GridTable7Colorful-Accent4">
    <w:name w:val="Grid Table 7 Colorful - Accent 4"/>
    <w:basedOn w:val="a1"/>
    <w:uiPriority w:val="99"/>
    <w:rsid w:val="00AC20B3"/>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Courier" w:hAnsi="Courier"/>
        <w:b/>
        <w:color w:val="B2A1C6"/>
        <w:sz w:val="22"/>
      </w:rPr>
      <w:tblPr/>
      <w:tcPr>
        <w:tcBorders>
          <w:top w:val="nil"/>
          <w:left w:val="nil"/>
          <w:bottom w:val="single" w:sz="4" w:space="0" w:color="B2A1C6"/>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b/>
        <w:color w:val="B2A1C6"/>
        <w:sz w:val="22"/>
      </w:rPr>
      <w:tblPr/>
      <w:tcPr>
        <w:tcBorders>
          <w:top w:val="single" w:sz="4" w:space="0" w:color="B2A1C6"/>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B2A1C6"/>
        <w:sz w:val="22"/>
      </w:rPr>
      <w:tblPr/>
      <w:tcPr>
        <w:tcBorders>
          <w:top w:val="nil"/>
          <w:left w:val="nil"/>
          <w:bottom w:val="nil"/>
          <w:right w:val="single" w:sz="4" w:space="0" w:color="B2A1C6"/>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B2A1C6"/>
        <w:sz w:val="22"/>
      </w:rPr>
      <w:tblPr/>
      <w:tcPr>
        <w:tcBorders>
          <w:top w:val="nil"/>
          <w:left w:val="single" w:sz="4" w:space="0" w:color="B2A1C6"/>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E5DFEC" w:fill="E5DFEC"/>
      </w:tcPr>
    </w:tblStylePr>
    <w:tblStylePr w:type="band1Horz">
      <w:rPr>
        <w:rFonts w:ascii="Courier" w:hAnsi="Courier"/>
        <w:color w:val="B2A1C6"/>
        <w:sz w:val="22"/>
      </w:rPr>
      <w:tblPr/>
      <w:tcPr>
        <w:shd w:val="clear" w:color="E5DFEC" w:fill="E5DFEC"/>
      </w:tcPr>
    </w:tblStylePr>
    <w:tblStylePr w:type="band2Horz">
      <w:rPr>
        <w:rFonts w:ascii="Courier" w:hAnsi="Courier"/>
        <w:color w:val="B2A1C6"/>
        <w:sz w:val="22"/>
      </w:rPr>
    </w:tblStylePr>
  </w:style>
  <w:style w:type="table" w:customStyle="1" w:styleId="GridTable7Colorful-Accent5">
    <w:name w:val="Grid Table 7 Colorful - Accent 5"/>
    <w:basedOn w:val="a1"/>
    <w:uiPriority w:val="99"/>
    <w:rsid w:val="00AC20B3"/>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Courier" w:hAnsi="Courier"/>
        <w:b/>
        <w:color w:val="266779"/>
        <w:sz w:val="22"/>
      </w:rPr>
      <w:tblPr/>
      <w:tcPr>
        <w:tcBorders>
          <w:top w:val="nil"/>
          <w:left w:val="nil"/>
          <w:bottom w:val="single" w:sz="4" w:space="0" w:color="99D0DE"/>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b/>
        <w:color w:val="266779"/>
        <w:sz w:val="22"/>
      </w:rPr>
      <w:tblPr/>
      <w:tcPr>
        <w:tcBorders>
          <w:top w:val="single" w:sz="4" w:space="0" w:color="99D0DE"/>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266779"/>
        <w:sz w:val="22"/>
      </w:rPr>
      <w:tblPr/>
      <w:tcPr>
        <w:tcBorders>
          <w:top w:val="nil"/>
          <w:left w:val="nil"/>
          <w:bottom w:val="nil"/>
          <w:right w:val="single" w:sz="4" w:space="0" w:color="99D0DE"/>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266779"/>
        <w:sz w:val="22"/>
      </w:rPr>
      <w:tblPr/>
      <w:tcPr>
        <w:tcBorders>
          <w:top w:val="nil"/>
          <w:left w:val="single" w:sz="4" w:space="0" w:color="99D0DE"/>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DAEEF3" w:fill="DAEEF3"/>
      </w:tcPr>
    </w:tblStylePr>
    <w:tblStylePr w:type="band1Horz">
      <w:rPr>
        <w:rFonts w:ascii="Courier" w:hAnsi="Courier"/>
        <w:color w:val="266779"/>
        <w:sz w:val="22"/>
      </w:rPr>
      <w:tblPr/>
      <w:tcPr>
        <w:shd w:val="clear" w:color="DAEEF3" w:fill="DAEEF3"/>
      </w:tcPr>
    </w:tblStylePr>
    <w:tblStylePr w:type="band2Horz">
      <w:rPr>
        <w:rFonts w:ascii="Courier" w:hAnsi="Courier"/>
        <w:color w:val="266779"/>
        <w:sz w:val="22"/>
      </w:rPr>
    </w:tblStylePr>
  </w:style>
  <w:style w:type="table" w:customStyle="1" w:styleId="GridTable7Colorful-Accent6">
    <w:name w:val="Grid Table 7 Colorful - Accent 6"/>
    <w:basedOn w:val="a1"/>
    <w:uiPriority w:val="99"/>
    <w:rsid w:val="00AC20B3"/>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Courier" w:hAnsi="Courier"/>
        <w:b/>
        <w:color w:val="B15407"/>
        <w:sz w:val="22"/>
      </w:rPr>
      <w:tblPr/>
      <w:tcPr>
        <w:tcBorders>
          <w:top w:val="nil"/>
          <w:left w:val="nil"/>
          <w:bottom w:val="single" w:sz="4" w:space="0" w:color="FAC396"/>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b/>
        <w:color w:val="B15407"/>
        <w:sz w:val="22"/>
      </w:rPr>
      <w:tblPr/>
      <w:tcPr>
        <w:tcBorders>
          <w:top w:val="single" w:sz="4" w:space="0" w:color="FAC396"/>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B15407"/>
        <w:sz w:val="22"/>
      </w:rPr>
      <w:tblPr/>
      <w:tcPr>
        <w:tcBorders>
          <w:top w:val="nil"/>
          <w:left w:val="nil"/>
          <w:bottom w:val="nil"/>
          <w:right w:val="single" w:sz="4" w:space="0" w:color="FAC396"/>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B15407"/>
        <w:sz w:val="22"/>
      </w:rPr>
      <w:tblPr/>
      <w:tcPr>
        <w:tcBorders>
          <w:top w:val="nil"/>
          <w:left w:val="single" w:sz="4" w:space="0" w:color="FAC396"/>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FDE9D8" w:fill="FDE9D8"/>
      </w:tcPr>
    </w:tblStylePr>
    <w:tblStylePr w:type="band1Horz">
      <w:rPr>
        <w:rFonts w:ascii="Courier" w:hAnsi="Courier"/>
        <w:color w:val="B15407"/>
        <w:sz w:val="22"/>
      </w:rPr>
      <w:tblPr/>
      <w:tcPr>
        <w:shd w:val="clear" w:color="FDE9D8" w:fill="FDE9D8"/>
      </w:tcPr>
    </w:tblStylePr>
    <w:tblStylePr w:type="band2Horz">
      <w:rPr>
        <w:rFonts w:ascii="Courier" w:hAnsi="Courier"/>
        <w:color w:val="B15407"/>
        <w:sz w:val="22"/>
      </w:rPr>
    </w:tblStylePr>
  </w:style>
  <w:style w:type="table" w:customStyle="1" w:styleId="-110">
    <w:name w:val="Список-таблица 1 светлая1"/>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right w:val="nil"/>
          <w:insideH w:val="none" w:sz="0" w:space="0" w:color="auto"/>
          <w:insideV w:val="none" w:sz="0" w:space="0" w:color="auto"/>
          <w:tl2br w:val="none" w:sz="0" w:space="0" w:color="auto"/>
          <w:tr2bl w:val="none" w:sz="0" w:space="0" w:color="auto"/>
        </w:tcBorders>
      </w:tcPr>
    </w:tblStylePr>
    <w:tblStylePr w:type="lastRow">
      <w:rPr>
        <w:b/>
        <w:color w:val="404040"/>
      </w:rPr>
      <w:tblPr/>
      <w:tcPr>
        <w:tcBorders>
          <w:top w:val="single" w:sz="4" w:space="0" w:color="000000"/>
          <w:left w:val="nil"/>
          <w:bottom w:val="nil"/>
          <w:right w:val="nil"/>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right w:val="nil"/>
          <w:insideH w:val="none" w:sz="0" w:space="0" w:color="auto"/>
          <w:insideV w:val="none" w:sz="0" w:space="0" w:color="auto"/>
          <w:tl2br w:val="none" w:sz="0" w:space="0" w:color="auto"/>
          <w:tr2bl w:val="none" w:sz="0" w:space="0" w:color="auto"/>
        </w:tcBorders>
      </w:tcPr>
    </w:tblStylePr>
    <w:tblStylePr w:type="lastRow">
      <w:rPr>
        <w:b/>
        <w:color w:val="404040"/>
      </w:rPr>
      <w:tblPr/>
      <w:tcPr>
        <w:tcBorders>
          <w:top w:val="single" w:sz="4" w:space="0" w:color="4F81BD"/>
          <w:left w:val="nil"/>
          <w:bottom w:val="nil"/>
          <w:right w:val="nil"/>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right w:val="nil"/>
          <w:insideH w:val="none" w:sz="0" w:space="0" w:color="auto"/>
          <w:insideV w:val="none" w:sz="0" w:space="0" w:color="auto"/>
          <w:tl2br w:val="none" w:sz="0" w:space="0" w:color="auto"/>
          <w:tr2bl w:val="none" w:sz="0" w:space="0" w:color="auto"/>
        </w:tcBorders>
      </w:tcPr>
    </w:tblStylePr>
    <w:tblStylePr w:type="lastRow">
      <w:rPr>
        <w:b/>
        <w:color w:val="404040"/>
      </w:rPr>
      <w:tblPr/>
      <w:tcPr>
        <w:tcBorders>
          <w:top w:val="single" w:sz="4" w:space="0" w:color="C0504D"/>
          <w:left w:val="nil"/>
          <w:bottom w:val="nil"/>
          <w:right w:val="nil"/>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right w:val="nil"/>
          <w:insideH w:val="none" w:sz="0" w:space="0" w:color="auto"/>
          <w:insideV w:val="none" w:sz="0" w:space="0" w:color="auto"/>
          <w:tl2br w:val="none" w:sz="0" w:space="0" w:color="auto"/>
          <w:tr2bl w:val="none" w:sz="0" w:space="0" w:color="auto"/>
        </w:tcBorders>
      </w:tcPr>
    </w:tblStylePr>
    <w:tblStylePr w:type="lastRow">
      <w:rPr>
        <w:b/>
        <w:color w:val="404040"/>
      </w:rPr>
      <w:tblPr/>
      <w:tcPr>
        <w:tcBorders>
          <w:top w:val="single" w:sz="4" w:space="0" w:color="9BBB59"/>
          <w:left w:val="nil"/>
          <w:bottom w:val="nil"/>
          <w:right w:val="nil"/>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right w:val="nil"/>
          <w:insideH w:val="none" w:sz="0" w:space="0" w:color="auto"/>
          <w:insideV w:val="none" w:sz="0" w:space="0" w:color="auto"/>
          <w:tl2br w:val="none" w:sz="0" w:space="0" w:color="auto"/>
          <w:tr2bl w:val="none" w:sz="0" w:space="0" w:color="auto"/>
        </w:tcBorders>
      </w:tcPr>
    </w:tblStylePr>
    <w:tblStylePr w:type="lastRow">
      <w:rPr>
        <w:b/>
        <w:color w:val="404040"/>
      </w:rPr>
      <w:tblPr/>
      <w:tcPr>
        <w:tcBorders>
          <w:top w:val="single" w:sz="4" w:space="0" w:color="8064A2"/>
          <w:left w:val="nil"/>
          <w:bottom w:val="nil"/>
          <w:right w:val="nil"/>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right w:val="nil"/>
          <w:insideH w:val="none" w:sz="0" w:space="0" w:color="auto"/>
          <w:insideV w:val="none" w:sz="0" w:space="0" w:color="auto"/>
          <w:tl2br w:val="none" w:sz="0" w:space="0" w:color="auto"/>
          <w:tr2bl w:val="none" w:sz="0" w:space="0" w:color="auto"/>
        </w:tcBorders>
      </w:tcPr>
    </w:tblStylePr>
    <w:tblStylePr w:type="lastRow">
      <w:rPr>
        <w:b/>
        <w:color w:val="404040"/>
      </w:rPr>
      <w:tblPr/>
      <w:tcPr>
        <w:tcBorders>
          <w:top w:val="single" w:sz="4" w:space="0" w:color="4BACC6"/>
          <w:left w:val="nil"/>
          <w:bottom w:val="nil"/>
          <w:right w:val="nil"/>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AC20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right w:val="nil"/>
          <w:insideH w:val="none" w:sz="0" w:space="0" w:color="auto"/>
          <w:insideV w:val="none" w:sz="0" w:space="0" w:color="auto"/>
          <w:tl2br w:val="none" w:sz="0" w:space="0" w:color="auto"/>
          <w:tr2bl w:val="none" w:sz="0" w:space="0" w:color="auto"/>
        </w:tcBorders>
      </w:tcPr>
    </w:tblStylePr>
    <w:tblStylePr w:type="lastRow">
      <w:rPr>
        <w:b/>
        <w:color w:val="404040"/>
      </w:rPr>
      <w:tblPr/>
      <w:tcPr>
        <w:tcBorders>
          <w:top w:val="single" w:sz="4" w:space="0" w:color="F79646"/>
          <w:left w:val="nil"/>
          <w:bottom w:val="nil"/>
          <w:right w:val="nil"/>
          <w:insideH w:val="none" w:sz="0" w:space="0" w:color="auto"/>
          <w:insideV w:val="none" w:sz="0" w:space="0" w:color="auto"/>
          <w:tl2br w:val="none" w:sz="0" w:space="0" w:color="auto"/>
          <w:tr2bl w:val="none" w:sz="0" w:space="0" w:color="auto"/>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AC20B3"/>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Courier" w:hAnsi="Courier"/>
        <w:b/>
        <w:color w:val="404040"/>
        <w:sz w:val="22"/>
      </w:rPr>
      <w:tblPr/>
      <w:tcPr>
        <w:tcBorders>
          <w:top w:val="single" w:sz="4" w:space="0" w:color="6F6F6F"/>
          <w:left w:val="nil"/>
          <w:bottom w:val="single" w:sz="4" w:space="0" w:color="6F6F6F"/>
          <w:right w:val="nil"/>
          <w:insideH w:val="none" w:sz="0" w:space="0" w:color="auto"/>
          <w:insideV w:val="none" w:sz="0" w:space="0" w:color="auto"/>
          <w:tl2br w:val="none" w:sz="0" w:space="0" w:color="auto"/>
          <w:tr2bl w:val="none" w:sz="0" w:space="0" w:color="auto"/>
        </w:tcBorders>
      </w:tcPr>
    </w:tblStylePr>
    <w:tblStylePr w:type="lastRow">
      <w:rPr>
        <w:rFonts w:ascii="Courier" w:hAnsi="Courier"/>
        <w:b/>
        <w:color w:val="404040"/>
        <w:sz w:val="22"/>
      </w:rPr>
      <w:tblPr/>
      <w:tcPr>
        <w:tcBorders>
          <w:top w:val="single" w:sz="4" w:space="0" w:color="6F6F6F"/>
          <w:left w:val="nil"/>
          <w:bottom w:val="single" w:sz="4" w:space="0" w:color="6F6F6F"/>
          <w:right w:val="nil"/>
          <w:insideH w:val="none" w:sz="0" w:space="0" w:color="auto"/>
          <w:insideV w:val="none" w:sz="0" w:space="0" w:color="auto"/>
          <w:tl2br w:val="none" w:sz="0" w:space="0" w:color="auto"/>
          <w:tr2bl w:val="none" w:sz="0" w:space="0" w:color="auto"/>
        </w:tcBorders>
      </w:tcPr>
    </w:tblStylePr>
    <w:tblStylePr w:type="firstCol">
      <w:rPr>
        <w:rFonts w:ascii="Courier" w:hAnsi="Courier"/>
        <w:b/>
        <w:color w:val="404040"/>
        <w:sz w:val="22"/>
      </w:rPr>
    </w:tblStylePr>
    <w:tblStylePr w:type="lastCol">
      <w:rPr>
        <w:rFonts w:ascii="Courier" w:hAnsi="Courier"/>
        <w:b/>
        <w:color w:val="404040"/>
        <w:sz w:val="22"/>
      </w:rPr>
    </w:tblStylePr>
    <w:tblStylePr w:type="band1Vert">
      <w:rPr>
        <w:rFonts w:ascii="Courier" w:hAnsi="Courier"/>
        <w:color w:val="404040"/>
        <w:sz w:val="22"/>
      </w:rPr>
      <w:tblPr/>
      <w:tcPr>
        <w:shd w:val="clear" w:color="BFBFBF" w:fill="BFBFBF"/>
      </w:tcPr>
    </w:tblStylePr>
    <w:tblStylePr w:type="band1Horz">
      <w:rPr>
        <w:rFonts w:ascii="Courier" w:hAnsi="Courier"/>
        <w:color w:val="404040"/>
        <w:sz w:val="22"/>
      </w:rPr>
      <w:tblPr/>
      <w:tcPr>
        <w:shd w:val="clear" w:color="BFBFBF" w:fill="BFBFBF"/>
      </w:tcPr>
    </w:tblStylePr>
  </w:style>
  <w:style w:type="table" w:customStyle="1" w:styleId="ListTable2-Accent1">
    <w:name w:val="List Table 2 - Accent 1"/>
    <w:basedOn w:val="a1"/>
    <w:uiPriority w:val="99"/>
    <w:rsid w:val="00AC20B3"/>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Courier" w:hAnsi="Courier"/>
        <w:b/>
        <w:color w:val="404040"/>
        <w:sz w:val="22"/>
      </w:rPr>
      <w:tblPr/>
      <w:tcPr>
        <w:tcBorders>
          <w:top w:val="single" w:sz="4" w:space="0" w:color="9BB7D9"/>
          <w:left w:val="nil"/>
          <w:bottom w:val="single" w:sz="4" w:space="0" w:color="9BB7D9"/>
          <w:right w:val="nil"/>
          <w:insideH w:val="none" w:sz="0" w:space="0" w:color="auto"/>
          <w:insideV w:val="none" w:sz="0" w:space="0" w:color="auto"/>
          <w:tl2br w:val="none" w:sz="0" w:space="0" w:color="auto"/>
          <w:tr2bl w:val="none" w:sz="0" w:space="0" w:color="auto"/>
        </w:tcBorders>
      </w:tcPr>
    </w:tblStylePr>
    <w:tblStylePr w:type="lastRow">
      <w:rPr>
        <w:rFonts w:ascii="Courier" w:hAnsi="Courier"/>
        <w:b/>
        <w:color w:val="404040"/>
        <w:sz w:val="22"/>
      </w:rPr>
      <w:tblPr/>
      <w:tcPr>
        <w:tcBorders>
          <w:top w:val="single" w:sz="4" w:space="0" w:color="9BB7D9"/>
          <w:left w:val="nil"/>
          <w:bottom w:val="single" w:sz="4" w:space="0" w:color="9BB7D9"/>
          <w:right w:val="nil"/>
          <w:insideH w:val="none" w:sz="0" w:space="0" w:color="auto"/>
          <w:insideV w:val="none" w:sz="0" w:space="0" w:color="auto"/>
          <w:tl2br w:val="none" w:sz="0" w:space="0" w:color="auto"/>
          <w:tr2bl w:val="none" w:sz="0" w:space="0" w:color="auto"/>
        </w:tcBorders>
      </w:tcPr>
    </w:tblStylePr>
    <w:tblStylePr w:type="firstCol">
      <w:rPr>
        <w:rFonts w:ascii="Courier" w:hAnsi="Courier"/>
        <w:b/>
        <w:color w:val="404040"/>
        <w:sz w:val="22"/>
      </w:rPr>
    </w:tblStylePr>
    <w:tblStylePr w:type="lastCol">
      <w:rPr>
        <w:rFonts w:ascii="Courier" w:hAnsi="Courier"/>
        <w:b/>
        <w:color w:val="404040"/>
        <w:sz w:val="22"/>
      </w:rPr>
    </w:tblStylePr>
    <w:tblStylePr w:type="band1Vert">
      <w:rPr>
        <w:rFonts w:ascii="Courier" w:hAnsi="Courier"/>
        <w:color w:val="404040"/>
        <w:sz w:val="22"/>
      </w:rPr>
      <w:tblPr/>
      <w:tcPr>
        <w:shd w:val="clear" w:color="D2DFEE" w:fill="D2DFEE"/>
      </w:tcPr>
    </w:tblStylePr>
    <w:tblStylePr w:type="band1Horz">
      <w:rPr>
        <w:rFonts w:ascii="Courier" w:hAnsi="Courier"/>
        <w:color w:val="404040"/>
        <w:sz w:val="22"/>
      </w:rPr>
      <w:tblPr/>
      <w:tcPr>
        <w:shd w:val="clear" w:color="D2DFEE" w:fill="D2DFEE"/>
      </w:tcPr>
    </w:tblStylePr>
  </w:style>
  <w:style w:type="table" w:customStyle="1" w:styleId="ListTable2-Accent2">
    <w:name w:val="List Table 2 - Accent 2"/>
    <w:basedOn w:val="a1"/>
    <w:uiPriority w:val="99"/>
    <w:rsid w:val="00AC20B3"/>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Courier" w:hAnsi="Courier"/>
        <w:b/>
        <w:color w:val="404040"/>
        <w:sz w:val="22"/>
      </w:rPr>
      <w:tblPr/>
      <w:tcPr>
        <w:tcBorders>
          <w:top w:val="single" w:sz="4" w:space="0" w:color="DB9B9A"/>
          <w:left w:val="nil"/>
          <w:bottom w:val="single" w:sz="4" w:space="0" w:color="DB9B9A"/>
          <w:right w:val="nil"/>
          <w:insideH w:val="none" w:sz="0" w:space="0" w:color="auto"/>
          <w:insideV w:val="none" w:sz="0" w:space="0" w:color="auto"/>
          <w:tl2br w:val="none" w:sz="0" w:space="0" w:color="auto"/>
          <w:tr2bl w:val="none" w:sz="0" w:space="0" w:color="auto"/>
        </w:tcBorders>
      </w:tcPr>
    </w:tblStylePr>
    <w:tblStylePr w:type="lastRow">
      <w:rPr>
        <w:rFonts w:ascii="Courier" w:hAnsi="Courier"/>
        <w:b/>
        <w:color w:val="404040"/>
        <w:sz w:val="22"/>
      </w:rPr>
      <w:tblPr/>
      <w:tcPr>
        <w:tcBorders>
          <w:top w:val="single" w:sz="4" w:space="0" w:color="DB9B9A"/>
          <w:left w:val="nil"/>
          <w:bottom w:val="single" w:sz="4" w:space="0" w:color="DB9B9A"/>
          <w:right w:val="nil"/>
          <w:insideH w:val="none" w:sz="0" w:space="0" w:color="auto"/>
          <w:insideV w:val="none" w:sz="0" w:space="0" w:color="auto"/>
          <w:tl2br w:val="none" w:sz="0" w:space="0" w:color="auto"/>
          <w:tr2bl w:val="none" w:sz="0" w:space="0" w:color="auto"/>
        </w:tcBorders>
      </w:tcPr>
    </w:tblStylePr>
    <w:tblStylePr w:type="firstCol">
      <w:rPr>
        <w:rFonts w:ascii="Courier" w:hAnsi="Courier"/>
        <w:b/>
        <w:color w:val="404040"/>
        <w:sz w:val="22"/>
      </w:rPr>
    </w:tblStylePr>
    <w:tblStylePr w:type="lastCol">
      <w:rPr>
        <w:rFonts w:ascii="Courier" w:hAnsi="Courier"/>
        <w:b/>
        <w:color w:val="404040"/>
        <w:sz w:val="22"/>
      </w:rPr>
    </w:tblStylePr>
    <w:tblStylePr w:type="band1Vert">
      <w:rPr>
        <w:rFonts w:ascii="Courier" w:hAnsi="Courier"/>
        <w:color w:val="404040"/>
        <w:sz w:val="22"/>
      </w:rPr>
      <w:tblPr/>
      <w:tcPr>
        <w:shd w:val="clear" w:color="EFD2D2" w:fill="EFD2D2"/>
      </w:tcPr>
    </w:tblStylePr>
    <w:tblStylePr w:type="band1Horz">
      <w:rPr>
        <w:rFonts w:ascii="Courier" w:hAnsi="Courier"/>
        <w:color w:val="404040"/>
        <w:sz w:val="22"/>
      </w:rPr>
      <w:tblPr/>
      <w:tcPr>
        <w:shd w:val="clear" w:color="EFD2D2" w:fill="EFD2D2"/>
      </w:tcPr>
    </w:tblStylePr>
  </w:style>
  <w:style w:type="table" w:customStyle="1" w:styleId="ListTable2-Accent3">
    <w:name w:val="List Table 2 - Accent 3"/>
    <w:basedOn w:val="a1"/>
    <w:uiPriority w:val="99"/>
    <w:rsid w:val="00AC20B3"/>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Courier" w:hAnsi="Courier"/>
        <w:b/>
        <w:color w:val="404040"/>
        <w:sz w:val="22"/>
      </w:rPr>
      <w:tblPr/>
      <w:tcPr>
        <w:tcBorders>
          <w:top w:val="single" w:sz="4" w:space="0" w:color="C6D8A1"/>
          <w:left w:val="nil"/>
          <w:bottom w:val="single" w:sz="4" w:space="0" w:color="C6D8A1"/>
          <w:right w:val="nil"/>
          <w:insideH w:val="none" w:sz="0" w:space="0" w:color="auto"/>
          <w:insideV w:val="none" w:sz="0" w:space="0" w:color="auto"/>
          <w:tl2br w:val="none" w:sz="0" w:space="0" w:color="auto"/>
          <w:tr2bl w:val="none" w:sz="0" w:space="0" w:color="auto"/>
        </w:tcBorders>
      </w:tcPr>
    </w:tblStylePr>
    <w:tblStylePr w:type="lastRow">
      <w:rPr>
        <w:rFonts w:ascii="Courier" w:hAnsi="Courier"/>
        <w:b/>
        <w:color w:val="404040"/>
        <w:sz w:val="22"/>
      </w:rPr>
      <w:tblPr/>
      <w:tcPr>
        <w:tcBorders>
          <w:top w:val="single" w:sz="4" w:space="0" w:color="C6D8A1"/>
          <w:left w:val="nil"/>
          <w:bottom w:val="single" w:sz="4" w:space="0" w:color="C6D8A1"/>
          <w:right w:val="nil"/>
          <w:insideH w:val="none" w:sz="0" w:space="0" w:color="auto"/>
          <w:insideV w:val="none" w:sz="0" w:space="0" w:color="auto"/>
          <w:tl2br w:val="none" w:sz="0" w:space="0" w:color="auto"/>
          <w:tr2bl w:val="none" w:sz="0" w:space="0" w:color="auto"/>
        </w:tcBorders>
      </w:tcPr>
    </w:tblStylePr>
    <w:tblStylePr w:type="firstCol">
      <w:rPr>
        <w:rFonts w:ascii="Courier" w:hAnsi="Courier"/>
        <w:b/>
        <w:color w:val="404040"/>
        <w:sz w:val="22"/>
      </w:rPr>
    </w:tblStylePr>
    <w:tblStylePr w:type="lastCol">
      <w:rPr>
        <w:rFonts w:ascii="Courier" w:hAnsi="Courier"/>
        <w:b/>
        <w:color w:val="404040"/>
        <w:sz w:val="22"/>
      </w:rPr>
    </w:tblStylePr>
    <w:tblStylePr w:type="band1Vert">
      <w:rPr>
        <w:rFonts w:ascii="Courier" w:hAnsi="Courier"/>
        <w:color w:val="404040"/>
        <w:sz w:val="22"/>
      </w:rPr>
      <w:tblPr/>
      <w:tcPr>
        <w:shd w:val="clear" w:color="E5EED5" w:fill="E5EED5"/>
      </w:tcPr>
    </w:tblStylePr>
    <w:tblStylePr w:type="band1Horz">
      <w:rPr>
        <w:rFonts w:ascii="Courier" w:hAnsi="Courier"/>
        <w:color w:val="404040"/>
        <w:sz w:val="22"/>
      </w:rPr>
      <w:tblPr/>
      <w:tcPr>
        <w:shd w:val="clear" w:color="E5EED5" w:fill="E5EED5"/>
      </w:tcPr>
    </w:tblStylePr>
  </w:style>
  <w:style w:type="table" w:customStyle="1" w:styleId="ListTable2-Accent4">
    <w:name w:val="List Table 2 - Accent 4"/>
    <w:basedOn w:val="a1"/>
    <w:uiPriority w:val="99"/>
    <w:rsid w:val="00AC20B3"/>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Courier" w:hAnsi="Courier"/>
        <w:b/>
        <w:color w:val="404040"/>
        <w:sz w:val="22"/>
      </w:rPr>
      <w:tblPr/>
      <w:tcPr>
        <w:tcBorders>
          <w:top w:val="single" w:sz="4" w:space="0" w:color="B7A7CA"/>
          <w:left w:val="nil"/>
          <w:bottom w:val="single" w:sz="4" w:space="0" w:color="B7A7CA"/>
          <w:right w:val="nil"/>
          <w:insideH w:val="none" w:sz="0" w:space="0" w:color="auto"/>
          <w:insideV w:val="none" w:sz="0" w:space="0" w:color="auto"/>
          <w:tl2br w:val="none" w:sz="0" w:space="0" w:color="auto"/>
          <w:tr2bl w:val="none" w:sz="0" w:space="0" w:color="auto"/>
        </w:tcBorders>
      </w:tcPr>
    </w:tblStylePr>
    <w:tblStylePr w:type="lastRow">
      <w:rPr>
        <w:rFonts w:ascii="Courier" w:hAnsi="Courier"/>
        <w:b/>
        <w:color w:val="404040"/>
        <w:sz w:val="22"/>
      </w:rPr>
      <w:tblPr/>
      <w:tcPr>
        <w:tcBorders>
          <w:top w:val="single" w:sz="4" w:space="0" w:color="B7A7CA"/>
          <w:left w:val="nil"/>
          <w:bottom w:val="single" w:sz="4" w:space="0" w:color="B7A7CA"/>
          <w:right w:val="nil"/>
          <w:insideH w:val="none" w:sz="0" w:space="0" w:color="auto"/>
          <w:insideV w:val="none" w:sz="0" w:space="0" w:color="auto"/>
          <w:tl2br w:val="none" w:sz="0" w:space="0" w:color="auto"/>
          <w:tr2bl w:val="none" w:sz="0" w:space="0" w:color="auto"/>
        </w:tcBorders>
      </w:tcPr>
    </w:tblStylePr>
    <w:tblStylePr w:type="firstCol">
      <w:rPr>
        <w:rFonts w:ascii="Courier" w:hAnsi="Courier"/>
        <w:b/>
        <w:color w:val="404040"/>
        <w:sz w:val="22"/>
      </w:rPr>
    </w:tblStylePr>
    <w:tblStylePr w:type="lastCol">
      <w:rPr>
        <w:rFonts w:ascii="Courier" w:hAnsi="Courier"/>
        <w:b/>
        <w:color w:val="404040"/>
        <w:sz w:val="22"/>
      </w:rPr>
    </w:tblStylePr>
    <w:tblStylePr w:type="band1Vert">
      <w:rPr>
        <w:rFonts w:ascii="Courier" w:hAnsi="Courier"/>
        <w:color w:val="404040"/>
        <w:sz w:val="22"/>
      </w:rPr>
      <w:tblPr/>
      <w:tcPr>
        <w:shd w:val="clear" w:color="DFD8E7" w:fill="DFD8E7"/>
      </w:tcPr>
    </w:tblStylePr>
    <w:tblStylePr w:type="band1Horz">
      <w:rPr>
        <w:rFonts w:ascii="Courier" w:hAnsi="Courier"/>
        <w:color w:val="404040"/>
        <w:sz w:val="22"/>
      </w:rPr>
      <w:tblPr/>
      <w:tcPr>
        <w:shd w:val="clear" w:color="DFD8E7" w:fill="DFD8E7"/>
      </w:tcPr>
    </w:tblStylePr>
  </w:style>
  <w:style w:type="table" w:customStyle="1" w:styleId="ListTable2-Accent5">
    <w:name w:val="List Table 2 - Accent 5"/>
    <w:basedOn w:val="a1"/>
    <w:uiPriority w:val="99"/>
    <w:rsid w:val="00AC20B3"/>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Courier" w:hAnsi="Courier"/>
        <w:b/>
        <w:color w:val="404040"/>
        <w:sz w:val="22"/>
      </w:rPr>
      <w:tblPr/>
      <w:tcPr>
        <w:tcBorders>
          <w:top w:val="single" w:sz="4" w:space="0" w:color="99D0DE"/>
          <w:left w:val="nil"/>
          <w:bottom w:val="single" w:sz="4" w:space="0" w:color="99D0DE"/>
          <w:right w:val="nil"/>
          <w:insideH w:val="none" w:sz="0" w:space="0" w:color="auto"/>
          <w:insideV w:val="none" w:sz="0" w:space="0" w:color="auto"/>
          <w:tl2br w:val="none" w:sz="0" w:space="0" w:color="auto"/>
          <w:tr2bl w:val="none" w:sz="0" w:space="0" w:color="auto"/>
        </w:tcBorders>
      </w:tcPr>
    </w:tblStylePr>
    <w:tblStylePr w:type="lastRow">
      <w:rPr>
        <w:rFonts w:ascii="Courier" w:hAnsi="Courier"/>
        <w:b/>
        <w:color w:val="404040"/>
        <w:sz w:val="22"/>
      </w:rPr>
      <w:tblPr/>
      <w:tcPr>
        <w:tcBorders>
          <w:top w:val="single" w:sz="4" w:space="0" w:color="99D0DE"/>
          <w:left w:val="nil"/>
          <w:bottom w:val="single" w:sz="4" w:space="0" w:color="99D0DE"/>
          <w:right w:val="nil"/>
          <w:insideH w:val="none" w:sz="0" w:space="0" w:color="auto"/>
          <w:insideV w:val="none" w:sz="0" w:space="0" w:color="auto"/>
          <w:tl2br w:val="none" w:sz="0" w:space="0" w:color="auto"/>
          <w:tr2bl w:val="none" w:sz="0" w:space="0" w:color="auto"/>
        </w:tcBorders>
      </w:tcPr>
    </w:tblStylePr>
    <w:tblStylePr w:type="firstCol">
      <w:rPr>
        <w:rFonts w:ascii="Courier" w:hAnsi="Courier"/>
        <w:b/>
        <w:color w:val="404040"/>
        <w:sz w:val="22"/>
      </w:rPr>
    </w:tblStylePr>
    <w:tblStylePr w:type="lastCol">
      <w:rPr>
        <w:rFonts w:ascii="Courier" w:hAnsi="Courier"/>
        <w:b/>
        <w:color w:val="404040"/>
        <w:sz w:val="22"/>
      </w:rPr>
    </w:tblStylePr>
    <w:tblStylePr w:type="band1Vert">
      <w:rPr>
        <w:rFonts w:ascii="Courier" w:hAnsi="Courier"/>
        <w:color w:val="404040"/>
        <w:sz w:val="22"/>
      </w:rPr>
      <w:tblPr/>
      <w:tcPr>
        <w:shd w:val="clear" w:color="D1EAF0" w:fill="D1EAF0"/>
      </w:tcPr>
    </w:tblStylePr>
    <w:tblStylePr w:type="band1Horz">
      <w:rPr>
        <w:rFonts w:ascii="Courier" w:hAnsi="Courier"/>
        <w:color w:val="404040"/>
        <w:sz w:val="22"/>
      </w:rPr>
      <w:tblPr/>
      <w:tcPr>
        <w:shd w:val="clear" w:color="D1EAF0" w:fill="D1EAF0"/>
      </w:tcPr>
    </w:tblStylePr>
  </w:style>
  <w:style w:type="table" w:customStyle="1" w:styleId="ListTable2-Accent6">
    <w:name w:val="List Table 2 - Accent 6"/>
    <w:basedOn w:val="a1"/>
    <w:uiPriority w:val="99"/>
    <w:rsid w:val="00AC20B3"/>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Courier" w:hAnsi="Courier"/>
        <w:b/>
        <w:color w:val="404040"/>
        <w:sz w:val="22"/>
      </w:rPr>
      <w:tblPr/>
      <w:tcPr>
        <w:tcBorders>
          <w:top w:val="single" w:sz="4" w:space="0" w:color="FAC396"/>
          <w:left w:val="nil"/>
          <w:bottom w:val="single" w:sz="4" w:space="0" w:color="FAC396"/>
          <w:right w:val="nil"/>
          <w:insideH w:val="none" w:sz="0" w:space="0" w:color="auto"/>
          <w:insideV w:val="none" w:sz="0" w:space="0" w:color="auto"/>
          <w:tl2br w:val="none" w:sz="0" w:space="0" w:color="auto"/>
          <w:tr2bl w:val="none" w:sz="0" w:space="0" w:color="auto"/>
        </w:tcBorders>
      </w:tcPr>
    </w:tblStylePr>
    <w:tblStylePr w:type="lastRow">
      <w:rPr>
        <w:rFonts w:ascii="Courier" w:hAnsi="Courier"/>
        <w:b/>
        <w:color w:val="404040"/>
        <w:sz w:val="22"/>
      </w:rPr>
      <w:tblPr/>
      <w:tcPr>
        <w:tcBorders>
          <w:top w:val="single" w:sz="4" w:space="0" w:color="FAC396"/>
          <w:left w:val="nil"/>
          <w:bottom w:val="single" w:sz="4" w:space="0" w:color="FAC396"/>
          <w:right w:val="nil"/>
          <w:insideH w:val="none" w:sz="0" w:space="0" w:color="auto"/>
          <w:insideV w:val="none" w:sz="0" w:space="0" w:color="auto"/>
          <w:tl2br w:val="none" w:sz="0" w:space="0" w:color="auto"/>
          <w:tr2bl w:val="none" w:sz="0" w:space="0" w:color="auto"/>
        </w:tcBorders>
      </w:tcPr>
    </w:tblStylePr>
    <w:tblStylePr w:type="firstCol">
      <w:rPr>
        <w:rFonts w:ascii="Courier" w:hAnsi="Courier"/>
        <w:b/>
        <w:color w:val="404040"/>
        <w:sz w:val="22"/>
      </w:rPr>
    </w:tblStylePr>
    <w:tblStylePr w:type="lastCol">
      <w:rPr>
        <w:rFonts w:ascii="Courier" w:hAnsi="Courier"/>
        <w:b/>
        <w:color w:val="404040"/>
        <w:sz w:val="22"/>
      </w:rPr>
    </w:tblStylePr>
    <w:tblStylePr w:type="band1Vert">
      <w:rPr>
        <w:rFonts w:ascii="Courier" w:hAnsi="Courier"/>
        <w:color w:val="404040"/>
        <w:sz w:val="22"/>
      </w:rPr>
      <w:tblPr/>
      <w:tcPr>
        <w:shd w:val="clear" w:color="FDE4D0" w:fill="FDE4D0"/>
      </w:tcPr>
    </w:tblStylePr>
    <w:tblStylePr w:type="band1Horz">
      <w:rPr>
        <w:rFonts w:ascii="Courier" w:hAnsi="Courier"/>
        <w:color w:val="404040"/>
        <w:sz w:val="22"/>
      </w:rPr>
      <w:tblPr/>
      <w:tcPr>
        <w:shd w:val="clear" w:color="FDE4D0" w:fill="FDE4D0"/>
      </w:tcPr>
    </w:tblStylePr>
  </w:style>
  <w:style w:type="table" w:customStyle="1" w:styleId="-310">
    <w:name w:val="Список-таблица 31"/>
    <w:basedOn w:val="a1"/>
    <w:uiPriority w:val="99"/>
    <w:rsid w:val="00AC20B3"/>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Courier" w:hAnsi="Courier"/>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tcBorders>
          <w:top w:val="none" w:sz="0" w:space="0" w:color="auto"/>
          <w:left w:val="single" w:sz="4" w:space="0" w:color="000000"/>
          <w:bottom w:val="none" w:sz="0" w:space="0" w:color="auto"/>
          <w:right w:val="single" w:sz="4" w:space="0" w:color="000000"/>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000000"/>
          <w:left w:val="none" w:sz="0" w:space="0" w:color="auto"/>
          <w:bottom w:val="single" w:sz="4" w:space="0" w:color="000000"/>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ListTable3-Accent1">
    <w:name w:val="List Table 3 - Accent 1"/>
    <w:basedOn w:val="a1"/>
    <w:uiPriority w:val="99"/>
    <w:rsid w:val="00AC20B3"/>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Courier" w:hAnsi="Courier"/>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tcBorders>
          <w:top w:val="none" w:sz="0" w:space="0" w:color="auto"/>
          <w:left w:val="single" w:sz="4" w:space="0" w:color="4F81BD"/>
          <w:bottom w:val="none" w:sz="0" w:space="0" w:color="auto"/>
          <w:right w:val="single" w:sz="4" w:space="0" w:color="4F81BD"/>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4F81BD"/>
          <w:left w:val="none" w:sz="0" w:space="0" w:color="auto"/>
          <w:bottom w:val="single" w:sz="4" w:space="0" w:color="4F81BD"/>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ListTable3-Accent2">
    <w:name w:val="List Table 3 - Accent 2"/>
    <w:basedOn w:val="a1"/>
    <w:uiPriority w:val="99"/>
    <w:rsid w:val="00AC20B3"/>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Courier" w:hAnsi="Courier"/>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tcBorders>
          <w:top w:val="none" w:sz="0" w:space="0" w:color="auto"/>
          <w:left w:val="single" w:sz="4" w:space="0" w:color="D99695"/>
          <w:bottom w:val="none" w:sz="0" w:space="0" w:color="auto"/>
          <w:right w:val="single" w:sz="4" w:space="0" w:color="D99695"/>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D99695"/>
          <w:left w:val="none" w:sz="0" w:space="0" w:color="auto"/>
          <w:bottom w:val="single" w:sz="4" w:space="0" w:color="D99695"/>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ListTable3-Accent3">
    <w:name w:val="List Table 3 - Accent 3"/>
    <w:basedOn w:val="a1"/>
    <w:uiPriority w:val="99"/>
    <w:rsid w:val="00AC20B3"/>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Courier" w:hAnsi="Courier"/>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tcBorders>
          <w:top w:val="none" w:sz="0" w:space="0" w:color="auto"/>
          <w:left w:val="single" w:sz="4" w:space="0" w:color="C3D69B"/>
          <w:bottom w:val="none" w:sz="0" w:space="0" w:color="auto"/>
          <w:right w:val="single" w:sz="4" w:space="0" w:color="C3D69B"/>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C3D69B"/>
          <w:left w:val="none" w:sz="0" w:space="0" w:color="auto"/>
          <w:bottom w:val="single" w:sz="4" w:space="0" w:color="C3D69B"/>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ListTable3-Accent4">
    <w:name w:val="List Table 3 - Accent 4"/>
    <w:basedOn w:val="a1"/>
    <w:uiPriority w:val="99"/>
    <w:rsid w:val="00AC20B3"/>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Courier" w:hAnsi="Courier"/>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tcBorders>
          <w:top w:val="none" w:sz="0" w:space="0" w:color="auto"/>
          <w:left w:val="single" w:sz="4" w:space="0" w:color="B2A1C6"/>
          <w:bottom w:val="none" w:sz="0" w:space="0" w:color="auto"/>
          <w:right w:val="single" w:sz="4" w:space="0" w:color="B2A1C6"/>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B2A1C6"/>
          <w:left w:val="none" w:sz="0" w:space="0" w:color="auto"/>
          <w:bottom w:val="single" w:sz="4" w:space="0" w:color="B2A1C6"/>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ListTable3-Accent5">
    <w:name w:val="List Table 3 - Accent 5"/>
    <w:basedOn w:val="a1"/>
    <w:uiPriority w:val="99"/>
    <w:rsid w:val="00AC20B3"/>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Courier" w:hAnsi="Courier"/>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tcBorders>
          <w:top w:val="none" w:sz="0" w:space="0" w:color="auto"/>
          <w:left w:val="single" w:sz="4" w:space="0" w:color="92CCDC"/>
          <w:bottom w:val="none" w:sz="0" w:space="0" w:color="auto"/>
          <w:right w:val="single" w:sz="4" w:space="0" w:color="92CCDC"/>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92CCDC"/>
          <w:left w:val="none" w:sz="0" w:space="0" w:color="auto"/>
          <w:bottom w:val="single" w:sz="4" w:space="0" w:color="92CCDC"/>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ListTable3-Accent6">
    <w:name w:val="List Table 3 - Accent 6"/>
    <w:basedOn w:val="a1"/>
    <w:uiPriority w:val="99"/>
    <w:rsid w:val="00AC20B3"/>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Courier" w:hAnsi="Courier"/>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tcBorders>
          <w:top w:val="none" w:sz="0" w:space="0" w:color="auto"/>
          <w:left w:val="single" w:sz="4" w:space="0" w:color="FAC090"/>
          <w:bottom w:val="none" w:sz="0" w:space="0" w:color="auto"/>
          <w:right w:val="single" w:sz="4" w:space="0" w:color="FAC090"/>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FAC090"/>
          <w:left w:val="none" w:sz="0" w:space="0" w:color="auto"/>
          <w:bottom w:val="single" w:sz="4" w:space="0" w:color="FAC090"/>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410">
    <w:name w:val="Список-таблица 41"/>
    <w:basedOn w:val="a1"/>
    <w:uiPriority w:val="99"/>
    <w:rsid w:val="00AC20B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Courier" w:hAnsi="Courier"/>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BFBFBF" w:fill="BFBFBF"/>
      </w:tcPr>
    </w:tblStylePr>
    <w:tblStylePr w:type="band1Horz">
      <w:rPr>
        <w:rFonts w:ascii="Courier" w:hAnsi="Courier"/>
        <w:color w:val="404040"/>
        <w:sz w:val="22"/>
      </w:rPr>
      <w:tblPr/>
      <w:tcPr>
        <w:shd w:val="clear" w:color="BFBFBF" w:fill="BFBFBF"/>
      </w:tcPr>
    </w:tblStylePr>
  </w:style>
  <w:style w:type="table" w:customStyle="1" w:styleId="ListTable4-Accent1">
    <w:name w:val="List Table 4 - Accent 1"/>
    <w:basedOn w:val="a1"/>
    <w:uiPriority w:val="99"/>
    <w:rsid w:val="00AC20B3"/>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Courier" w:hAnsi="Courier"/>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D2DFEE" w:fill="D2DFEE"/>
      </w:tcPr>
    </w:tblStylePr>
    <w:tblStylePr w:type="band1Horz">
      <w:rPr>
        <w:rFonts w:ascii="Courier" w:hAnsi="Courier"/>
        <w:color w:val="404040"/>
        <w:sz w:val="22"/>
      </w:rPr>
      <w:tblPr/>
      <w:tcPr>
        <w:shd w:val="clear" w:color="D2DFEE" w:fill="D2DFEE"/>
      </w:tcPr>
    </w:tblStylePr>
  </w:style>
  <w:style w:type="table" w:customStyle="1" w:styleId="ListTable4-Accent2">
    <w:name w:val="List Table 4 - Accent 2"/>
    <w:basedOn w:val="a1"/>
    <w:uiPriority w:val="99"/>
    <w:rsid w:val="00AC20B3"/>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Courier" w:hAnsi="Courier"/>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EFD2D2" w:fill="EFD2D2"/>
      </w:tcPr>
    </w:tblStylePr>
    <w:tblStylePr w:type="band1Horz">
      <w:rPr>
        <w:rFonts w:ascii="Courier" w:hAnsi="Courier"/>
        <w:color w:val="404040"/>
        <w:sz w:val="22"/>
      </w:rPr>
      <w:tblPr/>
      <w:tcPr>
        <w:shd w:val="clear" w:color="EFD2D2" w:fill="EFD2D2"/>
      </w:tcPr>
    </w:tblStylePr>
  </w:style>
  <w:style w:type="table" w:customStyle="1" w:styleId="ListTable4-Accent3">
    <w:name w:val="List Table 4 - Accent 3"/>
    <w:basedOn w:val="a1"/>
    <w:uiPriority w:val="99"/>
    <w:rsid w:val="00AC20B3"/>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Courier" w:hAnsi="Courier"/>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E5EED5" w:fill="E5EED5"/>
      </w:tcPr>
    </w:tblStylePr>
    <w:tblStylePr w:type="band1Horz">
      <w:rPr>
        <w:rFonts w:ascii="Courier" w:hAnsi="Courier"/>
        <w:color w:val="404040"/>
        <w:sz w:val="22"/>
      </w:rPr>
      <w:tblPr/>
      <w:tcPr>
        <w:shd w:val="clear" w:color="E5EED5" w:fill="E5EED5"/>
      </w:tcPr>
    </w:tblStylePr>
  </w:style>
  <w:style w:type="table" w:customStyle="1" w:styleId="ListTable4-Accent4">
    <w:name w:val="List Table 4 - Accent 4"/>
    <w:basedOn w:val="a1"/>
    <w:uiPriority w:val="99"/>
    <w:rsid w:val="00AC20B3"/>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Courier" w:hAnsi="Courier"/>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DFD8E7" w:fill="DFD8E7"/>
      </w:tcPr>
    </w:tblStylePr>
    <w:tblStylePr w:type="band1Horz">
      <w:rPr>
        <w:rFonts w:ascii="Courier" w:hAnsi="Courier"/>
        <w:color w:val="404040"/>
        <w:sz w:val="22"/>
      </w:rPr>
      <w:tblPr/>
      <w:tcPr>
        <w:shd w:val="clear" w:color="DFD8E7" w:fill="DFD8E7"/>
      </w:tcPr>
    </w:tblStylePr>
  </w:style>
  <w:style w:type="table" w:customStyle="1" w:styleId="ListTable4-Accent5">
    <w:name w:val="List Table 4 - Accent 5"/>
    <w:basedOn w:val="a1"/>
    <w:uiPriority w:val="99"/>
    <w:rsid w:val="00AC20B3"/>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Courier" w:hAnsi="Courier"/>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D1EAF0" w:fill="D1EAF0"/>
      </w:tcPr>
    </w:tblStylePr>
    <w:tblStylePr w:type="band1Horz">
      <w:rPr>
        <w:rFonts w:ascii="Courier" w:hAnsi="Courier"/>
        <w:color w:val="404040"/>
        <w:sz w:val="22"/>
      </w:rPr>
      <w:tblPr/>
      <w:tcPr>
        <w:shd w:val="clear" w:color="D1EAF0" w:fill="D1EAF0"/>
      </w:tcPr>
    </w:tblStylePr>
  </w:style>
  <w:style w:type="table" w:customStyle="1" w:styleId="ListTable4-Accent6">
    <w:name w:val="List Table 4 - Accent 6"/>
    <w:basedOn w:val="a1"/>
    <w:uiPriority w:val="99"/>
    <w:rsid w:val="00AC20B3"/>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Courier" w:hAnsi="Courier"/>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Courier" w:hAnsi="Courier"/>
        <w:color w:val="404040"/>
        <w:sz w:val="22"/>
      </w:rPr>
      <w:tblPr/>
      <w:tcPr>
        <w:shd w:val="clear" w:color="FDE4D0" w:fill="FDE4D0"/>
      </w:tcPr>
    </w:tblStylePr>
    <w:tblStylePr w:type="band1Horz">
      <w:rPr>
        <w:rFonts w:ascii="Courier" w:hAnsi="Courier"/>
        <w:color w:val="404040"/>
        <w:sz w:val="22"/>
      </w:rPr>
      <w:tblPr/>
      <w:tcPr>
        <w:shd w:val="clear" w:color="FDE4D0" w:fill="FDE4D0"/>
      </w:tcPr>
    </w:tblStylePr>
  </w:style>
  <w:style w:type="table" w:customStyle="1" w:styleId="-510">
    <w:name w:val="Список-таблица 5 темная1"/>
    <w:basedOn w:val="a1"/>
    <w:uiPriority w:val="99"/>
    <w:rsid w:val="00AC20B3"/>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tcPr>
      <w:shd w:val="clear" w:color="7F7F7F" w:fill="7F7F7F"/>
    </w:tcPr>
    <w:tblStylePr w:type="firstRow">
      <w:rPr>
        <w:rFonts w:ascii="Courier" w:hAnsi="Courier"/>
        <w:b/>
        <w:color w:val="FFFFFF"/>
        <w:sz w:val="22"/>
      </w:rPr>
      <w:tblPr/>
      <w:tcPr>
        <w:tcBorders>
          <w:top w:val="single" w:sz="32" w:space="0" w:color="7F7F7F"/>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7F7F7F" w:fill="7F7F7F"/>
      </w:tcPr>
    </w:tblStylePr>
    <w:tblStylePr w:type="lastRow">
      <w:rPr>
        <w:rFonts w:ascii="Courier" w:hAnsi="Courier"/>
        <w:b/>
        <w:color w:val="FFFFFF"/>
        <w:sz w:val="22"/>
      </w:rPr>
    </w:tblStylePr>
    <w:tblStylePr w:type="firstCol">
      <w:rPr>
        <w:rFonts w:ascii="Courier" w:hAnsi="Courier"/>
        <w:b/>
        <w:color w:val="FFFFFF"/>
        <w:sz w:val="22"/>
      </w:rPr>
      <w:tblPr/>
      <w:tcPr>
        <w:tcBorders>
          <w:top w:val="none" w:sz="0" w:space="0" w:color="auto"/>
          <w:left w:val="single" w:sz="32" w:space="0" w:color="7F7F7F"/>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lastCol">
      <w:tblPr/>
      <w:tcPr>
        <w:tcBorders>
          <w:top w:val="none" w:sz="0" w:space="0" w:color="auto"/>
          <w:left w:val="single" w:sz="4" w:space="0" w:color="FFFFFF"/>
          <w:bottom w:val="none" w:sz="0" w:space="0" w:color="auto"/>
          <w:right w:val="single" w:sz="32" w:space="0" w:color="7F7F7F"/>
          <w:insideH w:val="none" w:sz="0" w:space="0" w:color="auto"/>
          <w:insideV w:val="none" w:sz="0" w:space="0" w:color="auto"/>
          <w:tl2br w:val="none" w:sz="0" w:space="0" w:color="auto"/>
          <w:tr2bl w:val="none" w:sz="0" w:space="0" w:color="auto"/>
        </w:tcBorders>
      </w:tcPr>
    </w:tblStylePr>
    <w:tblStylePr w:type="band1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shd w:val="clear" w:color="7F7F7F" w:fill="7F7F7F"/>
      </w:tcPr>
    </w:tblStylePr>
    <w:tblStylePr w:type="band2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7F7F7F" w:fill="7F7F7F"/>
      </w:tcPr>
    </w:tblStylePr>
    <w:tblStylePr w:type="band2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7F7F7F" w:fill="7F7F7F"/>
      </w:tcPr>
    </w:tblStylePr>
  </w:style>
  <w:style w:type="table" w:customStyle="1" w:styleId="ListTable5Dark-Accent1">
    <w:name w:val="List Table 5 Dark - Accent 1"/>
    <w:basedOn w:val="a1"/>
    <w:uiPriority w:val="99"/>
    <w:rsid w:val="00AC20B3"/>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tcPr>
      <w:shd w:val="clear" w:color="4F81BD" w:fill="4F81BD"/>
    </w:tcPr>
    <w:tblStylePr w:type="firstRow">
      <w:rPr>
        <w:rFonts w:ascii="Courier" w:hAnsi="Courier"/>
        <w:b/>
        <w:color w:val="FFFFFF"/>
        <w:sz w:val="22"/>
      </w:rPr>
      <w:tblPr/>
      <w:tcPr>
        <w:tcBorders>
          <w:top w:val="single" w:sz="32" w:space="0" w:color="4F81BD"/>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4F81BD" w:fill="4F81BD"/>
      </w:tcPr>
    </w:tblStylePr>
    <w:tblStylePr w:type="lastRow">
      <w:rPr>
        <w:rFonts w:ascii="Courier" w:hAnsi="Courier"/>
        <w:b/>
        <w:color w:val="FFFFFF"/>
        <w:sz w:val="22"/>
      </w:rPr>
    </w:tblStylePr>
    <w:tblStylePr w:type="firstCol">
      <w:rPr>
        <w:rFonts w:ascii="Courier" w:hAnsi="Courier"/>
        <w:b/>
        <w:color w:val="FFFFFF"/>
        <w:sz w:val="22"/>
      </w:rPr>
      <w:tblPr/>
      <w:tcPr>
        <w:tcBorders>
          <w:top w:val="none" w:sz="0" w:space="0" w:color="auto"/>
          <w:left w:val="single" w:sz="32" w:space="0" w:color="4F81BD"/>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lastCol">
      <w:tblPr/>
      <w:tcPr>
        <w:tcBorders>
          <w:top w:val="none" w:sz="0" w:space="0" w:color="auto"/>
          <w:left w:val="single" w:sz="4" w:space="0" w:color="FFFFFF"/>
          <w:bottom w:val="none" w:sz="0" w:space="0" w:color="auto"/>
          <w:right w:val="single" w:sz="32" w:space="0" w:color="4F81BD"/>
          <w:insideH w:val="none" w:sz="0" w:space="0" w:color="auto"/>
          <w:insideV w:val="none" w:sz="0" w:space="0" w:color="auto"/>
          <w:tl2br w:val="none" w:sz="0" w:space="0" w:color="auto"/>
          <w:tr2bl w:val="none" w:sz="0" w:space="0" w:color="auto"/>
        </w:tcBorders>
      </w:tcPr>
    </w:tblStylePr>
    <w:tblStylePr w:type="band1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shd w:val="clear" w:color="4F81BD" w:fill="4F81BD"/>
      </w:tcPr>
    </w:tblStylePr>
    <w:tblStylePr w:type="band2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4F81BD" w:fill="4F81BD"/>
      </w:tcPr>
    </w:tblStylePr>
    <w:tblStylePr w:type="band2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4F81BD" w:fill="4F81BD"/>
      </w:tcPr>
    </w:tblStylePr>
  </w:style>
  <w:style w:type="table" w:customStyle="1" w:styleId="ListTable5Dark-Accent2">
    <w:name w:val="List Table 5 Dark - Accent 2"/>
    <w:basedOn w:val="a1"/>
    <w:uiPriority w:val="99"/>
    <w:rsid w:val="00AC20B3"/>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tcPr>
      <w:shd w:val="clear" w:color="D99695" w:fill="D99695"/>
    </w:tcPr>
    <w:tblStylePr w:type="firstRow">
      <w:rPr>
        <w:rFonts w:ascii="Courier" w:hAnsi="Courier"/>
        <w:b/>
        <w:color w:val="FFFFFF"/>
        <w:sz w:val="22"/>
      </w:rPr>
      <w:tblPr/>
      <w:tcPr>
        <w:tcBorders>
          <w:top w:val="single" w:sz="32" w:space="0" w:color="D99695"/>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D99695" w:fill="D99695"/>
      </w:tcPr>
    </w:tblStylePr>
    <w:tblStylePr w:type="lastRow">
      <w:rPr>
        <w:rFonts w:ascii="Courier" w:hAnsi="Courier"/>
        <w:b/>
        <w:color w:val="FFFFFF"/>
        <w:sz w:val="22"/>
      </w:rPr>
    </w:tblStylePr>
    <w:tblStylePr w:type="firstCol">
      <w:rPr>
        <w:rFonts w:ascii="Courier" w:hAnsi="Courier"/>
        <w:b/>
        <w:color w:val="FFFFFF"/>
        <w:sz w:val="22"/>
      </w:rPr>
      <w:tblPr/>
      <w:tcPr>
        <w:tcBorders>
          <w:top w:val="none" w:sz="0" w:space="0" w:color="auto"/>
          <w:left w:val="single" w:sz="32" w:space="0" w:color="D99695"/>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lastCol">
      <w:tblPr/>
      <w:tcPr>
        <w:tcBorders>
          <w:top w:val="none" w:sz="0" w:space="0" w:color="auto"/>
          <w:left w:val="single" w:sz="4" w:space="0" w:color="FFFFFF"/>
          <w:bottom w:val="none" w:sz="0" w:space="0" w:color="auto"/>
          <w:right w:val="single" w:sz="32" w:space="0" w:color="D99695"/>
          <w:insideH w:val="none" w:sz="0" w:space="0" w:color="auto"/>
          <w:insideV w:val="none" w:sz="0" w:space="0" w:color="auto"/>
          <w:tl2br w:val="none" w:sz="0" w:space="0" w:color="auto"/>
          <w:tr2bl w:val="none" w:sz="0" w:space="0" w:color="auto"/>
        </w:tcBorders>
      </w:tcPr>
    </w:tblStylePr>
    <w:tblStylePr w:type="band1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shd w:val="clear" w:color="D99695" w:fill="D99695"/>
      </w:tcPr>
    </w:tblStylePr>
    <w:tblStylePr w:type="band2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D99695" w:fill="D99695"/>
      </w:tcPr>
    </w:tblStylePr>
    <w:tblStylePr w:type="band2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D99695" w:fill="D99695"/>
      </w:tcPr>
    </w:tblStylePr>
  </w:style>
  <w:style w:type="table" w:customStyle="1" w:styleId="ListTable5Dark-Accent3">
    <w:name w:val="List Table 5 Dark - Accent 3"/>
    <w:basedOn w:val="a1"/>
    <w:uiPriority w:val="99"/>
    <w:rsid w:val="00AC20B3"/>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tcPr>
      <w:shd w:val="clear" w:color="C3D69B" w:fill="C3D69B"/>
    </w:tcPr>
    <w:tblStylePr w:type="firstRow">
      <w:rPr>
        <w:rFonts w:ascii="Courier" w:hAnsi="Courier"/>
        <w:b/>
        <w:color w:val="FFFFFF"/>
        <w:sz w:val="22"/>
      </w:rPr>
      <w:tblPr/>
      <w:tcPr>
        <w:tcBorders>
          <w:top w:val="single" w:sz="32" w:space="0" w:color="C3D69B"/>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C3D69B" w:fill="C3D69B"/>
      </w:tcPr>
    </w:tblStylePr>
    <w:tblStylePr w:type="lastRow">
      <w:rPr>
        <w:rFonts w:ascii="Courier" w:hAnsi="Courier"/>
        <w:b/>
        <w:color w:val="FFFFFF"/>
        <w:sz w:val="22"/>
      </w:rPr>
    </w:tblStylePr>
    <w:tblStylePr w:type="firstCol">
      <w:rPr>
        <w:rFonts w:ascii="Courier" w:hAnsi="Courier"/>
        <w:b/>
        <w:color w:val="FFFFFF"/>
        <w:sz w:val="22"/>
      </w:rPr>
      <w:tblPr/>
      <w:tcPr>
        <w:tcBorders>
          <w:top w:val="none" w:sz="0" w:space="0" w:color="auto"/>
          <w:left w:val="single" w:sz="32" w:space="0" w:color="C3D69B"/>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lastCol">
      <w:tblPr/>
      <w:tcPr>
        <w:tcBorders>
          <w:top w:val="none" w:sz="0" w:space="0" w:color="auto"/>
          <w:left w:val="single" w:sz="4" w:space="0" w:color="FFFFFF"/>
          <w:bottom w:val="none" w:sz="0" w:space="0" w:color="auto"/>
          <w:right w:val="single" w:sz="32" w:space="0" w:color="C3D69B"/>
          <w:insideH w:val="none" w:sz="0" w:space="0" w:color="auto"/>
          <w:insideV w:val="none" w:sz="0" w:space="0" w:color="auto"/>
          <w:tl2br w:val="none" w:sz="0" w:space="0" w:color="auto"/>
          <w:tr2bl w:val="none" w:sz="0" w:space="0" w:color="auto"/>
        </w:tcBorders>
      </w:tcPr>
    </w:tblStylePr>
    <w:tblStylePr w:type="band1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shd w:val="clear" w:color="C3D69B" w:fill="C3D69B"/>
      </w:tcPr>
    </w:tblStylePr>
    <w:tblStylePr w:type="band2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C3D69B" w:fill="C3D69B"/>
      </w:tcPr>
    </w:tblStylePr>
    <w:tblStylePr w:type="band2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C3D69B" w:fill="C3D69B"/>
      </w:tcPr>
    </w:tblStylePr>
  </w:style>
  <w:style w:type="table" w:customStyle="1" w:styleId="ListTable5Dark-Accent4">
    <w:name w:val="List Table 5 Dark - Accent 4"/>
    <w:basedOn w:val="a1"/>
    <w:uiPriority w:val="99"/>
    <w:rsid w:val="00AC20B3"/>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tcPr>
      <w:shd w:val="clear" w:color="B2A1C6" w:fill="B2A1C6"/>
    </w:tcPr>
    <w:tblStylePr w:type="firstRow">
      <w:rPr>
        <w:rFonts w:ascii="Courier" w:hAnsi="Courier"/>
        <w:b/>
        <w:color w:val="FFFFFF"/>
        <w:sz w:val="22"/>
      </w:rPr>
      <w:tblPr/>
      <w:tcPr>
        <w:tcBorders>
          <w:top w:val="single" w:sz="32" w:space="0" w:color="B2A1C6"/>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B2A1C6" w:fill="B2A1C6"/>
      </w:tcPr>
    </w:tblStylePr>
    <w:tblStylePr w:type="lastRow">
      <w:rPr>
        <w:rFonts w:ascii="Courier" w:hAnsi="Courier"/>
        <w:b/>
        <w:color w:val="FFFFFF"/>
        <w:sz w:val="22"/>
      </w:rPr>
    </w:tblStylePr>
    <w:tblStylePr w:type="firstCol">
      <w:rPr>
        <w:rFonts w:ascii="Courier" w:hAnsi="Courier"/>
        <w:b/>
        <w:color w:val="FFFFFF"/>
        <w:sz w:val="22"/>
      </w:rPr>
      <w:tblPr/>
      <w:tcPr>
        <w:tcBorders>
          <w:top w:val="none" w:sz="0" w:space="0" w:color="auto"/>
          <w:left w:val="single" w:sz="32" w:space="0" w:color="B2A1C6"/>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lastCol">
      <w:tblPr/>
      <w:tcPr>
        <w:tcBorders>
          <w:top w:val="none" w:sz="0" w:space="0" w:color="auto"/>
          <w:left w:val="single" w:sz="4" w:space="0" w:color="FFFFFF"/>
          <w:bottom w:val="none" w:sz="0" w:space="0" w:color="auto"/>
          <w:right w:val="single" w:sz="32" w:space="0" w:color="B2A1C6"/>
          <w:insideH w:val="none" w:sz="0" w:space="0" w:color="auto"/>
          <w:insideV w:val="none" w:sz="0" w:space="0" w:color="auto"/>
          <w:tl2br w:val="none" w:sz="0" w:space="0" w:color="auto"/>
          <w:tr2bl w:val="none" w:sz="0" w:space="0" w:color="auto"/>
        </w:tcBorders>
      </w:tcPr>
    </w:tblStylePr>
    <w:tblStylePr w:type="band1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shd w:val="clear" w:color="B2A1C6" w:fill="B2A1C6"/>
      </w:tcPr>
    </w:tblStylePr>
    <w:tblStylePr w:type="band2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B2A1C6" w:fill="B2A1C6"/>
      </w:tcPr>
    </w:tblStylePr>
    <w:tblStylePr w:type="band2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B2A1C6" w:fill="B2A1C6"/>
      </w:tcPr>
    </w:tblStylePr>
  </w:style>
  <w:style w:type="table" w:customStyle="1" w:styleId="ListTable5Dark-Accent5">
    <w:name w:val="List Table 5 Dark - Accent 5"/>
    <w:basedOn w:val="a1"/>
    <w:uiPriority w:val="99"/>
    <w:rsid w:val="00AC20B3"/>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tcPr>
      <w:shd w:val="clear" w:color="92CCDC" w:fill="92CCDC"/>
    </w:tcPr>
    <w:tblStylePr w:type="firstRow">
      <w:rPr>
        <w:rFonts w:ascii="Courier" w:hAnsi="Courier"/>
        <w:b/>
        <w:color w:val="FFFFFF"/>
        <w:sz w:val="22"/>
      </w:rPr>
      <w:tblPr/>
      <w:tcPr>
        <w:tcBorders>
          <w:top w:val="single" w:sz="32" w:space="0" w:color="92CCDC"/>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92CCDC" w:fill="92CCDC"/>
      </w:tcPr>
    </w:tblStylePr>
    <w:tblStylePr w:type="lastRow">
      <w:rPr>
        <w:rFonts w:ascii="Courier" w:hAnsi="Courier"/>
        <w:b/>
        <w:color w:val="FFFFFF"/>
        <w:sz w:val="22"/>
      </w:rPr>
    </w:tblStylePr>
    <w:tblStylePr w:type="firstCol">
      <w:rPr>
        <w:rFonts w:ascii="Courier" w:hAnsi="Courier"/>
        <w:b/>
        <w:color w:val="FFFFFF"/>
        <w:sz w:val="22"/>
      </w:rPr>
      <w:tblPr/>
      <w:tcPr>
        <w:tcBorders>
          <w:top w:val="none" w:sz="0" w:space="0" w:color="auto"/>
          <w:left w:val="single" w:sz="32" w:space="0" w:color="92CCDC"/>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lastCol">
      <w:tblPr/>
      <w:tcPr>
        <w:tcBorders>
          <w:top w:val="none" w:sz="0" w:space="0" w:color="auto"/>
          <w:left w:val="single" w:sz="4" w:space="0" w:color="FFFFFF"/>
          <w:bottom w:val="none" w:sz="0" w:space="0" w:color="auto"/>
          <w:right w:val="single" w:sz="32" w:space="0" w:color="92CCDC"/>
          <w:insideH w:val="none" w:sz="0" w:space="0" w:color="auto"/>
          <w:insideV w:val="none" w:sz="0" w:space="0" w:color="auto"/>
          <w:tl2br w:val="none" w:sz="0" w:space="0" w:color="auto"/>
          <w:tr2bl w:val="none" w:sz="0" w:space="0" w:color="auto"/>
        </w:tcBorders>
      </w:tcPr>
    </w:tblStylePr>
    <w:tblStylePr w:type="band1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shd w:val="clear" w:color="92CCDC" w:fill="92CCDC"/>
      </w:tcPr>
    </w:tblStylePr>
    <w:tblStylePr w:type="band2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92CCDC" w:fill="92CCDC"/>
      </w:tcPr>
    </w:tblStylePr>
    <w:tblStylePr w:type="band2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92CCDC" w:fill="92CCDC"/>
      </w:tcPr>
    </w:tblStylePr>
  </w:style>
  <w:style w:type="table" w:customStyle="1" w:styleId="ListTable5Dark-Accent6">
    <w:name w:val="List Table 5 Dark - Accent 6"/>
    <w:basedOn w:val="a1"/>
    <w:uiPriority w:val="99"/>
    <w:rsid w:val="00AC20B3"/>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tcPr>
      <w:shd w:val="clear" w:color="FAC090" w:fill="FAC090"/>
    </w:tcPr>
    <w:tblStylePr w:type="firstRow">
      <w:rPr>
        <w:rFonts w:ascii="Courier" w:hAnsi="Courier"/>
        <w:b/>
        <w:color w:val="FFFFFF"/>
        <w:sz w:val="22"/>
      </w:rPr>
      <w:tblPr/>
      <w:tcPr>
        <w:tcBorders>
          <w:top w:val="single" w:sz="32" w:space="0" w:color="FAC090"/>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FAC090" w:fill="FAC090"/>
      </w:tcPr>
    </w:tblStylePr>
    <w:tblStylePr w:type="lastRow">
      <w:rPr>
        <w:rFonts w:ascii="Courier" w:hAnsi="Courier"/>
        <w:b/>
        <w:color w:val="FFFFFF"/>
        <w:sz w:val="22"/>
      </w:rPr>
    </w:tblStylePr>
    <w:tblStylePr w:type="firstCol">
      <w:rPr>
        <w:rFonts w:ascii="Courier" w:hAnsi="Courier"/>
        <w:b/>
        <w:color w:val="FFFFFF"/>
        <w:sz w:val="22"/>
      </w:rPr>
      <w:tblPr/>
      <w:tcPr>
        <w:tcBorders>
          <w:top w:val="none" w:sz="0" w:space="0" w:color="auto"/>
          <w:left w:val="single" w:sz="32" w:space="0" w:color="FAC090"/>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lastCol">
      <w:tblPr/>
      <w:tcPr>
        <w:tcBorders>
          <w:top w:val="none" w:sz="0" w:space="0" w:color="auto"/>
          <w:left w:val="single" w:sz="4" w:space="0" w:color="FFFFFF"/>
          <w:bottom w:val="none" w:sz="0" w:space="0" w:color="auto"/>
          <w:right w:val="single" w:sz="32" w:space="0" w:color="FAC090"/>
          <w:insideH w:val="none" w:sz="0" w:space="0" w:color="auto"/>
          <w:insideV w:val="none" w:sz="0" w:space="0" w:color="auto"/>
          <w:tl2br w:val="none" w:sz="0" w:space="0" w:color="auto"/>
          <w:tr2bl w:val="none" w:sz="0" w:space="0" w:color="auto"/>
        </w:tcBorders>
      </w:tcPr>
    </w:tblStylePr>
    <w:tblStylePr w:type="band1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shd w:val="clear" w:color="FAC090" w:fill="FAC090"/>
      </w:tcPr>
    </w:tblStylePr>
    <w:tblStylePr w:type="band2Vert">
      <w:tblPr/>
      <w:tcPr>
        <w:tcBorders>
          <w:top w:val="none" w:sz="0" w:space="0" w:color="auto"/>
          <w:left w:val="single" w:sz="4" w:space="0" w:color="FFFFFF"/>
          <w:bottom w:val="none" w:sz="0" w:space="0" w:color="auto"/>
          <w:right w:val="single" w:sz="4" w:space="0" w:color="FFFFF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FAC090" w:fill="FAC090"/>
      </w:tcPr>
    </w:tblStylePr>
    <w:tblStylePr w:type="band2Horz">
      <w:tblPr/>
      <w:tcPr>
        <w:tcBorders>
          <w:top w:val="single" w:sz="4" w:space="0" w:color="FFFFFF"/>
          <w:left w:val="none" w:sz="0" w:space="0" w:color="auto"/>
          <w:bottom w:val="single" w:sz="4" w:space="0" w:color="FFFFFF"/>
          <w:right w:val="none" w:sz="0" w:space="0" w:color="auto"/>
          <w:insideH w:val="none" w:sz="0" w:space="0" w:color="auto"/>
          <w:insideV w:val="none" w:sz="0" w:space="0" w:color="auto"/>
          <w:tl2br w:val="none" w:sz="0" w:space="0" w:color="auto"/>
          <w:tr2bl w:val="none" w:sz="0" w:space="0" w:color="auto"/>
        </w:tcBorders>
        <w:shd w:val="clear" w:color="FAC090" w:fill="FAC090"/>
      </w:tcPr>
    </w:tblStylePr>
  </w:style>
  <w:style w:type="table" w:customStyle="1" w:styleId="-610">
    <w:name w:val="Список-таблица 6 цветная1"/>
    <w:basedOn w:val="a1"/>
    <w:uiPriority w:val="99"/>
    <w:rsid w:val="00AC20B3"/>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color w:val="000000"/>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Courier" w:hAnsi="Courier"/>
        <w:color w:val="000000"/>
        <w:sz w:val="22"/>
      </w:rPr>
      <w:tblPr/>
      <w:tcPr>
        <w:shd w:val="clear" w:color="BFBFBF" w:fill="BFBFBF"/>
      </w:tcPr>
    </w:tblStylePr>
    <w:tblStylePr w:type="band2Horz">
      <w:rPr>
        <w:rFonts w:ascii="Courier" w:hAnsi="Courier"/>
        <w:color w:val="000000"/>
        <w:sz w:val="22"/>
      </w:rPr>
    </w:tblStylePr>
  </w:style>
  <w:style w:type="table" w:customStyle="1" w:styleId="ListTable6Colorful-Accent1">
    <w:name w:val="List Table 6 Colorful - Accent 1"/>
    <w:basedOn w:val="a1"/>
    <w:uiPriority w:val="99"/>
    <w:rsid w:val="00AC20B3"/>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top w:val="none" w:sz="0" w:space="0" w:color="auto"/>
          <w:left w:val="none" w:sz="0" w:space="0" w:color="auto"/>
          <w:bottom w:val="single" w:sz="4" w:space="0" w:color="4F81BD"/>
          <w:right w:val="none" w:sz="0" w:space="0" w:color="auto"/>
          <w:insideH w:val="none" w:sz="0" w:space="0" w:color="auto"/>
          <w:insideV w:val="none" w:sz="0" w:space="0" w:color="auto"/>
          <w:tl2br w:val="none" w:sz="0" w:space="0" w:color="auto"/>
          <w:tr2bl w:val="none" w:sz="0" w:space="0" w:color="auto"/>
        </w:tcBorders>
      </w:tcPr>
    </w:tblStylePr>
    <w:tblStylePr w:type="lastRow">
      <w:rPr>
        <w:b/>
        <w:color w:val="2A4A71"/>
      </w:rPr>
      <w:tblPr/>
      <w:tcPr>
        <w:tcBorders>
          <w:top w:val="single" w:sz="4" w:space="0" w:color="4F81BD"/>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Courier" w:hAnsi="Courier"/>
        <w:color w:val="2A4A71"/>
        <w:sz w:val="22"/>
      </w:rPr>
      <w:tblPr/>
      <w:tcPr>
        <w:shd w:val="clear" w:color="D2DFEE" w:fill="D2DFEE"/>
      </w:tcPr>
    </w:tblStylePr>
    <w:tblStylePr w:type="band2Horz">
      <w:rPr>
        <w:rFonts w:ascii="Courier" w:hAnsi="Courier"/>
        <w:color w:val="2A4A71"/>
        <w:sz w:val="22"/>
      </w:rPr>
    </w:tblStylePr>
  </w:style>
  <w:style w:type="table" w:customStyle="1" w:styleId="ListTable6Colorful-Accent2">
    <w:name w:val="List Table 6 Colorful - Accent 2"/>
    <w:basedOn w:val="a1"/>
    <w:uiPriority w:val="99"/>
    <w:rsid w:val="00AC20B3"/>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top w:val="none" w:sz="0" w:space="0" w:color="auto"/>
          <w:left w:val="none" w:sz="0" w:space="0" w:color="auto"/>
          <w:bottom w:val="single" w:sz="4" w:space="0" w:color="D99695"/>
          <w:right w:val="none" w:sz="0" w:space="0" w:color="auto"/>
          <w:insideH w:val="none" w:sz="0" w:space="0" w:color="auto"/>
          <w:insideV w:val="none" w:sz="0" w:space="0" w:color="auto"/>
          <w:tl2br w:val="none" w:sz="0" w:space="0" w:color="auto"/>
          <w:tr2bl w:val="none" w:sz="0" w:space="0" w:color="auto"/>
        </w:tcBorders>
      </w:tcPr>
    </w:tblStylePr>
    <w:tblStylePr w:type="lastRow">
      <w:rPr>
        <w:b/>
        <w:color w:val="D99695"/>
      </w:rPr>
      <w:tblPr/>
      <w:tcPr>
        <w:tcBorders>
          <w:top w:val="single" w:sz="4" w:space="0" w:color="D9969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Courier" w:hAnsi="Courier"/>
        <w:color w:val="D99695"/>
        <w:sz w:val="22"/>
      </w:rPr>
      <w:tblPr/>
      <w:tcPr>
        <w:shd w:val="clear" w:color="EFD2D2" w:fill="EFD2D2"/>
      </w:tcPr>
    </w:tblStylePr>
    <w:tblStylePr w:type="band2Horz">
      <w:rPr>
        <w:rFonts w:ascii="Courier" w:hAnsi="Courier"/>
        <w:color w:val="D99695"/>
        <w:sz w:val="22"/>
      </w:rPr>
    </w:tblStylePr>
  </w:style>
  <w:style w:type="table" w:customStyle="1" w:styleId="ListTable6Colorful-Accent3">
    <w:name w:val="List Table 6 Colorful - Accent 3"/>
    <w:basedOn w:val="a1"/>
    <w:uiPriority w:val="99"/>
    <w:rsid w:val="00AC20B3"/>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top w:val="none" w:sz="0" w:space="0" w:color="auto"/>
          <w:left w:val="none" w:sz="0" w:space="0" w:color="auto"/>
          <w:bottom w:val="single" w:sz="4" w:space="0" w:color="C3D69B"/>
          <w:right w:val="none" w:sz="0" w:space="0" w:color="auto"/>
          <w:insideH w:val="none" w:sz="0" w:space="0" w:color="auto"/>
          <w:insideV w:val="none" w:sz="0" w:space="0" w:color="auto"/>
          <w:tl2br w:val="none" w:sz="0" w:space="0" w:color="auto"/>
          <w:tr2bl w:val="none" w:sz="0" w:space="0" w:color="auto"/>
        </w:tcBorders>
      </w:tcPr>
    </w:tblStylePr>
    <w:tblStylePr w:type="lastRow">
      <w:rPr>
        <w:b/>
        <w:color w:val="C3D69B"/>
      </w:rPr>
      <w:tblPr/>
      <w:tcPr>
        <w:tcBorders>
          <w:top w:val="single" w:sz="4" w:space="0" w:color="C3D69B"/>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Courier" w:hAnsi="Courier"/>
        <w:color w:val="C3D69B"/>
        <w:sz w:val="22"/>
      </w:rPr>
      <w:tblPr/>
      <w:tcPr>
        <w:shd w:val="clear" w:color="E5EED5" w:fill="E5EED5"/>
      </w:tcPr>
    </w:tblStylePr>
    <w:tblStylePr w:type="band2Horz">
      <w:rPr>
        <w:rFonts w:ascii="Courier" w:hAnsi="Courier"/>
        <w:color w:val="C3D69B"/>
        <w:sz w:val="22"/>
      </w:rPr>
    </w:tblStylePr>
  </w:style>
  <w:style w:type="table" w:customStyle="1" w:styleId="ListTable6Colorful-Accent4">
    <w:name w:val="List Table 6 Colorful - Accent 4"/>
    <w:basedOn w:val="a1"/>
    <w:uiPriority w:val="99"/>
    <w:rsid w:val="00AC20B3"/>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top w:val="none" w:sz="0" w:space="0" w:color="auto"/>
          <w:left w:val="none" w:sz="0" w:space="0" w:color="auto"/>
          <w:bottom w:val="single" w:sz="4" w:space="0" w:color="B2A1C6"/>
          <w:right w:val="none" w:sz="0" w:space="0" w:color="auto"/>
          <w:insideH w:val="none" w:sz="0" w:space="0" w:color="auto"/>
          <w:insideV w:val="none" w:sz="0" w:space="0" w:color="auto"/>
          <w:tl2br w:val="none" w:sz="0" w:space="0" w:color="auto"/>
          <w:tr2bl w:val="none" w:sz="0" w:space="0" w:color="auto"/>
        </w:tcBorders>
      </w:tcPr>
    </w:tblStylePr>
    <w:tblStylePr w:type="lastRow">
      <w:rPr>
        <w:b/>
        <w:color w:val="B2A1C6"/>
      </w:rPr>
      <w:tblPr/>
      <w:tcPr>
        <w:tcBorders>
          <w:top w:val="single" w:sz="4" w:space="0" w:color="B2A1C6"/>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Courier" w:hAnsi="Courier"/>
        <w:color w:val="B2A1C6"/>
        <w:sz w:val="22"/>
      </w:rPr>
      <w:tblPr/>
      <w:tcPr>
        <w:shd w:val="clear" w:color="DFD8E7" w:fill="DFD8E7"/>
      </w:tcPr>
    </w:tblStylePr>
    <w:tblStylePr w:type="band2Horz">
      <w:rPr>
        <w:rFonts w:ascii="Courier" w:hAnsi="Courier"/>
        <w:color w:val="B2A1C6"/>
        <w:sz w:val="22"/>
      </w:rPr>
    </w:tblStylePr>
  </w:style>
  <w:style w:type="table" w:customStyle="1" w:styleId="ListTable6Colorful-Accent5">
    <w:name w:val="List Table 6 Colorful - Accent 5"/>
    <w:basedOn w:val="a1"/>
    <w:uiPriority w:val="99"/>
    <w:rsid w:val="00AC20B3"/>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top w:val="none" w:sz="0" w:space="0" w:color="auto"/>
          <w:left w:val="none" w:sz="0" w:space="0" w:color="auto"/>
          <w:bottom w:val="single" w:sz="4" w:space="0" w:color="92CCDC"/>
          <w:right w:val="none" w:sz="0" w:space="0" w:color="auto"/>
          <w:insideH w:val="none" w:sz="0" w:space="0" w:color="auto"/>
          <w:insideV w:val="none" w:sz="0" w:space="0" w:color="auto"/>
          <w:tl2br w:val="none" w:sz="0" w:space="0" w:color="auto"/>
          <w:tr2bl w:val="none" w:sz="0" w:space="0" w:color="auto"/>
        </w:tcBorders>
      </w:tcPr>
    </w:tblStylePr>
    <w:tblStylePr w:type="lastRow">
      <w:rPr>
        <w:b/>
        <w:color w:val="92CCDC"/>
      </w:rPr>
      <w:tblPr/>
      <w:tcPr>
        <w:tcBorders>
          <w:top w:val="single" w:sz="4" w:space="0" w:color="92CCDC"/>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Courier" w:hAnsi="Courier"/>
        <w:color w:val="92CCDC"/>
        <w:sz w:val="22"/>
      </w:rPr>
      <w:tblPr/>
      <w:tcPr>
        <w:shd w:val="clear" w:color="D1EAF0" w:fill="D1EAF0"/>
      </w:tcPr>
    </w:tblStylePr>
    <w:tblStylePr w:type="band2Horz">
      <w:rPr>
        <w:rFonts w:ascii="Courier" w:hAnsi="Courier"/>
        <w:color w:val="92CCDC"/>
        <w:sz w:val="22"/>
      </w:rPr>
    </w:tblStylePr>
  </w:style>
  <w:style w:type="table" w:customStyle="1" w:styleId="ListTable6Colorful-Accent6">
    <w:name w:val="List Table 6 Colorful - Accent 6"/>
    <w:basedOn w:val="a1"/>
    <w:uiPriority w:val="99"/>
    <w:rsid w:val="00AC20B3"/>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top w:val="none" w:sz="0" w:space="0" w:color="auto"/>
          <w:left w:val="none" w:sz="0" w:space="0" w:color="auto"/>
          <w:bottom w:val="single" w:sz="4" w:space="0" w:color="FAC090"/>
          <w:right w:val="none" w:sz="0" w:space="0" w:color="auto"/>
          <w:insideH w:val="none" w:sz="0" w:space="0" w:color="auto"/>
          <w:insideV w:val="none" w:sz="0" w:space="0" w:color="auto"/>
          <w:tl2br w:val="none" w:sz="0" w:space="0" w:color="auto"/>
          <w:tr2bl w:val="none" w:sz="0" w:space="0" w:color="auto"/>
        </w:tcBorders>
      </w:tcPr>
    </w:tblStylePr>
    <w:tblStylePr w:type="lastRow">
      <w:rPr>
        <w:b/>
        <w:color w:val="FAC090"/>
      </w:rPr>
      <w:tblPr/>
      <w:tcPr>
        <w:tcBorders>
          <w:top w:val="single" w:sz="4" w:space="0" w:color="FAC09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Courier" w:hAnsi="Courier"/>
        <w:color w:val="FAC090"/>
        <w:sz w:val="22"/>
      </w:rPr>
      <w:tblPr/>
      <w:tcPr>
        <w:shd w:val="clear" w:color="FDE4D0" w:fill="FDE4D0"/>
      </w:tcPr>
    </w:tblStylePr>
    <w:tblStylePr w:type="band2Horz">
      <w:rPr>
        <w:rFonts w:ascii="Courier" w:hAnsi="Courier"/>
        <w:color w:val="FAC090"/>
        <w:sz w:val="22"/>
      </w:rPr>
    </w:tblStylePr>
  </w:style>
  <w:style w:type="table" w:customStyle="1" w:styleId="-710">
    <w:name w:val="Список-таблица 7 цветная1"/>
    <w:basedOn w:val="a1"/>
    <w:uiPriority w:val="99"/>
    <w:rsid w:val="00AC20B3"/>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Courier" w:hAnsi="Courier"/>
        <w:i/>
        <w:color w:val="7F7F7F"/>
        <w:sz w:val="22"/>
      </w:rPr>
      <w:tblPr/>
      <w:tcPr>
        <w:tcBorders>
          <w:top w:val="nil"/>
          <w:left w:val="nil"/>
          <w:bottom w:val="single" w:sz="4" w:space="0" w:color="7F7F7F"/>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i/>
        <w:color w:val="7F7F7F"/>
        <w:sz w:val="22"/>
      </w:rPr>
      <w:tblPr/>
      <w:tcPr>
        <w:tcBorders>
          <w:top w:val="single" w:sz="4" w:space="0" w:color="7F7F7F"/>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7F7F7F"/>
        <w:sz w:val="22"/>
      </w:rPr>
      <w:tblPr/>
      <w:tcPr>
        <w:tcBorders>
          <w:top w:val="nil"/>
          <w:left w:val="nil"/>
          <w:bottom w:val="nil"/>
          <w:right w:val="single" w:sz="4" w:space="0" w:color="7F7F7F"/>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7F7F7F"/>
        <w:sz w:val="22"/>
      </w:rPr>
      <w:tblPr/>
      <w:tcPr>
        <w:tcBorders>
          <w:top w:val="nil"/>
          <w:left w:val="single" w:sz="4" w:space="0" w:color="7F7F7F"/>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BFBFBF" w:fill="BFBFBF"/>
      </w:tcPr>
    </w:tblStylePr>
    <w:tblStylePr w:type="band1Horz">
      <w:rPr>
        <w:rFonts w:ascii="Courier" w:hAnsi="Courier"/>
        <w:color w:val="7F7F7F"/>
        <w:sz w:val="22"/>
      </w:rPr>
      <w:tblPr/>
      <w:tcPr>
        <w:shd w:val="clear" w:color="BFBFBF" w:fill="BFBFBF"/>
      </w:tcPr>
    </w:tblStylePr>
    <w:tblStylePr w:type="band2Horz">
      <w:rPr>
        <w:rFonts w:ascii="Courier" w:hAnsi="Courier"/>
        <w:color w:val="7F7F7F"/>
        <w:sz w:val="22"/>
      </w:rPr>
    </w:tblStylePr>
  </w:style>
  <w:style w:type="table" w:customStyle="1" w:styleId="ListTable7Colorful-Accent1">
    <w:name w:val="List Table 7 Colorful - Accent 1"/>
    <w:basedOn w:val="a1"/>
    <w:uiPriority w:val="99"/>
    <w:rsid w:val="00AC20B3"/>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Courier" w:hAnsi="Courier"/>
        <w:i/>
        <w:color w:val="2A4A71"/>
        <w:sz w:val="22"/>
      </w:rPr>
      <w:tblPr/>
      <w:tcPr>
        <w:tcBorders>
          <w:top w:val="nil"/>
          <w:left w:val="nil"/>
          <w:bottom w:val="single" w:sz="4" w:space="0" w:color="4F81BD"/>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i/>
        <w:color w:val="2A4A71"/>
        <w:sz w:val="22"/>
      </w:rPr>
      <w:tblPr/>
      <w:tcPr>
        <w:tcBorders>
          <w:top w:val="single" w:sz="4" w:space="0" w:color="4F81BD"/>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2A4A71"/>
        <w:sz w:val="22"/>
      </w:rPr>
      <w:tblPr/>
      <w:tcPr>
        <w:tcBorders>
          <w:top w:val="nil"/>
          <w:left w:val="nil"/>
          <w:bottom w:val="nil"/>
          <w:right w:val="single" w:sz="4" w:space="0" w:color="4F81BD"/>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2A4A71"/>
        <w:sz w:val="22"/>
      </w:rPr>
      <w:tblPr/>
      <w:tcPr>
        <w:tcBorders>
          <w:top w:val="nil"/>
          <w:left w:val="single" w:sz="4" w:space="0" w:color="4F81BD"/>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D2DFEE" w:fill="D2DFEE"/>
      </w:tcPr>
    </w:tblStylePr>
    <w:tblStylePr w:type="band1Horz">
      <w:rPr>
        <w:rFonts w:ascii="Courier" w:hAnsi="Courier"/>
        <w:color w:val="2A4A71"/>
        <w:sz w:val="22"/>
      </w:rPr>
      <w:tblPr/>
      <w:tcPr>
        <w:shd w:val="clear" w:color="D2DFEE" w:fill="D2DFEE"/>
      </w:tcPr>
    </w:tblStylePr>
    <w:tblStylePr w:type="band2Horz">
      <w:rPr>
        <w:rFonts w:ascii="Courier" w:hAnsi="Courier"/>
        <w:color w:val="2A4A71"/>
        <w:sz w:val="22"/>
      </w:rPr>
    </w:tblStylePr>
  </w:style>
  <w:style w:type="table" w:customStyle="1" w:styleId="ListTable7Colorful-Accent2">
    <w:name w:val="List Table 7 Colorful - Accent 2"/>
    <w:basedOn w:val="a1"/>
    <w:uiPriority w:val="99"/>
    <w:rsid w:val="00AC20B3"/>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Courier" w:hAnsi="Courier"/>
        <w:i/>
        <w:color w:val="D99695"/>
        <w:sz w:val="22"/>
      </w:rPr>
      <w:tblPr/>
      <w:tcPr>
        <w:tcBorders>
          <w:top w:val="nil"/>
          <w:left w:val="nil"/>
          <w:bottom w:val="single" w:sz="4" w:space="0" w:color="D99695"/>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i/>
        <w:color w:val="D99695"/>
        <w:sz w:val="22"/>
      </w:rPr>
      <w:tblPr/>
      <w:tcPr>
        <w:tcBorders>
          <w:top w:val="single" w:sz="4" w:space="0" w:color="D99695"/>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D99695"/>
        <w:sz w:val="22"/>
      </w:rPr>
      <w:tblPr/>
      <w:tcPr>
        <w:tcBorders>
          <w:top w:val="nil"/>
          <w:left w:val="nil"/>
          <w:bottom w:val="nil"/>
          <w:right w:val="single" w:sz="4" w:space="0" w:color="D99695"/>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D99695"/>
        <w:sz w:val="22"/>
      </w:rPr>
      <w:tblPr/>
      <w:tcPr>
        <w:tcBorders>
          <w:top w:val="nil"/>
          <w:left w:val="single" w:sz="4" w:space="0" w:color="D99695"/>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EFD2D2" w:fill="EFD2D2"/>
      </w:tcPr>
    </w:tblStylePr>
    <w:tblStylePr w:type="band1Horz">
      <w:rPr>
        <w:rFonts w:ascii="Courier" w:hAnsi="Courier"/>
        <w:color w:val="D99695"/>
        <w:sz w:val="22"/>
      </w:rPr>
      <w:tblPr/>
      <w:tcPr>
        <w:shd w:val="clear" w:color="EFD2D2" w:fill="EFD2D2"/>
      </w:tcPr>
    </w:tblStylePr>
    <w:tblStylePr w:type="band2Horz">
      <w:rPr>
        <w:rFonts w:ascii="Courier" w:hAnsi="Courier"/>
        <w:color w:val="D99695"/>
        <w:sz w:val="22"/>
      </w:rPr>
    </w:tblStylePr>
  </w:style>
  <w:style w:type="table" w:customStyle="1" w:styleId="ListTable7Colorful-Accent3">
    <w:name w:val="List Table 7 Colorful - Accent 3"/>
    <w:basedOn w:val="a1"/>
    <w:uiPriority w:val="99"/>
    <w:rsid w:val="00AC20B3"/>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Courier" w:hAnsi="Courier"/>
        <w:i/>
        <w:color w:val="C3D69B"/>
        <w:sz w:val="22"/>
      </w:rPr>
      <w:tblPr/>
      <w:tcPr>
        <w:tcBorders>
          <w:top w:val="nil"/>
          <w:left w:val="nil"/>
          <w:bottom w:val="single" w:sz="4" w:space="0" w:color="C3D69B"/>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i/>
        <w:color w:val="C3D69B"/>
        <w:sz w:val="22"/>
      </w:rPr>
      <w:tblPr/>
      <w:tcPr>
        <w:tcBorders>
          <w:top w:val="single" w:sz="4" w:space="0" w:color="C3D69B"/>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C3D69B"/>
        <w:sz w:val="22"/>
      </w:rPr>
      <w:tblPr/>
      <w:tcPr>
        <w:tcBorders>
          <w:top w:val="nil"/>
          <w:left w:val="nil"/>
          <w:bottom w:val="nil"/>
          <w:right w:val="single" w:sz="4" w:space="0" w:color="C3D69B"/>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C3D69B"/>
        <w:sz w:val="22"/>
      </w:rPr>
      <w:tblPr/>
      <w:tcPr>
        <w:tcBorders>
          <w:top w:val="nil"/>
          <w:left w:val="single" w:sz="4" w:space="0" w:color="C3D69B"/>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E5EED5" w:fill="E5EED5"/>
      </w:tcPr>
    </w:tblStylePr>
    <w:tblStylePr w:type="band1Horz">
      <w:rPr>
        <w:rFonts w:ascii="Courier" w:hAnsi="Courier"/>
        <w:color w:val="C3D69B"/>
        <w:sz w:val="22"/>
      </w:rPr>
      <w:tblPr/>
      <w:tcPr>
        <w:shd w:val="clear" w:color="E5EED5" w:fill="E5EED5"/>
      </w:tcPr>
    </w:tblStylePr>
    <w:tblStylePr w:type="band2Horz">
      <w:rPr>
        <w:rFonts w:ascii="Courier" w:hAnsi="Courier"/>
        <w:color w:val="C3D69B"/>
        <w:sz w:val="22"/>
      </w:rPr>
    </w:tblStylePr>
  </w:style>
  <w:style w:type="table" w:customStyle="1" w:styleId="ListTable7Colorful-Accent4">
    <w:name w:val="List Table 7 Colorful - Accent 4"/>
    <w:basedOn w:val="a1"/>
    <w:uiPriority w:val="99"/>
    <w:rsid w:val="00AC20B3"/>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Courier" w:hAnsi="Courier"/>
        <w:i/>
        <w:color w:val="B2A1C6"/>
        <w:sz w:val="22"/>
      </w:rPr>
      <w:tblPr/>
      <w:tcPr>
        <w:tcBorders>
          <w:top w:val="nil"/>
          <w:left w:val="nil"/>
          <w:bottom w:val="single" w:sz="4" w:space="0" w:color="B2A1C6"/>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i/>
        <w:color w:val="B2A1C6"/>
        <w:sz w:val="22"/>
      </w:rPr>
      <w:tblPr/>
      <w:tcPr>
        <w:tcBorders>
          <w:top w:val="single" w:sz="4" w:space="0" w:color="B2A1C6"/>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B2A1C6"/>
        <w:sz w:val="22"/>
      </w:rPr>
      <w:tblPr/>
      <w:tcPr>
        <w:tcBorders>
          <w:top w:val="nil"/>
          <w:left w:val="nil"/>
          <w:bottom w:val="nil"/>
          <w:right w:val="single" w:sz="4" w:space="0" w:color="B2A1C6"/>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B2A1C6"/>
        <w:sz w:val="22"/>
      </w:rPr>
      <w:tblPr/>
      <w:tcPr>
        <w:tcBorders>
          <w:top w:val="nil"/>
          <w:left w:val="single" w:sz="4" w:space="0" w:color="B2A1C6"/>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DFD8E7" w:fill="DFD8E7"/>
      </w:tcPr>
    </w:tblStylePr>
    <w:tblStylePr w:type="band1Horz">
      <w:rPr>
        <w:rFonts w:ascii="Courier" w:hAnsi="Courier"/>
        <w:color w:val="B2A1C6"/>
        <w:sz w:val="22"/>
      </w:rPr>
      <w:tblPr/>
      <w:tcPr>
        <w:shd w:val="clear" w:color="DFD8E7" w:fill="DFD8E7"/>
      </w:tcPr>
    </w:tblStylePr>
    <w:tblStylePr w:type="band2Horz">
      <w:rPr>
        <w:rFonts w:ascii="Courier" w:hAnsi="Courier"/>
        <w:color w:val="B2A1C6"/>
        <w:sz w:val="22"/>
      </w:rPr>
    </w:tblStylePr>
  </w:style>
  <w:style w:type="table" w:customStyle="1" w:styleId="ListTable7Colorful-Accent5">
    <w:name w:val="List Table 7 Colorful - Accent 5"/>
    <w:basedOn w:val="a1"/>
    <w:uiPriority w:val="99"/>
    <w:rsid w:val="00AC20B3"/>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Courier" w:hAnsi="Courier"/>
        <w:i/>
        <w:color w:val="92CCDC"/>
        <w:sz w:val="22"/>
      </w:rPr>
      <w:tblPr/>
      <w:tcPr>
        <w:tcBorders>
          <w:top w:val="nil"/>
          <w:left w:val="nil"/>
          <w:bottom w:val="single" w:sz="4" w:space="0" w:color="92CCDC"/>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i/>
        <w:color w:val="92CCDC"/>
        <w:sz w:val="22"/>
      </w:rPr>
      <w:tblPr/>
      <w:tcPr>
        <w:tcBorders>
          <w:top w:val="single" w:sz="4" w:space="0" w:color="92CCDC"/>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92CCDC"/>
        <w:sz w:val="22"/>
      </w:rPr>
      <w:tblPr/>
      <w:tcPr>
        <w:tcBorders>
          <w:top w:val="nil"/>
          <w:left w:val="nil"/>
          <w:bottom w:val="nil"/>
          <w:right w:val="single" w:sz="4" w:space="0" w:color="92CCDC"/>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92CCDC"/>
        <w:sz w:val="22"/>
      </w:rPr>
      <w:tblPr/>
      <w:tcPr>
        <w:tcBorders>
          <w:top w:val="nil"/>
          <w:left w:val="single" w:sz="4" w:space="0" w:color="92CCDC"/>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D1EAF0" w:fill="D1EAF0"/>
      </w:tcPr>
    </w:tblStylePr>
    <w:tblStylePr w:type="band1Horz">
      <w:rPr>
        <w:rFonts w:ascii="Courier" w:hAnsi="Courier"/>
        <w:color w:val="92CCDC"/>
        <w:sz w:val="22"/>
      </w:rPr>
      <w:tblPr/>
      <w:tcPr>
        <w:shd w:val="clear" w:color="D1EAF0" w:fill="D1EAF0"/>
      </w:tcPr>
    </w:tblStylePr>
    <w:tblStylePr w:type="band2Horz">
      <w:rPr>
        <w:rFonts w:ascii="Courier" w:hAnsi="Courier"/>
        <w:color w:val="92CCDC"/>
        <w:sz w:val="22"/>
      </w:rPr>
    </w:tblStylePr>
  </w:style>
  <w:style w:type="table" w:customStyle="1" w:styleId="ListTable7Colorful-Accent6">
    <w:name w:val="List Table 7 Colorful - Accent 6"/>
    <w:basedOn w:val="a1"/>
    <w:uiPriority w:val="99"/>
    <w:rsid w:val="00AC20B3"/>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Courier" w:hAnsi="Courier"/>
        <w:i/>
        <w:color w:val="FAC090"/>
        <w:sz w:val="22"/>
      </w:rPr>
      <w:tblPr/>
      <w:tcPr>
        <w:tcBorders>
          <w:top w:val="nil"/>
          <w:left w:val="nil"/>
          <w:bottom w:val="single" w:sz="4" w:space="0" w:color="FAC090"/>
          <w:right w:val="nil"/>
          <w:insideH w:val="none" w:sz="0" w:space="0" w:color="auto"/>
          <w:insideV w:val="none" w:sz="0" w:space="0" w:color="auto"/>
          <w:tl2br w:val="none" w:sz="0" w:space="0" w:color="auto"/>
          <w:tr2bl w:val="none" w:sz="0" w:space="0" w:color="auto"/>
        </w:tcBorders>
        <w:shd w:val="clear" w:color="FFFFFF" w:fill="FFFFFF"/>
      </w:tcPr>
    </w:tblStylePr>
    <w:tblStylePr w:type="lastRow">
      <w:rPr>
        <w:rFonts w:ascii="Courier" w:hAnsi="Courier"/>
        <w:i/>
        <w:color w:val="FAC090"/>
        <w:sz w:val="22"/>
      </w:rPr>
      <w:tblPr/>
      <w:tcPr>
        <w:tcBorders>
          <w:top w:val="single" w:sz="4" w:space="0" w:color="FAC090"/>
          <w:left w:val="nil"/>
          <w:bottom w:val="nil"/>
          <w:right w:val="nil"/>
          <w:insideH w:val="none" w:sz="0" w:space="0" w:color="auto"/>
          <w:insideV w:val="none" w:sz="0" w:space="0" w:color="auto"/>
          <w:tl2br w:val="none" w:sz="0" w:space="0" w:color="auto"/>
          <w:tr2bl w:val="none" w:sz="0" w:space="0" w:color="auto"/>
        </w:tcBorders>
        <w:shd w:val="clear" w:color="FFFFFF" w:fill="FFFFFF"/>
      </w:tcPr>
    </w:tblStylePr>
    <w:tblStylePr w:type="firstCol">
      <w:pPr>
        <w:jc w:val="right"/>
      </w:pPr>
      <w:rPr>
        <w:rFonts w:ascii="Courier" w:hAnsi="Courier"/>
        <w:i/>
        <w:color w:val="FAC090"/>
        <w:sz w:val="22"/>
      </w:rPr>
      <w:tblPr/>
      <w:tcPr>
        <w:tcBorders>
          <w:top w:val="nil"/>
          <w:left w:val="nil"/>
          <w:bottom w:val="nil"/>
          <w:right w:val="single" w:sz="4" w:space="0" w:color="FAC090"/>
          <w:insideH w:val="none" w:sz="0" w:space="0" w:color="auto"/>
          <w:insideV w:val="none" w:sz="0" w:space="0" w:color="auto"/>
          <w:tl2br w:val="none" w:sz="0" w:space="0" w:color="auto"/>
          <w:tr2bl w:val="none" w:sz="0" w:space="0" w:color="auto"/>
        </w:tcBorders>
        <w:shd w:val="clear" w:color="FFFFFF" w:fill="auto"/>
      </w:tcPr>
    </w:tblStylePr>
    <w:tblStylePr w:type="lastCol">
      <w:rPr>
        <w:rFonts w:ascii="Courier" w:hAnsi="Courier"/>
        <w:i/>
        <w:color w:val="FAC090"/>
        <w:sz w:val="22"/>
      </w:rPr>
      <w:tblPr/>
      <w:tcPr>
        <w:tcBorders>
          <w:top w:val="nil"/>
          <w:left w:val="single" w:sz="4" w:space="0" w:color="FAC090"/>
          <w:bottom w:val="nil"/>
          <w:right w:val="nil"/>
          <w:insideH w:val="none" w:sz="0" w:space="0" w:color="auto"/>
          <w:insideV w:val="none" w:sz="0" w:space="0" w:color="auto"/>
          <w:tl2br w:val="none" w:sz="0" w:space="0" w:color="auto"/>
          <w:tr2bl w:val="none" w:sz="0" w:space="0" w:color="auto"/>
        </w:tcBorders>
        <w:shd w:val="clear" w:color="FFFFFF" w:fill="auto"/>
      </w:tcPr>
    </w:tblStylePr>
    <w:tblStylePr w:type="band1Vert">
      <w:tblPr/>
      <w:tcPr>
        <w:shd w:val="clear" w:color="FDE4D0" w:fill="FDE4D0"/>
      </w:tcPr>
    </w:tblStylePr>
    <w:tblStylePr w:type="band1Horz">
      <w:rPr>
        <w:rFonts w:ascii="Courier" w:hAnsi="Courier"/>
        <w:color w:val="FAC090"/>
        <w:sz w:val="22"/>
      </w:rPr>
      <w:tblPr/>
      <w:tcPr>
        <w:shd w:val="clear" w:color="FDE4D0" w:fill="FDE4D0"/>
      </w:tcPr>
    </w:tblStylePr>
    <w:tblStylePr w:type="band2Horz">
      <w:rPr>
        <w:rFonts w:ascii="Courier" w:hAnsi="Courier"/>
        <w:color w:val="FAC090"/>
        <w:sz w:val="22"/>
      </w:rPr>
    </w:tblStylePr>
  </w:style>
  <w:style w:type="table" w:customStyle="1" w:styleId="Lined-Accent">
    <w:name w:val="Lined - Accent"/>
    <w:basedOn w:val="a1"/>
    <w:uiPriority w:val="99"/>
    <w:rsid w:val="00AC20B3"/>
    <w:rPr>
      <w:color w:val="404040"/>
    </w:rPr>
    <w:tblPr>
      <w:tblStyleRowBandSize w:val="1"/>
      <w:tblStyleColBandSize w:val="1"/>
      <w:tblInd w:w="0" w:type="dxa"/>
      <w:tblCellMar>
        <w:top w:w="0" w:type="dxa"/>
        <w:left w:w="108" w:type="dxa"/>
        <w:bottom w:w="0" w:type="dxa"/>
        <w:right w:w="108" w:type="dxa"/>
      </w:tblCellMar>
    </w:tblPr>
    <w:tblStylePr w:type="firstRow">
      <w:rPr>
        <w:rFonts w:ascii="Courier" w:hAnsi="Courier"/>
        <w:color w:val="F2F2F2"/>
        <w:sz w:val="22"/>
      </w:rPr>
      <w:tblPr/>
      <w:tcPr>
        <w:shd w:val="clear" w:color="7F7F7F" w:fill="7F7F7F"/>
      </w:tcPr>
    </w:tblStylePr>
    <w:tblStylePr w:type="lastRow">
      <w:rPr>
        <w:rFonts w:ascii="Courier" w:hAnsi="Courier"/>
        <w:color w:val="F2F2F2"/>
        <w:sz w:val="22"/>
      </w:rPr>
      <w:tblPr/>
      <w:tcPr>
        <w:shd w:val="clear" w:color="7F7F7F" w:fill="7F7F7F"/>
      </w:tcPr>
    </w:tblStylePr>
    <w:tblStylePr w:type="firstCol">
      <w:rPr>
        <w:rFonts w:ascii="Courier" w:hAnsi="Courier"/>
        <w:color w:val="F2F2F2"/>
        <w:sz w:val="22"/>
      </w:rPr>
      <w:tblPr/>
      <w:tcPr>
        <w:shd w:val="clear" w:color="7F7F7F" w:fill="7F7F7F"/>
      </w:tcPr>
    </w:tblStylePr>
    <w:tblStylePr w:type="lastCol">
      <w:rPr>
        <w:rFonts w:ascii="Courier" w:hAnsi="Courier"/>
        <w:color w:val="F2F2F2"/>
        <w:sz w:val="22"/>
      </w:rPr>
      <w:tblPr/>
      <w:tcPr>
        <w:shd w:val="clear" w:color="7F7F7F" w:fill="7F7F7F"/>
      </w:tcPr>
    </w:tblStylePr>
    <w:tblStylePr w:type="band1Vert">
      <w:rPr>
        <w:rFonts w:ascii="Courier" w:hAnsi="Courier"/>
        <w:color w:val="404040"/>
        <w:sz w:val="22"/>
      </w:rPr>
    </w:tblStylePr>
    <w:tblStylePr w:type="band2Vert">
      <w:rPr>
        <w:rFonts w:ascii="Courier" w:hAnsi="Courier"/>
        <w:color w:val="404040"/>
        <w:sz w:val="22"/>
      </w:rPr>
      <w:tblPr/>
      <w:tcPr>
        <w:shd w:val="clear" w:color="F2F2F2" w:fill="F2F2F2"/>
      </w:tcPr>
    </w:tblStylePr>
    <w:tblStylePr w:type="band1Horz">
      <w:rPr>
        <w:rFonts w:ascii="Courier" w:hAnsi="Courier"/>
        <w:color w:val="404040"/>
        <w:sz w:val="22"/>
      </w:rPr>
    </w:tblStylePr>
    <w:tblStylePr w:type="band2Horz">
      <w:rPr>
        <w:rFonts w:ascii="Courier" w:hAnsi="Courier"/>
        <w:color w:val="404040"/>
        <w:sz w:val="22"/>
      </w:rPr>
      <w:tblPr/>
      <w:tcPr>
        <w:shd w:val="clear" w:color="F2F2F2" w:fill="F2F2F2"/>
      </w:tcPr>
    </w:tblStylePr>
  </w:style>
  <w:style w:type="table" w:customStyle="1" w:styleId="Lined-Accent1">
    <w:name w:val="Lined - Accent 1"/>
    <w:basedOn w:val="a1"/>
    <w:uiPriority w:val="99"/>
    <w:rsid w:val="00AC20B3"/>
    <w:rPr>
      <w:color w:val="404040"/>
    </w:rPr>
    <w:tblPr>
      <w:tblStyleRowBandSize w:val="1"/>
      <w:tblStyleColBandSize w:val="1"/>
      <w:tblInd w:w="0" w:type="dxa"/>
      <w:tblCellMar>
        <w:top w:w="0" w:type="dxa"/>
        <w:left w:w="108" w:type="dxa"/>
        <w:bottom w:w="0" w:type="dxa"/>
        <w:right w:w="108" w:type="dxa"/>
      </w:tblCellMar>
    </w:tblPr>
    <w:tblStylePr w:type="firstRow">
      <w:rPr>
        <w:rFonts w:ascii="Courier" w:hAnsi="Courier"/>
        <w:color w:val="F2F2F2"/>
        <w:sz w:val="22"/>
      </w:rPr>
      <w:tblPr/>
      <w:tcPr>
        <w:shd w:val="clear" w:color="5D8AC2" w:fill="5D8AC2"/>
      </w:tcPr>
    </w:tblStylePr>
    <w:tblStylePr w:type="lastRow">
      <w:rPr>
        <w:rFonts w:ascii="Courier" w:hAnsi="Courier"/>
        <w:color w:val="F2F2F2"/>
        <w:sz w:val="22"/>
      </w:rPr>
      <w:tblPr/>
      <w:tcPr>
        <w:shd w:val="clear" w:color="5D8AC2" w:fill="5D8AC2"/>
      </w:tcPr>
    </w:tblStylePr>
    <w:tblStylePr w:type="firstCol">
      <w:rPr>
        <w:rFonts w:ascii="Courier" w:hAnsi="Courier"/>
        <w:color w:val="F2F2F2"/>
        <w:sz w:val="22"/>
      </w:rPr>
      <w:tblPr/>
      <w:tcPr>
        <w:shd w:val="clear" w:color="5D8AC2" w:fill="5D8AC2"/>
      </w:tcPr>
    </w:tblStylePr>
    <w:tblStylePr w:type="lastCol">
      <w:rPr>
        <w:rFonts w:ascii="Courier" w:hAnsi="Courier"/>
        <w:color w:val="F2F2F2"/>
        <w:sz w:val="22"/>
      </w:rPr>
      <w:tblPr/>
      <w:tcPr>
        <w:shd w:val="clear" w:color="5D8AC2" w:fill="5D8AC2"/>
      </w:tcPr>
    </w:tblStylePr>
    <w:tblStylePr w:type="band1Vert">
      <w:rPr>
        <w:rFonts w:ascii="Courier" w:hAnsi="Courier"/>
        <w:color w:val="404040"/>
        <w:sz w:val="22"/>
      </w:rPr>
    </w:tblStylePr>
    <w:tblStylePr w:type="band2Vert">
      <w:rPr>
        <w:rFonts w:ascii="Courier" w:hAnsi="Courier"/>
        <w:color w:val="404040"/>
        <w:sz w:val="22"/>
      </w:rPr>
      <w:tblPr/>
      <w:tcPr>
        <w:shd w:val="clear" w:color="C7D7EA" w:fill="C7D7EA"/>
      </w:tcPr>
    </w:tblStylePr>
    <w:tblStylePr w:type="band1Horz">
      <w:rPr>
        <w:rFonts w:ascii="Courier" w:hAnsi="Courier"/>
        <w:color w:val="404040"/>
        <w:sz w:val="22"/>
      </w:rPr>
    </w:tblStylePr>
    <w:tblStylePr w:type="band2Horz">
      <w:rPr>
        <w:rFonts w:ascii="Courier" w:hAnsi="Courier"/>
        <w:color w:val="404040"/>
        <w:sz w:val="22"/>
      </w:rPr>
      <w:tblPr/>
      <w:tcPr>
        <w:shd w:val="clear" w:color="C7D7EA" w:fill="C7D7EA"/>
      </w:tcPr>
    </w:tblStylePr>
  </w:style>
  <w:style w:type="table" w:customStyle="1" w:styleId="Lined-Accent2">
    <w:name w:val="Lined - Accent 2"/>
    <w:basedOn w:val="a1"/>
    <w:uiPriority w:val="99"/>
    <w:rsid w:val="00AC20B3"/>
    <w:rPr>
      <w:color w:val="404040"/>
    </w:rPr>
    <w:tblPr>
      <w:tblStyleRowBandSize w:val="1"/>
      <w:tblStyleColBandSize w:val="1"/>
      <w:tblInd w:w="0" w:type="dxa"/>
      <w:tblCellMar>
        <w:top w:w="0" w:type="dxa"/>
        <w:left w:w="108" w:type="dxa"/>
        <w:bottom w:w="0" w:type="dxa"/>
        <w:right w:w="108" w:type="dxa"/>
      </w:tblCellMar>
    </w:tblPr>
    <w:tblStylePr w:type="firstRow">
      <w:rPr>
        <w:rFonts w:ascii="Courier" w:hAnsi="Courier"/>
        <w:color w:val="F2F2F2"/>
        <w:sz w:val="22"/>
      </w:rPr>
      <w:tblPr/>
      <w:tcPr>
        <w:shd w:val="clear" w:color="D99695" w:fill="D99695"/>
      </w:tcPr>
    </w:tblStylePr>
    <w:tblStylePr w:type="lastRow">
      <w:rPr>
        <w:rFonts w:ascii="Courier" w:hAnsi="Courier"/>
        <w:color w:val="F2F2F2"/>
        <w:sz w:val="22"/>
      </w:rPr>
      <w:tblPr/>
      <w:tcPr>
        <w:shd w:val="clear" w:color="D99695" w:fill="D99695"/>
      </w:tcPr>
    </w:tblStylePr>
    <w:tblStylePr w:type="firstCol">
      <w:rPr>
        <w:rFonts w:ascii="Courier" w:hAnsi="Courier"/>
        <w:color w:val="F2F2F2"/>
        <w:sz w:val="22"/>
      </w:rPr>
      <w:tblPr/>
      <w:tcPr>
        <w:shd w:val="clear" w:color="D99695" w:fill="D99695"/>
      </w:tcPr>
    </w:tblStylePr>
    <w:tblStylePr w:type="lastCol">
      <w:rPr>
        <w:rFonts w:ascii="Courier" w:hAnsi="Courier"/>
        <w:color w:val="F2F2F2"/>
        <w:sz w:val="22"/>
      </w:rPr>
      <w:tblPr/>
      <w:tcPr>
        <w:shd w:val="clear" w:color="D99695" w:fill="D99695"/>
      </w:tcPr>
    </w:tblStylePr>
    <w:tblStylePr w:type="band1Vert">
      <w:rPr>
        <w:rFonts w:ascii="Courier" w:hAnsi="Courier"/>
        <w:color w:val="404040"/>
        <w:sz w:val="22"/>
      </w:rPr>
    </w:tblStylePr>
    <w:tblStylePr w:type="band2Vert">
      <w:rPr>
        <w:rFonts w:ascii="Courier" w:hAnsi="Courier"/>
        <w:color w:val="404040"/>
        <w:sz w:val="22"/>
      </w:rPr>
      <w:tblPr/>
      <w:tcPr>
        <w:shd w:val="clear" w:color="F2DCDC" w:fill="F2DCDC"/>
      </w:tcPr>
    </w:tblStylePr>
    <w:tblStylePr w:type="band1Horz">
      <w:rPr>
        <w:rFonts w:ascii="Courier" w:hAnsi="Courier"/>
        <w:color w:val="404040"/>
        <w:sz w:val="22"/>
      </w:rPr>
    </w:tblStylePr>
    <w:tblStylePr w:type="band2Horz">
      <w:rPr>
        <w:rFonts w:ascii="Courier" w:hAnsi="Courier"/>
        <w:color w:val="404040"/>
        <w:sz w:val="22"/>
      </w:rPr>
      <w:tblPr/>
      <w:tcPr>
        <w:shd w:val="clear" w:color="F2DCDC" w:fill="F2DCDC"/>
      </w:tcPr>
    </w:tblStylePr>
  </w:style>
  <w:style w:type="table" w:customStyle="1" w:styleId="Lined-Accent3">
    <w:name w:val="Lined - Accent 3"/>
    <w:basedOn w:val="a1"/>
    <w:uiPriority w:val="99"/>
    <w:rsid w:val="00AC20B3"/>
    <w:rPr>
      <w:color w:val="404040"/>
    </w:rPr>
    <w:tblPr>
      <w:tblStyleRowBandSize w:val="1"/>
      <w:tblStyleColBandSize w:val="1"/>
      <w:tblInd w:w="0" w:type="dxa"/>
      <w:tblCellMar>
        <w:top w:w="0" w:type="dxa"/>
        <w:left w:w="108" w:type="dxa"/>
        <w:bottom w:w="0" w:type="dxa"/>
        <w:right w:w="108" w:type="dxa"/>
      </w:tblCellMar>
    </w:tblPr>
    <w:tblStylePr w:type="firstRow">
      <w:rPr>
        <w:rFonts w:ascii="Courier" w:hAnsi="Courier"/>
        <w:color w:val="F2F2F2"/>
        <w:sz w:val="22"/>
      </w:rPr>
      <w:tblPr/>
      <w:tcPr>
        <w:shd w:val="clear" w:color="9ABB59" w:fill="9ABB59"/>
      </w:tcPr>
    </w:tblStylePr>
    <w:tblStylePr w:type="lastRow">
      <w:rPr>
        <w:rFonts w:ascii="Courier" w:hAnsi="Courier"/>
        <w:color w:val="F2F2F2"/>
        <w:sz w:val="22"/>
      </w:rPr>
      <w:tblPr/>
      <w:tcPr>
        <w:shd w:val="clear" w:color="9ABB59" w:fill="9ABB59"/>
      </w:tcPr>
    </w:tblStylePr>
    <w:tblStylePr w:type="firstCol">
      <w:rPr>
        <w:rFonts w:ascii="Courier" w:hAnsi="Courier"/>
        <w:color w:val="F2F2F2"/>
        <w:sz w:val="22"/>
      </w:rPr>
      <w:tblPr/>
      <w:tcPr>
        <w:shd w:val="clear" w:color="9ABB59" w:fill="9ABB59"/>
      </w:tcPr>
    </w:tblStylePr>
    <w:tblStylePr w:type="lastCol">
      <w:rPr>
        <w:rFonts w:ascii="Courier" w:hAnsi="Courier"/>
        <w:color w:val="F2F2F2"/>
        <w:sz w:val="22"/>
      </w:rPr>
      <w:tblPr/>
      <w:tcPr>
        <w:shd w:val="clear" w:color="9ABB59" w:fill="9ABB59"/>
      </w:tcPr>
    </w:tblStylePr>
    <w:tblStylePr w:type="band1Vert">
      <w:rPr>
        <w:rFonts w:ascii="Courier" w:hAnsi="Courier"/>
        <w:color w:val="404040"/>
        <w:sz w:val="22"/>
      </w:rPr>
    </w:tblStylePr>
    <w:tblStylePr w:type="band2Vert">
      <w:rPr>
        <w:rFonts w:ascii="Courier" w:hAnsi="Courier"/>
        <w:color w:val="404040"/>
        <w:sz w:val="22"/>
      </w:rPr>
      <w:tblPr/>
      <w:tcPr>
        <w:shd w:val="clear" w:color="EAF1DC" w:fill="EAF1DC"/>
      </w:tcPr>
    </w:tblStylePr>
    <w:tblStylePr w:type="band1Horz">
      <w:rPr>
        <w:rFonts w:ascii="Courier" w:hAnsi="Courier"/>
        <w:color w:val="404040"/>
        <w:sz w:val="22"/>
      </w:rPr>
    </w:tblStylePr>
    <w:tblStylePr w:type="band2Horz">
      <w:rPr>
        <w:rFonts w:ascii="Courier" w:hAnsi="Courier"/>
        <w:color w:val="404040"/>
        <w:sz w:val="22"/>
      </w:rPr>
      <w:tblPr/>
      <w:tcPr>
        <w:shd w:val="clear" w:color="EAF1DC" w:fill="EAF1DC"/>
      </w:tcPr>
    </w:tblStylePr>
  </w:style>
  <w:style w:type="table" w:customStyle="1" w:styleId="Lined-Accent4">
    <w:name w:val="Lined - Accent 4"/>
    <w:basedOn w:val="a1"/>
    <w:uiPriority w:val="99"/>
    <w:rsid w:val="00AC20B3"/>
    <w:rPr>
      <w:color w:val="404040"/>
    </w:rPr>
    <w:tblPr>
      <w:tblStyleRowBandSize w:val="1"/>
      <w:tblStyleColBandSize w:val="1"/>
      <w:tblInd w:w="0" w:type="dxa"/>
      <w:tblCellMar>
        <w:top w:w="0" w:type="dxa"/>
        <w:left w:w="108" w:type="dxa"/>
        <w:bottom w:w="0" w:type="dxa"/>
        <w:right w:w="108" w:type="dxa"/>
      </w:tblCellMar>
    </w:tblPr>
    <w:tblStylePr w:type="firstRow">
      <w:rPr>
        <w:rFonts w:ascii="Courier" w:hAnsi="Courier"/>
        <w:color w:val="F2F2F2"/>
        <w:sz w:val="22"/>
      </w:rPr>
      <w:tblPr/>
      <w:tcPr>
        <w:shd w:val="clear" w:color="B2A1C6" w:fill="B2A1C6"/>
      </w:tcPr>
    </w:tblStylePr>
    <w:tblStylePr w:type="lastRow">
      <w:rPr>
        <w:rFonts w:ascii="Courier" w:hAnsi="Courier"/>
        <w:color w:val="F2F2F2"/>
        <w:sz w:val="22"/>
      </w:rPr>
      <w:tblPr/>
      <w:tcPr>
        <w:shd w:val="clear" w:color="B2A1C6" w:fill="B2A1C6"/>
      </w:tcPr>
    </w:tblStylePr>
    <w:tblStylePr w:type="firstCol">
      <w:rPr>
        <w:rFonts w:ascii="Courier" w:hAnsi="Courier"/>
        <w:color w:val="F2F2F2"/>
        <w:sz w:val="22"/>
      </w:rPr>
      <w:tblPr/>
      <w:tcPr>
        <w:shd w:val="clear" w:color="B2A1C6" w:fill="B2A1C6"/>
      </w:tcPr>
    </w:tblStylePr>
    <w:tblStylePr w:type="lastCol">
      <w:rPr>
        <w:rFonts w:ascii="Courier" w:hAnsi="Courier"/>
        <w:color w:val="F2F2F2"/>
        <w:sz w:val="22"/>
      </w:rPr>
      <w:tblPr/>
      <w:tcPr>
        <w:shd w:val="clear" w:color="B2A1C6" w:fill="B2A1C6"/>
      </w:tcPr>
    </w:tblStylePr>
    <w:tblStylePr w:type="band1Vert">
      <w:rPr>
        <w:rFonts w:ascii="Courier" w:hAnsi="Courier"/>
        <w:color w:val="404040"/>
        <w:sz w:val="22"/>
      </w:rPr>
    </w:tblStylePr>
    <w:tblStylePr w:type="band2Vert">
      <w:rPr>
        <w:rFonts w:ascii="Courier" w:hAnsi="Courier"/>
        <w:color w:val="404040"/>
        <w:sz w:val="22"/>
      </w:rPr>
      <w:tblPr/>
      <w:tcPr>
        <w:shd w:val="clear" w:color="E5DFEC" w:fill="E5DFEC"/>
      </w:tcPr>
    </w:tblStylePr>
    <w:tblStylePr w:type="band1Horz">
      <w:rPr>
        <w:rFonts w:ascii="Courier" w:hAnsi="Courier"/>
        <w:color w:val="404040"/>
        <w:sz w:val="22"/>
      </w:rPr>
    </w:tblStylePr>
    <w:tblStylePr w:type="band2Horz">
      <w:rPr>
        <w:rFonts w:ascii="Courier" w:hAnsi="Courier"/>
        <w:color w:val="404040"/>
        <w:sz w:val="22"/>
      </w:rPr>
      <w:tblPr/>
      <w:tcPr>
        <w:shd w:val="clear" w:color="E5DFEC" w:fill="E5DFEC"/>
      </w:tcPr>
    </w:tblStylePr>
  </w:style>
  <w:style w:type="table" w:customStyle="1" w:styleId="Lined-Accent5">
    <w:name w:val="Lined - Accent 5"/>
    <w:basedOn w:val="a1"/>
    <w:uiPriority w:val="99"/>
    <w:rsid w:val="00AC20B3"/>
    <w:rPr>
      <w:color w:val="404040"/>
    </w:rPr>
    <w:tblPr>
      <w:tblStyleRowBandSize w:val="1"/>
      <w:tblStyleColBandSize w:val="1"/>
      <w:tblInd w:w="0" w:type="dxa"/>
      <w:tblCellMar>
        <w:top w:w="0" w:type="dxa"/>
        <w:left w:w="108" w:type="dxa"/>
        <w:bottom w:w="0" w:type="dxa"/>
        <w:right w:w="108" w:type="dxa"/>
      </w:tblCellMar>
    </w:tblPr>
    <w:tblStylePr w:type="firstRow">
      <w:rPr>
        <w:rFonts w:ascii="Courier" w:hAnsi="Courier"/>
        <w:color w:val="F2F2F2"/>
        <w:sz w:val="22"/>
      </w:rPr>
      <w:tblPr/>
      <w:tcPr>
        <w:shd w:val="clear" w:color="4BACC6" w:fill="4BACC6"/>
      </w:tcPr>
    </w:tblStylePr>
    <w:tblStylePr w:type="lastRow">
      <w:rPr>
        <w:rFonts w:ascii="Courier" w:hAnsi="Courier"/>
        <w:color w:val="F2F2F2"/>
        <w:sz w:val="22"/>
      </w:rPr>
      <w:tblPr/>
      <w:tcPr>
        <w:shd w:val="clear" w:color="4BACC6" w:fill="4BACC6"/>
      </w:tcPr>
    </w:tblStylePr>
    <w:tblStylePr w:type="firstCol">
      <w:rPr>
        <w:rFonts w:ascii="Courier" w:hAnsi="Courier"/>
        <w:color w:val="F2F2F2"/>
        <w:sz w:val="22"/>
      </w:rPr>
      <w:tblPr/>
      <w:tcPr>
        <w:shd w:val="clear" w:color="4BACC6" w:fill="4BACC6"/>
      </w:tcPr>
    </w:tblStylePr>
    <w:tblStylePr w:type="lastCol">
      <w:rPr>
        <w:rFonts w:ascii="Courier" w:hAnsi="Courier"/>
        <w:color w:val="F2F2F2"/>
        <w:sz w:val="22"/>
      </w:rPr>
      <w:tblPr/>
      <w:tcPr>
        <w:shd w:val="clear" w:color="4BACC6" w:fill="4BACC6"/>
      </w:tcPr>
    </w:tblStylePr>
    <w:tblStylePr w:type="band1Vert">
      <w:rPr>
        <w:rFonts w:ascii="Courier" w:hAnsi="Courier"/>
        <w:color w:val="404040"/>
        <w:sz w:val="22"/>
      </w:rPr>
    </w:tblStylePr>
    <w:tblStylePr w:type="band2Vert">
      <w:rPr>
        <w:rFonts w:ascii="Courier" w:hAnsi="Courier"/>
        <w:color w:val="404040"/>
        <w:sz w:val="22"/>
      </w:rPr>
      <w:tblPr/>
      <w:tcPr>
        <w:shd w:val="clear" w:color="DAEEF3" w:fill="DAEEF3"/>
      </w:tcPr>
    </w:tblStylePr>
    <w:tblStylePr w:type="band1Horz">
      <w:rPr>
        <w:rFonts w:ascii="Courier" w:hAnsi="Courier"/>
        <w:color w:val="404040"/>
        <w:sz w:val="22"/>
      </w:rPr>
    </w:tblStylePr>
    <w:tblStylePr w:type="band2Horz">
      <w:rPr>
        <w:rFonts w:ascii="Courier" w:hAnsi="Courier"/>
        <w:color w:val="404040"/>
        <w:sz w:val="22"/>
      </w:rPr>
      <w:tblPr/>
      <w:tcPr>
        <w:shd w:val="clear" w:color="DAEEF3" w:fill="DAEEF3"/>
      </w:tcPr>
    </w:tblStylePr>
  </w:style>
  <w:style w:type="table" w:customStyle="1" w:styleId="Lined-Accent6">
    <w:name w:val="Lined - Accent 6"/>
    <w:basedOn w:val="a1"/>
    <w:uiPriority w:val="99"/>
    <w:rsid w:val="00AC20B3"/>
    <w:rPr>
      <w:color w:val="404040"/>
    </w:rPr>
    <w:tblPr>
      <w:tblStyleRowBandSize w:val="1"/>
      <w:tblStyleColBandSize w:val="1"/>
      <w:tblInd w:w="0" w:type="dxa"/>
      <w:tblCellMar>
        <w:top w:w="0" w:type="dxa"/>
        <w:left w:w="108" w:type="dxa"/>
        <w:bottom w:w="0" w:type="dxa"/>
        <w:right w:w="108" w:type="dxa"/>
      </w:tblCellMar>
    </w:tblPr>
    <w:tblStylePr w:type="firstRow">
      <w:rPr>
        <w:rFonts w:ascii="Courier" w:hAnsi="Courier"/>
        <w:color w:val="F2F2F2"/>
        <w:sz w:val="22"/>
      </w:rPr>
      <w:tblPr/>
      <w:tcPr>
        <w:shd w:val="clear" w:color="F79646" w:fill="F79646"/>
      </w:tcPr>
    </w:tblStylePr>
    <w:tblStylePr w:type="lastRow">
      <w:rPr>
        <w:rFonts w:ascii="Courier" w:hAnsi="Courier"/>
        <w:color w:val="F2F2F2"/>
        <w:sz w:val="22"/>
      </w:rPr>
      <w:tblPr/>
      <w:tcPr>
        <w:shd w:val="clear" w:color="F79646" w:fill="F79646"/>
      </w:tcPr>
    </w:tblStylePr>
    <w:tblStylePr w:type="firstCol">
      <w:rPr>
        <w:rFonts w:ascii="Courier" w:hAnsi="Courier"/>
        <w:color w:val="F2F2F2"/>
        <w:sz w:val="22"/>
      </w:rPr>
      <w:tblPr/>
      <w:tcPr>
        <w:shd w:val="clear" w:color="F79646" w:fill="F79646"/>
      </w:tcPr>
    </w:tblStylePr>
    <w:tblStylePr w:type="lastCol">
      <w:rPr>
        <w:rFonts w:ascii="Courier" w:hAnsi="Courier"/>
        <w:color w:val="F2F2F2"/>
        <w:sz w:val="22"/>
      </w:rPr>
      <w:tblPr/>
      <w:tcPr>
        <w:shd w:val="clear" w:color="F79646" w:fill="F79646"/>
      </w:tcPr>
    </w:tblStylePr>
    <w:tblStylePr w:type="band1Vert">
      <w:rPr>
        <w:rFonts w:ascii="Courier" w:hAnsi="Courier"/>
        <w:color w:val="404040"/>
        <w:sz w:val="22"/>
      </w:rPr>
    </w:tblStylePr>
    <w:tblStylePr w:type="band2Vert">
      <w:rPr>
        <w:rFonts w:ascii="Courier" w:hAnsi="Courier"/>
        <w:color w:val="404040"/>
        <w:sz w:val="22"/>
      </w:rPr>
      <w:tblPr/>
      <w:tcPr>
        <w:shd w:val="clear" w:color="FDE9D8" w:fill="FDE9D8"/>
      </w:tcPr>
    </w:tblStylePr>
    <w:tblStylePr w:type="band1Horz">
      <w:rPr>
        <w:rFonts w:ascii="Courier" w:hAnsi="Courier"/>
        <w:color w:val="404040"/>
        <w:sz w:val="22"/>
      </w:rPr>
    </w:tblStylePr>
    <w:tblStylePr w:type="band2Horz">
      <w:rPr>
        <w:rFonts w:ascii="Courier" w:hAnsi="Courier"/>
        <w:color w:val="404040"/>
        <w:sz w:val="22"/>
      </w:rPr>
      <w:tblPr/>
      <w:tcPr>
        <w:shd w:val="clear" w:color="FDE9D8" w:fill="FDE9D8"/>
      </w:tcPr>
    </w:tblStylePr>
  </w:style>
  <w:style w:type="table" w:customStyle="1" w:styleId="BorderedLined-Accent">
    <w:name w:val="Bordered &amp; Lined - Accent"/>
    <w:basedOn w:val="a1"/>
    <w:uiPriority w:val="99"/>
    <w:rsid w:val="00AC20B3"/>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Courier" w:hAnsi="Courier"/>
        <w:color w:val="F2F2F2"/>
        <w:sz w:val="22"/>
      </w:rPr>
      <w:tblPr/>
      <w:tcPr>
        <w:shd w:val="clear" w:color="7F7F7F" w:fill="7F7F7F"/>
      </w:tcPr>
    </w:tblStylePr>
    <w:tblStylePr w:type="lastRow">
      <w:rPr>
        <w:rFonts w:ascii="Courier" w:hAnsi="Courier"/>
        <w:color w:val="F2F2F2"/>
        <w:sz w:val="22"/>
      </w:rPr>
      <w:tblPr/>
      <w:tcPr>
        <w:shd w:val="clear" w:color="7F7F7F" w:fill="7F7F7F"/>
      </w:tcPr>
    </w:tblStylePr>
    <w:tblStylePr w:type="firstCol">
      <w:rPr>
        <w:rFonts w:ascii="Courier" w:hAnsi="Courier"/>
        <w:color w:val="F2F2F2"/>
        <w:sz w:val="22"/>
      </w:rPr>
      <w:tblPr/>
      <w:tcPr>
        <w:shd w:val="clear" w:color="7F7F7F" w:fill="7F7F7F"/>
      </w:tcPr>
    </w:tblStylePr>
    <w:tblStylePr w:type="lastCol">
      <w:rPr>
        <w:rFonts w:ascii="Courier" w:hAnsi="Courier"/>
        <w:color w:val="F2F2F2"/>
        <w:sz w:val="22"/>
      </w:rPr>
      <w:tblPr/>
      <w:tcPr>
        <w:shd w:val="clear" w:color="7F7F7F" w:fill="7F7F7F"/>
      </w:tcPr>
    </w:tblStylePr>
    <w:tblStylePr w:type="band1Vert">
      <w:rPr>
        <w:rFonts w:ascii="Courier" w:hAnsi="Courier"/>
        <w:color w:val="404040"/>
        <w:sz w:val="22"/>
      </w:rPr>
    </w:tblStylePr>
    <w:tblStylePr w:type="band2Vert">
      <w:rPr>
        <w:rFonts w:ascii="Courier" w:hAnsi="Courier"/>
        <w:color w:val="404040"/>
        <w:sz w:val="22"/>
      </w:rPr>
      <w:tblPr/>
      <w:tcPr>
        <w:shd w:val="clear" w:color="F2F2F2" w:fill="F2F2F2"/>
      </w:tcPr>
    </w:tblStylePr>
    <w:tblStylePr w:type="band1Horz">
      <w:rPr>
        <w:rFonts w:ascii="Courier" w:hAnsi="Courier"/>
        <w:color w:val="404040"/>
        <w:sz w:val="22"/>
      </w:rPr>
    </w:tblStylePr>
    <w:tblStylePr w:type="band2Horz">
      <w:rPr>
        <w:rFonts w:ascii="Courier" w:hAnsi="Courier"/>
        <w:color w:val="404040"/>
        <w:sz w:val="22"/>
      </w:rPr>
      <w:tblPr/>
      <w:tcPr>
        <w:shd w:val="clear" w:color="F2F2F2" w:fill="F2F2F2"/>
      </w:tcPr>
    </w:tblStylePr>
  </w:style>
  <w:style w:type="table" w:customStyle="1" w:styleId="BorderedLined-Accent1">
    <w:name w:val="Bordered &amp; Lined - Accent 1"/>
    <w:basedOn w:val="a1"/>
    <w:uiPriority w:val="99"/>
    <w:rsid w:val="00AC20B3"/>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Courier" w:hAnsi="Courier"/>
        <w:color w:val="F2F2F2"/>
        <w:sz w:val="22"/>
      </w:rPr>
      <w:tblPr/>
      <w:tcPr>
        <w:shd w:val="clear" w:color="5D8AC2" w:fill="5D8AC2"/>
      </w:tcPr>
    </w:tblStylePr>
    <w:tblStylePr w:type="lastRow">
      <w:rPr>
        <w:rFonts w:ascii="Courier" w:hAnsi="Courier"/>
        <w:color w:val="F2F2F2"/>
        <w:sz w:val="22"/>
      </w:rPr>
      <w:tblPr/>
      <w:tcPr>
        <w:shd w:val="clear" w:color="5D8AC2" w:fill="5D8AC2"/>
      </w:tcPr>
    </w:tblStylePr>
    <w:tblStylePr w:type="firstCol">
      <w:rPr>
        <w:rFonts w:ascii="Courier" w:hAnsi="Courier"/>
        <w:color w:val="F2F2F2"/>
        <w:sz w:val="22"/>
      </w:rPr>
      <w:tblPr/>
      <w:tcPr>
        <w:shd w:val="clear" w:color="5D8AC2" w:fill="5D8AC2"/>
      </w:tcPr>
    </w:tblStylePr>
    <w:tblStylePr w:type="lastCol">
      <w:rPr>
        <w:rFonts w:ascii="Courier" w:hAnsi="Courier"/>
        <w:color w:val="F2F2F2"/>
        <w:sz w:val="22"/>
      </w:rPr>
      <w:tblPr/>
      <w:tcPr>
        <w:shd w:val="clear" w:color="5D8AC2" w:fill="5D8AC2"/>
      </w:tcPr>
    </w:tblStylePr>
    <w:tblStylePr w:type="band1Vert">
      <w:rPr>
        <w:rFonts w:ascii="Courier" w:hAnsi="Courier"/>
        <w:color w:val="404040"/>
        <w:sz w:val="22"/>
      </w:rPr>
    </w:tblStylePr>
    <w:tblStylePr w:type="band2Vert">
      <w:rPr>
        <w:rFonts w:ascii="Courier" w:hAnsi="Courier"/>
        <w:color w:val="404040"/>
        <w:sz w:val="22"/>
      </w:rPr>
      <w:tblPr/>
      <w:tcPr>
        <w:shd w:val="clear" w:color="C7D7EA" w:fill="C7D7EA"/>
      </w:tcPr>
    </w:tblStylePr>
    <w:tblStylePr w:type="band1Horz">
      <w:rPr>
        <w:rFonts w:ascii="Courier" w:hAnsi="Courier"/>
        <w:color w:val="404040"/>
        <w:sz w:val="22"/>
      </w:rPr>
    </w:tblStylePr>
    <w:tblStylePr w:type="band2Horz">
      <w:rPr>
        <w:rFonts w:ascii="Courier" w:hAnsi="Courier"/>
        <w:color w:val="404040"/>
        <w:sz w:val="22"/>
      </w:rPr>
      <w:tblPr/>
      <w:tcPr>
        <w:shd w:val="clear" w:color="C7D7EA" w:fill="C7D7EA"/>
      </w:tcPr>
    </w:tblStylePr>
  </w:style>
  <w:style w:type="table" w:customStyle="1" w:styleId="BorderedLined-Accent2">
    <w:name w:val="Bordered &amp; Lined - Accent 2"/>
    <w:basedOn w:val="a1"/>
    <w:uiPriority w:val="99"/>
    <w:rsid w:val="00AC20B3"/>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Courier" w:hAnsi="Courier"/>
        <w:color w:val="F2F2F2"/>
        <w:sz w:val="22"/>
      </w:rPr>
      <w:tblPr/>
      <w:tcPr>
        <w:shd w:val="clear" w:color="D99695" w:fill="D99695"/>
      </w:tcPr>
    </w:tblStylePr>
    <w:tblStylePr w:type="lastRow">
      <w:rPr>
        <w:rFonts w:ascii="Courier" w:hAnsi="Courier"/>
        <w:color w:val="F2F2F2"/>
        <w:sz w:val="22"/>
      </w:rPr>
      <w:tblPr/>
      <w:tcPr>
        <w:shd w:val="clear" w:color="D99695" w:fill="D99695"/>
      </w:tcPr>
    </w:tblStylePr>
    <w:tblStylePr w:type="firstCol">
      <w:rPr>
        <w:rFonts w:ascii="Courier" w:hAnsi="Courier"/>
        <w:color w:val="F2F2F2"/>
        <w:sz w:val="22"/>
      </w:rPr>
      <w:tblPr/>
      <w:tcPr>
        <w:shd w:val="clear" w:color="D99695" w:fill="D99695"/>
      </w:tcPr>
    </w:tblStylePr>
    <w:tblStylePr w:type="lastCol">
      <w:rPr>
        <w:rFonts w:ascii="Courier" w:hAnsi="Courier"/>
        <w:color w:val="F2F2F2"/>
        <w:sz w:val="22"/>
      </w:rPr>
      <w:tblPr/>
      <w:tcPr>
        <w:shd w:val="clear" w:color="D99695" w:fill="D99695"/>
      </w:tcPr>
    </w:tblStylePr>
    <w:tblStylePr w:type="band1Vert">
      <w:rPr>
        <w:rFonts w:ascii="Courier" w:hAnsi="Courier"/>
        <w:color w:val="404040"/>
        <w:sz w:val="22"/>
      </w:rPr>
    </w:tblStylePr>
    <w:tblStylePr w:type="band2Vert">
      <w:rPr>
        <w:rFonts w:ascii="Courier" w:hAnsi="Courier"/>
        <w:color w:val="404040"/>
        <w:sz w:val="22"/>
      </w:rPr>
      <w:tblPr/>
      <w:tcPr>
        <w:shd w:val="clear" w:color="F2DCDC" w:fill="F2DCDC"/>
      </w:tcPr>
    </w:tblStylePr>
    <w:tblStylePr w:type="band1Horz">
      <w:rPr>
        <w:rFonts w:ascii="Courier" w:hAnsi="Courier"/>
        <w:color w:val="404040"/>
        <w:sz w:val="22"/>
      </w:rPr>
    </w:tblStylePr>
    <w:tblStylePr w:type="band2Horz">
      <w:rPr>
        <w:rFonts w:ascii="Courier" w:hAnsi="Courier"/>
        <w:color w:val="404040"/>
        <w:sz w:val="22"/>
      </w:rPr>
      <w:tblPr/>
      <w:tcPr>
        <w:shd w:val="clear" w:color="F2DCDC" w:fill="F2DCDC"/>
      </w:tcPr>
    </w:tblStylePr>
  </w:style>
  <w:style w:type="table" w:customStyle="1" w:styleId="BorderedLined-Accent3">
    <w:name w:val="Bordered &amp; Lined - Accent 3"/>
    <w:basedOn w:val="a1"/>
    <w:uiPriority w:val="99"/>
    <w:rsid w:val="00AC20B3"/>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Courier" w:hAnsi="Courier"/>
        <w:color w:val="F2F2F2"/>
        <w:sz w:val="22"/>
      </w:rPr>
      <w:tblPr/>
      <w:tcPr>
        <w:shd w:val="clear" w:color="9ABB59" w:fill="9ABB59"/>
      </w:tcPr>
    </w:tblStylePr>
    <w:tblStylePr w:type="lastRow">
      <w:rPr>
        <w:rFonts w:ascii="Courier" w:hAnsi="Courier"/>
        <w:color w:val="F2F2F2"/>
        <w:sz w:val="22"/>
      </w:rPr>
      <w:tblPr/>
      <w:tcPr>
        <w:shd w:val="clear" w:color="9ABB59" w:fill="9ABB59"/>
      </w:tcPr>
    </w:tblStylePr>
    <w:tblStylePr w:type="firstCol">
      <w:rPr>
        <w:rFonts w:ascii="Courier" w:hAnsi="Courier"/>
        <w:color w:val="F2F2F2"/>
        <w:sz w:val="22"/>
      </w:rPr>
      <w:tblPr/>
      <w:tcPr>
        <w:shd w:val="clear" w:color="9ABB59" w:fill="9ABB59"/>
      </w:tcPr>
    </w:tblStylePr>
    <w:tblStylePr w:type="lastCol">
      <w:rPr>
        <w:rFonts w:ascii="Courier" w:hAnsi="Courier"/>
        <w:color w:val="F2F2F2"/>
        <w:sz w:val="22"/>
      </w:rPr>
      <w:tblPr/>
      <w:tcPr>
        <w:shd w:val="clear" w:color="9ABB59" w:fill="9ABB59"/>
      </w:tcPr>
    </w:tblStylePr>
    <w:tblStylePr w:type="band1Vert">
      <w:rPr>
        <w:rFonts w:ascii="Courier" w:hAnsi="Courier"/>
        <w:color w:val="404040"/>
        <w:sz w:val="22"/>
      </w:rPr>
    </w:tblStylePr>
    <w:tblStylePr w:type="band2Vert">
      <w:rPr>
        <w:rFonts w:ascii="Courier" w:hAnsi="Courier"/>
        <w:color w:val="404040"/>
        <w:sz w:val="22"/>
      </w:rPr>
      <w:tblPr/>
      <w:tcPr>
        <w:shd w:val="clear" w:color="EAF1DC" w:fill="EAF1DC"/>
      </w:tcPr>
    </w:tblStylePr>
    <w:tblStylePr w:type="band1Horz">
      <w:rPr>
        <w:rFonts w:ascii="Courier" w:hAnsi="Courier"/>
        <w:color w:val="404040"/>
        <w:sz w:val="22"/>
      </w:rPr>
    </w:tblStylePr>
    <w:tblStylePr w:type="band2Horz">
      <w:rPr>
        <w:rFonts w:ascii="Courier" w:hAnsi="Courier"/>
        <w:color w:val="404040"/>
        <w:sz w:val="22"/>
      </w:rPr>
      <w:tblPr/>
      <w:tcPr>
        <w:shd w:val="clear" w:color="EAF1DC" w:fill="EAF1DC"/>
      </w:tcPr>
    </w:tblStylePr>
  </w:style>
  <w:style w:type="table" w:customStyle="1" w:styleId="BorderedLined-Accent4">
    <w:name w:val="Bordered &amp; Lined - Accent 4"/>
    <w:basedOn w:val="a1"/>
    <w:uiPriority w:val="99"/>
    <w:rsid w:val="00AC20B3"/>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Courier" w:hAnsi="Courier"/>
        <w:color w:val="F2F2F2"/>
        <w:sz w:val="22"/>
      </w:rPr>
      <w:tblPr/>
      <w:tcPr>
        <w:shd w:val="clear" w:color="B2A1C6" w:fill="B2A1C6"/>
      </w:tcPr>
    </w:tblStylePr>
    <w:tblStylePr w:type="lastRow">
      <w:rPr>
        <w:rFonts w:ascii="Courier" w:hAnsi="Courier"/>
        <w:color w:val="F2F2F2"/>
        <w:sz w:val="22"/>
      </w:rPr>
      <w:tblPr/>
      <w:tcPr>
        <w:shd w:val="clear" w:color="B2A1C6" w:fill="B2A1C6"/>
      </w:tcPr>
    </w:tblStylePr>
    <w:tblStylePr w:type="firstCol">
      <w:rPr>
        <w:rFonts w:ascii="Courier" w:hAnsi="Courier"/>
        <w:color w:val="F2F2F2"/>
        <w:sz w:val="22"/>
      </w:rPr>
      <w:tblPr/>
      <w:tcPr>
        <w:shd w:val="clear" w:color="B2A1C6" w:fill="B2A1C6"/>
      </w:tcPr>
    </w:tblStylePr>
    <w:tblStylePr w:type="lastCol">
      <w:rPr>
        <w:rFonts w:ascii="Courier" w:hAnsi="Courier"/>
        <w:color w:val="F2F2F2"/>
        <w:sz w:val="22"/>
      </w:rPr>
      <w:tblPr/>
      <w:tcPr>
        <w:shd w:val="clear" w:color="B2A1C6" w:fill="B2A1C6"/>
      </w:tcPr>
    </w:tblStylePr>
    <w:tblStylePr w:type="band1Vert">
      <w:rPr>
        <w:rFonts w:ascii="Courier" w:hAnsi="Courier"/>
        <w:color w:val="404040"/>
        <w:sz w:val="22"/>
      </w:rPr>
    </w:tblStylePr>
    <w:tblStylePr w:type="band2Vert">
      <w:rPr>
        <w:rFonts w:ascii="Courier" w:hAnsi="Courier"/>
        <w:color w:val="404040"/>
        <w:sz w:val="22"/>
      </w:rPr>
      <w:tblPr/>
      <w:tcPr>
        <w:shd w:val="clear" w:color="E5DFEC" w:fill="E5DFEC"/>
      </w:tcPr>
    </w:tblStylePr>
    <w:tblStylePr w:type="band1Horz">
      <w:rPr>
        <w:rFonts w:ascii="Courier" w:hAnsi="Courier"/>
        <w:color w:val="404040"/>
        <w:sz w:val="22"/>
      </w:rPr>
    </w:tblStylePr>
    <w:tblStylePr w:type="band2Horz">
      <w:rPr>
        <w:rFonts w:ascii="Courier" w:hAnsi="Courier"/>
        <w:color w:val="404040"/>
        <w:sz w:val="22"/>
      </w:rPr>
      <w:tblPr/>
      <w:tcPr>
        <w:shd w:val="clear" w:color="E5DFEC" w:fill="E5DFEC"/>
      </w:tcPr>
    </w:tblStylePr>
  </w:style>
  <w:style w:type="table" w:customStyle="1" w:styleId="BorderedLined-Accent5">
    <w:name w:val="Bordered &amp; Lined - Accent 5"/>
    <w:basedOn w:val="a1"/>
    <w:uiPriority w:val="99"/>
    <w:rsid w:val="00AC20B3"/>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Courier" w:hAnsi="Courier"/>
        <w:color w:val="F2F2F2"/>
        <w:sz w:val="22"/>
      </w:rPr>
      <w:tblPr/>
      <w:tcPr>
        <w:shd w:val="clear" w:color="4BACC6" w:fill="4BACC6"/>
      </w:tcPr>
    </w:tblStylePr>
    <w:tblStylePr w:type="lastRow">
      <w:rPr>
        <w:rFonts w:ascii="Courier" w:hAnsi="Courier"/>
        <w:color w:val="F2F2F2"/>
        <w:sz w:val="22"/>
      </w:rPr>
      <w:tblPr/>
      <w:tcPr>
        <w:shd w:val="clear" w:color="4BACC6" w:fill="4BACC6"/>
      </w:tcPr>
    </w:tblStylePr>
    <w:tblStylePr w:type="firstCol">
      <w:rPr>
        <w:rFonts w:ascii="Courier" w:hAnsi="Courier"/>
        <w:color w:val="F2F2F2"/>
        <w:sz w:val="22"/>
      </w:rPr>
      <w:tblPr/>
      <w:tcPr>
        <w:shd w:val="clear" w:color="4BACC6" w:fill="4BACC6"/>
      </w:tcPr>
    </w:tblStylePr>
    <w:tblStylePr w:type="lastCol">
      <w:rPr>
        <w:rFonts w:ascii="Courier" w:hAnsi="Courier"/>
        <w:color w:val="F2F2F2"/>
        <w:sz w:val="22"/>
      </w:rPr>
      <w:tblPr/>
      <w:tcPr>
        <w:shd w:val="clear" w:color="4BACC6" w:fill="4BACC6"/>
      </w:tcPr>
    </w:tblStylePr>
    <w:tblStylePr w:type="band1Vert">
      <w:rPr>
        <w:rFonts w:ascii="Courier" w:hAnsi="Courier"/>
        <w:color w:val="404040"/>
        <w:sz w:val="22"/>
      </w:rPr>
    </w:tblStylePr>
    <w:tblStylePr w:type="band2Vert">
      <w:rPr>
        <w:rFonts w:ascii="Courier" w:hAnsi="Courier"/>
        <w:color w:val="404040"/>
        <w:sz w:val="22"/>
      </w:rPr>
      <w:tblPr/>
      <w:tcPr>
        <w:shd w:val="clear" w:color="DAEEF3" w:fill="DAEEF3"/>
      </w:tcPr>
    </w:tblStylePr>
    <w:tblStylePr w:type="band1Horz">
      <w:rPr>
        <w:rFonts w:ascii="Courier" w:hAnsi="Courier"/>
        <w:color w:val="404040"/>
        <w:sz w:val="22"/>
      </w:rPr>
    </w:tblStylePr>
    <w:tblStylePr w:type="band2Horz">
      <w:rPr>
        <w:rFonts w:ascii="Courier" w:hAnsi="Courier"/>
        <w:color w:val="404040"/>
        <w:sz w:val="22"/>
      </w:rPr>
      <w:tblPr/>
      <w:tcPr>
        <w:shd w:val="clear" w:color="DAEEF3" w:fill="DAEEF3"/>
      </w:tcPr>
    </w:tblStylePr>
  </w:style>
  <w:style w:type="table" w:customStyle="1" w:styleId="BorderedLined-Accent6">
    <w:name w:val="Bordered &amp; Lined - Accent 6"/>
    <w:basedOn w:val="a1"/>
    <w:uiPriority w:val="99"/>
    <w:rsid w:val="00AC20B3"/>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Courier" w:hAnsi="Courier"/>
        <w:color w:val="F2F2F2"/>
        <w:sz w:val="22"/>
      </w:rPr>
      <w:tblPr/>
      <w:tcPr>
        <w:shd w:val="clear" w:color="F79646" w:fill="F79646"/>
      </w:tcPr>
    </w:tblStylePr>
    <w:tblStylePr w:type="lastRow">
      <w:rPr>
        <w:rFonts w:ascii="Courier" w:hAnsi="Courier"/>
        <w:color w:val="F2F2F2"/>
        <w:sz w:val="22"/>
      </w:rPr>
      <w:tblPr/>
      <w:tcPr>
        <w:shd w:val="clear" w:color="F79646" w:fill="F79646"/>
      </w:tcPr>
    </w:tblStylePr>
    <w:tblStylePr w:type="firstCol">
      <w:rPr>
        <w:rFonts w:ascii="Courier" w:hAnsi="Courier"/>
        <w:color w:val="F2F2F2"/>
        <w:sz w:val="22"/>
      </w:rPr>
      <w:tblPr/>
      <w:tcPr>
        <w:shd w:val="clear" w:color="F79646" w:fill="F79646"/>
      </w:tcPr>
    </w:tblStylePr>
    <w:tblStylePr w:type="lastCol">
      <w:rPr>
        <w:rFonts w:ascii="Courier" w:hAnsi="Courier"/>
        <w:color w:val="F2F2F2"/>
        <w:sz w:val="22"/>
      </w:rPr>
      <w:tblPr/>
      <w:tcPr>
        <w:shd w:val="clear" w:color="F79646" w:fill="F79646"/>
      </w:tcPr>
    </w:tblStylePr>
    <w:tblStylePr w:type="band1Vert">
      <w:rPr>
        <w:rFonts w:ascii="Courier" w:hAnsi="Courier"/>
        <w:color w:val="404040"/>
        <w:sz w:val="22"/>
      </w:rPr>
    </w:tblStylePr>
    <w:tblStylePr w:type="band2Vert">
      <w:rPr>
        <w:rFonts w:ascii="Courier" w:hAnsi="Courier"/>
        <w:color w:val="404040"/>
        <w:sz w:val="22"/>
      </w:rPr>
      <w:tblPr/>
      <w:tcPr>
        <w:shd w:val="clear" w:color="FDE9D8" w:fill="FDE9D8"/>
      </w:tcPr>
    </w:tblStylePr>
    <w:tblStylePr w:type="band1Horz">
      <w:rPr>
        <w:rFonts w:ascii="Courier" w:hAnsi="Courier"/>
        <w:color w:val="404040"/>
        <w:sz w:val="22"/>
      </w:rPr>
    </w:tblStylePr>
    <w:tblStylePr w:type="band2Horz">
      <w:rPr>
        <w:rFonts w:ascii="Courier" w:hAnsi="Courier"/>
        <w:color w:val="404040"/>
        <w:sz w:val="22"/>
      </w:rPr>
      <w:tblPr/>
      <w:tcPr>
        <w:shd w:val="clear" w:color="FDE9D8" w:fill="FDE9D8"/>
      </w:tcPr>
    </w:tblStylePr>
  </w:style>
  <w:style w:type="table" w:customStyle="1" w:styleId="Bordered">
    <w:name w:val="Bordered"/>
    <w:basedOn w:val="a1"/>
    <w:uiPriority w:val="99"/>
    <w:rsid w:val="00AC20B3"/>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Courier" w:hAnsi="Courier"/>
        <w:color w:val="404040"/>
        <w:sz w:val="22"/>
      </w:rPr>
      <w:tblPr/>
      <w:tcPr>
        <w:tcBorders>
          <w:top w:val="none" w:sz="0" w:space="0" w:color="auto"/>
          <w:left w:val="none" w:sz="0" w:space="0" w:color="auto"/>
          <w:bottom w:val="single" w:sz="12"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rFonts w:ascii="Courier" w:hAnsi="Courier"/>
        <w:color w:val="404040"/>
        <w:sz w:val="22"/>
      </w:rPr>
      <w:tblPr/>
      <w:tcPr>
        <w:tcBorders>
          <w:top w:val="single" w:sz="12"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rFonts w:ascii="Courier" w:hAnsi="Courier"/>
        <w:color w:val="404040"/>
        <w:sz w:val="22"/>
      </w:rPr>
    </w:tblStylePr>
    <w:tblStylePr w:type="lastCol">
      <w:rPr>
        <w:rFonts w:ascii="Courier" w:hAnsi="Courier"/>
        <w:color w:val="404040"/>
        <w:sz w:val="22"/>
      </w:rPr>
      <w:tblPr/>
      <w:tcPr>
        <w:tcBorders>
          <w:top w:val="none" w:sz="0" w:space="0" w:color="auto"/>
          <w:left w:val="single" w:sz="12" w:space="0" w:color="7F7F7F"/>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D9D9D9"/>
          <w:left w:val="single" w:sz="4" w:space="0" w:color="D9D9D9"/>
          <w:bottom w:val="single" w:sz="4" w:space="0" w:color="D9D9D9"/>
          <w:right w:val="single" w:sz="4" w:space="0" w:color="D9D9D9"/>
          <w:insideH w:val="none" w:sz="0" w:space="0" w:color="auto"/>
          <w:insideV w:val="none" w:sz="0" w:space="0" w:color="auto"/>
          <w:tl2br w:val="none" w:sz="0" w:space="0" w:color="auto"/>
          <w:tr2bl w:val="none" w:sz="0" w:space="0" w:color="auto"/>
        </w:tcBorders>
      </w:tcPr>
    </w:tblStylePr>
  </w:style>
  <w:style w:type="table" w:customStyle="1" w:styleId="Bordered-Accent1">
    <w:name w:val="Bordered - Accent 1"/>
    <w:basedOn w:val="a1"/>
    <w:uiPriority w:val="99"/>
    <w:rsid w:val="00AC20B3"/>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Courier" w:hAnsi="Courier"/>
        <w:color w:val="404040"/>
        <w:sz w:val="22"/>
      </w:rPr>
      <w:tblPr/>
      <w:tcPr>
        <w:tcBorders>
          <w:top w:val="none" w:sz="0" w:space="0" w:color="auto"/>
          <w:left w:val="none" w:sz="0" w:space="0" w:color="auto"/>
          <w:bottom w:val="single" w:sz="12" w:space="0" w:color="4F81BD"/>
          <w:right w:val="none" w:sz="0" w:space="0" w:color="auto"/>
          <w:insideH w:val="none" w:sz="0" w:space="0" w:color="auto"/>
          <w:insideV w:val="none" w:sz="0" w:space="0" w:color="auto"/>
          <w:tl2br w:val="none" w:sz="0" w:space="0" w:color="auto"/>
          <w:tr2bl w:val="none" w:sz="0" w:space="0" w:color="auto"/>
        </w:tcBorders>
      </w:tcPr>
    </w:tblStylePr>
    <w:tblStylePr w:type="lastRow">
      <w:rPr>
        <w:rFonts w:ascii="Courier" w:hAnsi="Courier"/>
        <w:color w:val="404040"/>
        <w:sz w:val="22"/>
      </w:rPr>
      <w:tblPr/>
      <w:tcPr>
        <w:tcBorders>
          <w:top w:val="single" w:sz="12" w:space="0" w:color="4F81BD"/>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rFonts w:ascii="Courier" w:hAnsi="Courier"/>
        <w:color w:val="404040"/>
        <w:sz w:val="22"/>
      </w:rPr>
    </w:tblStylePr>
    <w:tblStylePr w:type="lastCol">
      <w:rPr>
        <w:rFonts w:ascii="Courier" w:hAnsi="Courier"/>
        <w:color w:val="404040"/>
        <w:sz w:val="22"/>
      </w:rPr>
      <w:tblPr/>
      <w:tcPr>
        <w:tcBorders>
          <w:top w:val="none" w:sz="0" w:space="0" w:color="auto"/>
          <w:left w:val="single" w:sz="12" w:space="0" w:color="4F81BD"/>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B7CBE4"/>
          <w:left w:val="single" w:sz="4" w:space="0" w:color="B7CBE4"/>
          <w:bottom w:val="single" w:sz="4" w:space="0" w:color="B7CBE4"/>
          <w:right w:val="single" w:sz="4" w:space="0" w:color="B7CBE4"/>
          <w:insideH w:val="none" w:sz="0" w:space="0" w:color="auto"/>
          <w:insideV w:val="none" w:sz="0" w:space="0" w:color="auto"/>
          <w:tl2br w:val="none" w:sz="0" w:space="0" w:color="auto"/>
          <w:tr2bl w:val="none" w:sz="0" w:space="0" w:color="auto"/>
        </w:tcBorders>
      </w:tcPr>
    </w:tblStylePr>
  </w:style>
  <w:style w:type="table" w:customStyle="1" w:styleId="Bordered-Accent2">
    <w:name w:val="Bordered - Accent 2"/>
    <w:basedOn w:val="a1"/>
    <w:uiPriority w:val="99"/>
    <w:rsid w:val="00AC20B3"/>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Courier" w:hAnsi="Courier"/>
        <w:color w:val="404040"/>
        <w:sz w:val="22"/>
      </w:rPr>
      <w:tblPr/>
      <w:tcPr>
        <w:tcBorders>
          <w:top w:val="none" w:sz="0" w:space="0" w:color="auto"/>
          <w:left w:val="none" w:sz="0" w:space="0" w:color="auto"/>
          <w:bottom w:val="single" w:sz="12" w:space="0" w:color="D99695"/>
          <w:right w:val="none" w:sz="0" w:space="0" w:color="auto"/>
          <w:insideH w:val="none" w:sz="0" w:space="0" w:color="auto"/>
          <w:insideV w:val="none" w:sz="0" w:space="0" w:color="auto"/>
          <w:tl2br w:val="none" w:sz="0" w:space="0" w:color="auto"/>
          <w:tr2bl w:val="none" w:sz="0" w:space="0" w:color="auto"/>
        </w:tcBorders>
      </w:tcPr>
    </w:tblStylePr>
    <w:tblStylePr w:type="lastRow">
      <w:rPr>
        <w:rFonts w:ascii="Courier" w:hAnsi="Courier"/>
        <w:color w:val="404040"/>
        <w:sz w:val="22"/>
      </w:rPr>
      <w:tblPr/>
      <w:tcPr>
        <w:tcBorders>
          <w:top w:val="single" w:sz="12" w:space="0" w:color="D9969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rFonts w:ascii="Courier" w:hAnsi="Courier"/>
        <w:color w:val="404040"/>
        <w:sz w:val="22"/>
      </w:rPr>
    </w:tblStylePr>
    <w:tblStylePr w:type="lastCol">
      <w:rPr>
        <w:rFonts w:ascii="Courier" w:hAnsi="Courier"/>
        <w:color w:val="404040"/>
        <w:sz w:val="22"/>
      </w:rPr>
      <w:tblPr/>
      <w:tcPr>
        <w:tcBorders>
          <w:top w:val="none" w:sz="0" w:space="0" w:color="auto"/>
          <w:left w:val="single" w:sz="12" w:space="0" w:color="D99695"/>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E5B7B6"/>
          <w:left w:val="single" w:sz="4" w:space="0" w:color="E5B7B6"/>
          <w:bottom w:val="single" w:sz="4" w:space="0" w:color="E5B7B6"/>
          <w:right w:val="single" w:sz="4" w:space="0" w:color="E5B7B6"/>
          <w:insideH w:val="none" w:sz="0" w:space="0" w:color="auto"/>
          <w:insideV w:val="none" w:sz="0" w:space="0" w:color="auto"/>
          <w:tl2br w:val="none" w:sz="0" w:space="0" w:color="auto"/>
          <w:tr2bl w:val="none" w:sz="0" w:space="0" w:color="auto"/>
        </w:tcBorders>
      </w:tcPr>
    </w:tblStylePr>
  </w:style>
  <w:style w:type="table" w:customStyle="1" w:styleId="Bordered-Accent3">
    <w:name w:val="Bordered - Accent 3"/>
    <w:basedOn w:val="a1"/>
    <w:uiPriority w:val="99"/>
    <w:rsid w:val="00AC20B3"/>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Courier" w:hAnsi="Courier"/>
        <w:color w:val="404040"/>
        <w:sz w:val="22"/>
      </w:rPr>
      <w:tblPr/>
      <w:tcPr>
        <w:tcBorders>
          <w:top w:val="none" w:sz="0" w:space="0" w:color="auto"/>
          <w:left w:val="none" w:sz="0" w:space="0" w:color="auto"/>
          <w:bottom w:val="single" w:sz="12" w:space="0" w:color="C3D69B"/>
          <w:right w:val="none" w:sz="0" w:space="0" w:color="auto"/>
          <w:insideH w:val="none" w:sz="0" w:space="0" w:color="auto"/>
          <w:insideV w:val="none" w:sz="0" w:space="0" w:color="auto"/>
          <w:tl2br w:val="none" w:sz="0" w:space="0" w:color="auto"/>
          <w:tr2bl w:val="none" w:sz="0" w:space="0" w:color="auto"/>
        </w:tcBorders>
      </w:tcPr>
    </w:tblStylePr>
    <w:tblStylePr w:type="lastRow">
      <w:rPr>
        <w:rFonts w:ascii="Courier" w:hAnsi="Courier"/>
        <w:color w:val="404040"/>
        <w:sz w:val="22"/>
      </w:rPr>
      <w:tblPr/>
      <w:tcPr>
        <w:tcBorders>
          <w:top w:val="single" w:sz="12" w:space="0" w:color="C3D69B"/>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rFonts w:ascii="Courier" w:hAnsi="Courier"/>
        <w:color w:val="404040"/>
        <w:sz w:val="22"/>
      </w:rPr>
    </w:tblStylePr>
    <w:tblStylePr w:type="lastCol">
      <w:rPr>
        <w:rFonts w:ascii="Courier" w:hAnsi="Courier"/>
        <w:color w:val="404040"/>
        <w:sz w:val="22"/>
      </w:rPr>
      <w:tblPr/>
      <w:tcPr>
        <w:tcBorders>
          <w:top w:val="none" w:sz="0" w:space="0" w:color="auto"/>
          <w:left w:val="single" w:sz="12" w:space="0" w:color="C3D69B"/>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D6E3BB"/>
          <w:left w:val="single" w:sz="4" w:space="0" w:color="D6E3BB"/>
          <w:bottom w:val="single" w:sz="4" w:space="0" w:color="D6E3BB"/>
          <w:right w:val="single" w:sz="4" w:space="0" w:color="D6E3BB"/>
          <w:insideH w:val="none" w:sz="0" w:space="0" w:color="auto"/>
          <w:insideV w:val="none" w:sz="0" w:space="0" w:color="auto"/>
          <w:tl2br w:val="none" w:sz="0" w:space="0" w:color="auto"/>
          <w:tr2bl w:val="none" w:sz="0" w:space="0" w:color="auto"/>
        </w:tcBorders>
      </w:tcPr>
    </w:tblStylePr>
  </w:style>
  <w:style w:type="table" w:customStyle="1" w:styleId="Bordered-Accent4">
    <w:name w:val="Bordered - Accent 4"/>
    <w:basedOn w:val="a1"/>
    <w:uiPriority w:val="99"/>
    <w:rsid w:val="00AC20B3"/>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Courier" w:hAnsi="Courier"/>
        <w:color w:val="404040"/>
        <w:sz w:val="22"/>
      </w:rPr>
      <w:tblPr/>
      <w:tcPr>
        <w:tcBorders>
          <w:top w:val="none" w:sz="0" w:space="0" w:color="auto"/>
          <w:left w:val="none" w:sz="0" w:space="0" w:color="auto"/>
          <w:bottom w:val="single" w:sz="12" w:space="0" w:color="B2A1C6"/>
          <w:right w:val="none" w:sz="0" w:space="0" w:color="auto"/>
          <w:insideH w:val="none" w:sz="0" w:space="0" w:color="auto"/>
          <w:insideV w:val="none" w:sz="0" w:space="0" w:color="auto"/>
          <w:tl2br w:val="none" w:sz="0" w:space="0" w:color="auto"/>
          <w:tr2bl w:val="none" w:sz="0" w:space="0" w:color="auto"/>
        </w:tcBorders>
      </w:tcPr>
    </w:tblStylePr>
    <w:tblStylePr w:type="lastRow">
      <w:rPr>
        <w:rFonts w:ascii="Courier" w:hAnsi="Courier"/>
        <w:color w:val="404040"/>
        <w:sz w:val="22"/>
      </w:rPr>
      <w:tblPr/>
      <w:tcPr>
        <w:tcBorders>
          <w:top w:val="single" w:sz="12" w:space="0" w:color="B2A1C6"/>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rFonts w:ascii="Courier" w:hAnsi="Courier"/>
        <w:color w:val="404040"/>
        <w:sz w:val="22"/>
      </w:rPr>
    </w:tblStylePr>
    <w:tblStylePr w:type="lastCol">
      <w:rPr>
        <w:rFonts w:ascii="Courier" w:hAnsi="Courier"/>
        <w:color w:val="404040"/>
        <w:sz w:val="22"/>
      </w:rPr>
      <w:tblPr/>
      <w:tcPr>
        <w:tcBorders>
          <w:top w:val="none" w:sz="0" w:space="0" w:color="auto"/>
          <w:left w:val="single" w:sz="12" w:space="0" w:color="B2A1C6"/>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CBC0D9"/>
          <w:left w:val="single" w:sz="4" w:space="0" w:color="CBC0D9"/>
          <w:bottom w:val="single" w:sz="4" w:space="0" w:color="CBC0D9"/>
          <w:right w:val="single" w:sz="4" w:space="0" w:color="CBC0D9"/>
          <w:insideH w:val="none" w:sz="0" w:space="0" w:color="auto"/>
          <w:insideV w:val="none" w:sz="0" w:space="0" w:color="auto"/>
          <w:tl2br w:val="none" w:sz="0" w:space="0" w:color="auto"/>
          <w:tr2bl w:val="none" w:sz="0" w:space="0" w:color="auto"/>
        </w:tcBorders>
      </w:tcPr>
    </w:tblStylePr>
  </w:style>
  <w:style w:type="table" w:customStyle="1" w:styleId="Bordered-Accent5">
    <w:name w:val="Bordered - Accent 5"/>
    <w:basedOn w:val="a1"/>
    <w:uiPriority w:val="99"/>
    <w:rsid w:val="00AC20B3"/>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Courier" w:hAnsi="Courier"/>
        <w:color w:val="404040"/>
        <w:sz w:val="22"/>
      </w:rPr>
      <w:tblPr/>
      <w:tcPr>
        <w:tcBorders>
          <w:top w:val="none" w:sz="0" w:space="0" w:color="auto"/>
          <w:left w:val="none" w:sz="0" w:space="0" w:color="auto"/>
          <w:bottom w:val="single" w:sz="12" w:space="0" w:color="92CCDC"/>
          <w:right w:val="none" w:sz="0" w:space="0" w:color="auto"/>
          <w:insideH w:val="none" w:sz="0" w:space="0" w:color="auto"/>
          <w:insideV w:val="none" w:sz="0" w:space="0" w:color="auto"/>
          <w:tl2br w:val="none" w:sz="0" w:space="0" w:color="auto"/>
          <w:tr2bl w:val="none" w:sz="0" w:space="0" w:color="auto"/>
        </w:tcBorders>
      </w:tcPr>
    </w:tblStylePr>
    <w:tblStylePr w:type="lastRow">
      <w:rPr>
        <w:rFonts w:ascii="Courier" w:hAnsi="Courier"/>
        <w:color w:val="404040"/>
        <w:sz w:val="22"/>
      </w:rPr>
      <w:tblPr/>
      <w:tcPr>
        <w:tcBorders>
          <w:top w:val="single" w:sz="12" w:space="0" w:color="92CCDC"/>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rFonts w:ascii="Courier" w:hAnsi="Courier"/>
        <w:color w:val="404040"/>
        <w:sz w:val="22"/>
      </w:rPr>
    </w:tblStylePr>
    <w:tblStylePr w:type="lastCol">
      <w:rPr>
        <w:rFonts w:ascii="Courier" w:hAnsi="Courier"/>
        <w:color w:val="404040"/>
        <w:sz w:val="22"/>
      </w:rPr>
      <w:tblPr/>
      <w:tcPr>
        <w:tcBorders>
          <w:top w:val="none" w:sz="0" w:space="0" w:color="auto"/>
          <w:left w:val="single" w:sz="12" w:space="0" w:color="92CCDC"/>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B6DDE8"/>
          <w:left w:val="single" w:sz="4" w:space="0" w:color="B6DDE8"/>
          <w:bottom w:val="single" w:sz="4" w:space="0" w:color="B6DDE8"/>
          <w:right w:val="single" w:sz="4" w:space="0" w:color="B6DDE8"/>
          <w:insideH w:val="none" w:sz="0" w:space="0" w:color="auto"/>
          <w:insideV w:val="none" w:sz="0" w:space="0" w:color="auto"/>
          <w:tl2br w:val="none" w:sz="0" w:space="0" w:color="auto"/>
          <w:tr2bl w:val="none" w:sz="0" w:space="0" w:color="auto"/>
        </w:tcBorders>
      </w:tcPr>
    </w:tblStylePr>
  </w:style>
  <w:style w:type="table" w:customStyle="1" w:styleId="Bordered-Accent6">
    <w:name w:val="Bordered - Accent 6"/>
    <w:basedOn w:val="a1"/>
    <w:uiPriority w:val="99"/>
    <w:rsid w:val="00AC20B3"/>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Courier" w:hAnsi="Courier"/>
        <w:color w:val="404040"/>
        <w:sz w:val="22"/>
      </w:rPr>
      <w:tblPr/>
      <w:tcPr>
        <w:tcBorders>
          <w:top w:val="none" w:sz="0" w:space="0" w:color="auto"/>
          <w:left w:val="none" w:sz="0" w:space="0" w:color="auto"/>
          <w:bottom w:val="single" w:sz="12" w:space="0" w:color="FAC090"/>
          <w:right w:val="none" w:sz="0" w:space="0" w:color="auto"/>
          <w:insideH w:val="none" w:sz="0" w:space="0" w:color="auto"/>
          <w:insideV w:val="none" w:sz="0" w:space="0" w:color="auto"/>
          <w:tl2br w:val="none" w:sz="0" w:space="0" w:color="auto"/>
          <w:tr2bl w:val="none" w:sz="0" w:space="0" w:color="auto"/>
        </w:tcBorders>
      </w:tcPr>
    </w:tblStylePr>
    <w:tblStylePr w:type="lastRow">
      <w:rPr>
        <w:rFonts w:ascii="Courier" w:hAnsi="Courier"/>
        <w:color w:val="404040"/>
        <w:sz w:val="22"/>
      </w:rPr>
      <w:tblPr/>
      <w:tcPr>
        <w:tcBorders>
          <w:top w:val="single" w:sz="12" w:space="0" w:color="FAC09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rFonts w:ascii="Courier" w:hAnsi="Courier"/>
        <w:color w:val="404040"/>
        <w:sz w:val="22"/>
      </w:rPr>
    </w:tblStylePr>
    <w:tblStylePr w:type="lastCol">
      <w:rPr>
        <w:rFonts w:ascii="Courier" w:hAnsi="Courier"/>
        <w:color w:val="404040"/>
        <w:sz w:val="22"/>
      </w:rPr>
      <w:tblPr/>
      <w:tcPr>
        <w:tcBorders>
          <w:top w:val="none" w:sz="0" w:space="0" w:color="auto"/>
          <w:left w:val="single" w:sz="12" w:space="0" w:color="FAC090"/>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Horz">
      <w:rPr>
        <w:rFonts w:ascii="Courier" w:hAnsi="Courier"/>
        <w:color w:val="404040"/>
        <w:sz w:val="22"/>
      </w:rPr>
      <w:tblPr/>
      <w:tcPr>
        <w:tcBorders>
          <w:top w:val="single" w:sz="4" w:space="0" w:color="FBD4B4"/>
          <w:left w:val="single" w:sz="4" w:space="0" w:color="FBD4B4"/>
          <w:bottom w:val="single" w:sz="4" w:space="0" w:color="FBD4B4"/>
          <w:right w:val="single" w:sz="4" w:space="0" w:color="FBD4B4"/>
          <w:insideH w:val="none" w:sz="0" w:space="0" w:color="auto"/>
          <w:insideV w:val="none" w:sz="0" w:space="0" w:color="auto"/>
          <w:tl2br w:val="none" w:sz="0" w:space="0" w:color="auto"/>
          <w:tr2bl w:val="none" w:sz="0" w:space="0" w:color="auto"/>
        </w:tcBorders>
      </w:tcPr>
    </w:tblStylePr>
  </w:style>
  <w:style w:type="character" w:customStyle="1" w:styleId="FootnoteTextChar">
    <w:name w:val="Footnote Text Char"/>
    <w:uiPriority w:val="99"/>
    <w:rsid w:val="00AC20B3"/>
    <w:rPr>
      <w:sz w:val="18"/>
    </w:rPr>
  </w:style>
  <w:style w:type="character" w:customStyle="1" w:styleId="EndnoteTextChar">
    <w:name w:val="Endnote Text Char"/>
    <w:uiPriority w:val="99"/>
    <w:rsid w:val="00AC20B3"/>
    <w:rPr>
      <w:sz w:val="20"/>
    </w:rPr>
  </w:style>
  <w:style w:type="paragraph" w:styleId="aff7">
    <w:name w:val="TOC Heading"/>
    <w:uiPriority w:val="39"/>
    <w:qFormat/>
    <w:rsid w:val="00AC20B3"/>
    <w:pPr>
      <w:spacing w:after="200" w:line="276" w:lineRule="auto"/>
    </w:pPr>
    <w:rPr>
      <w:sz w:val="22"/>
      <w:szCs w:val="22"/>
      <w:lang w:eastAsia="en-US"/>
    </w:rPr>
  </w:style>
  <w:style w:type="paragraph" w:styleId="aff8">
    <w:name w:val="List Paragraph"/>
    <w:basedOn w:val="a"/>
    <w:qFormat/>
    <w:rsid w:val="00AC20B3"/>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AC20B3"/>
    <w:rPr>
      <w:rFonts w:ascii="Arial" w:eastAsia="Times New Roman" w:hAnsi="Arial" w:cs="Arial"/>
    </w:rPr>
  </w:style>
  <w:style w:type="character" w:customStyle="1" w:styleId="ConsPlusNormal0">
    <w:name w:val="ConsPlusNormal Знак"/>
    <w:link w:val="ConsPlusNormal"/>
    <w:rsid w:val="00AC20B3"/>
    <w:rPr>
      <w:rFonts w:ascii="Arial" w:eastAsia="Times New Roman" w:hAnsi="Arial" w:cs="Arial"/>
      <w:sz w:val="20"/>
      <w:szCs w:val="20"/>
      <w:lang w:eastAsia="ru-RU"/>
    </w:rPr>
  </w:style>
  <w:style w:type="paragraph" w:customStyle="1" w:styleId="211">
    <w:name w:val="Основной текст 21"/>
    <w:basedOn w:val="a"/>
    <w:rsid w:val="00AC20B3"/>
    <w:pPr>
      <w:ind w:firstLine="567"/>
      <w:jc w:val="both"/>
    </w:pPr>
    <w:rPr>
      <w:rFonts w:ascii="Arial" w:hAnsi="Arial" w:cs="Arial"/>
      <w:sz w:val="24"/>
      <w:szCs w:val="24"/>
      <w:lang w:eastAsia="ar-SA"/>
    </w:rPr>
  </w:style>
  <w:style w:type="paragraph" w:customStyle="1" w:styleId="13">
    <w:name w:val="Обычный +13 пт"/>
    <w:basedOn w:val="a"/>
    <w:link w:val="130"/>
    <w:rsid w:val="00AC20B3"/>
    <w:pPr>
      <w:ind w:firstLine="567"/>
      <w:jc w:val="both"/>
    </w:pPr>
    <w:rPr>
      <w:rFonts w:ascii="Arial" w:hAnsi="Arial"/>
      <w:sz w:val="18"/>
      <w:szCs w:val="18"/>
    </w:rPr>
  </w:style>
  <w:style w:type="character" w:customStyle="1" w:styleId="130">
    <w:name w:val="Обычный +13 пт Знак"/>
    <w:link w:val="13"/>
    <w:rsid w:val="00AC20B3"/>
    <w:rPr>
      <w:rFonts w:ascii="Arial" w:eastAsia="Times New Roman" w:hAnsi="Arial" w:cs="Times New Roman"/>
      <w:sz w:val="18"/>
      <w:szCs w:val="18"/>
      <w:lang w:eastAsia="ru-RU"/>
    </w:rPr>
  </w:style>
  <w:style w:type="paragraph" w:customStyle="1" w:styleId="text">
    <w:name w:val="text"/>
    <w:basedOn w:val="a"/>
    <w:rsid w:val="00AC20B3"/>
    <w:pPr>
      <w:ind w:firstLine="567"/>
      <w:jc w:val="both"/>
    </w:pPr>
    <w:rPr>
      <w:rFonts w:ascii="Arial" w:hAnsi="Arial" w:cs="Arial"/>
      <w:sz w:val="24"/>
      <w:szCs w:val="24"/>
    </w:rPr>
  </w:style>
  <w:style w:type="paragraph" w:customStyle="1" w:styleId="Style8">
    <w:name w:val="Style8"/>
    <w:basedOn w:val="a"/>
    <w:rsid w:val="00AC20B3"/>
    <w:pPr>
      <w:widowControl w:val="0"/>
      <w:spacing w:line="322" w:lineRule="exact"/>
      <w:ind w:firstLine="696"/>
      <w:jc w:val="both"/>
    </w:pPr>
    <w:rPr>
      <w:sz w:val="24"/>
      <w:szCs w:val="24"/>
    </w:rPr>
  </w:style>
  <w:style w:type="character" w:customStyle="1" w:styleId="FontStyle15">
    <w:name w:val="Font Style15"/>
    <w:rsid w:val="00AC20B3"/>
    <w:rPr>
      <w:rFonts w:ascii="Times New Roman" w:hAnsi="Times New Roman" w:cs="Times New Roman"/>
      <w:color w:val="000000"/>
      <w:sz w:val="26"/>
      <w:szCs w:val="26"/>
    </w:rPr>
  </w:style>
  <w:style w:type="paragraph" w:customStyle="1" w:styleId="ConsPlusTitle">
    <w:name w:val="ConsPlusTitle"/>
    <w:rsid w:val="00AC20B3"/>
    <w:pPr>
      <w:widowControl w:val="0"/>
    </w:pPr>
    <w:rPr>
      <w:rFonts w:ascii="Arial" w:eastAsia="Times New Roman" w:hAnsi="Arial" w:cs="Arial"/>
      <w:b/>
      <w:bCs/>
      <w:lang w:eastAsia="ar-SA"/>
    </w:rPr>
  </w:style>
  <w:style w:type="character" w:customStyle="1" w:styleId="s11">
    <w:name w:val="s11"/>
    <w:rsid w:val="00AC20B3"/>
    <w:rPr>
      <w:rFonts w:cs="Times New Roman"/>
      <w:color w:val="000000"/>
    </w:rPr>
  </w:style>
  <w:style w:type="character" w:customStyle="1" w:styleId="snippetequal">
    <w:name w:val="snippet_equal"/>
    <w:basedOn w:val="a0"/>
    <w:rsid w:val="00AC20B3"/>
  </w:style>
  <w:style w:type="character" w:customStyle="1" w:styleId="blk">
    <w:name w:val="blk"/>
    <w:rsid w:val="00AC20B3"/>
  </w:style>
  <w:style w:type="character" w:customStyle="1" w:styleId="aff9">
    <w:name w:val="Гипертекстовая ссылка"/>
    <w:rsid w:val="00AC20B3"/>
    <w:rPr>
      <w:b/>
      <w:bCs/>
      <w:color w:val="106BBE"/>
      <w:sz w:val="26"/>
      <w:szCs w:val="26"/>
    </w:rPr>
  </w:style>
  <w:style w:type="paragraph" w:customStyle="1" w:styleId="12">
    <w:name w:val="Знак Знак Знак Знак1"/>
    <w:basedOn w:val="a"/>
    <w:rsid w:val="00AC20B3"/>
    <w:pPr>
      <w:spacing w:before="100" w:beforeAutospacing="1" w:after="100" w:afterAutospacing="1"/>
      <w:jc w:val="both"/>
    </w:pPr>
    <w:rPr>
      <w:rFonts w:ascii="Tahoma" w:hAnsi="Tahoma" w:cs="Tahoma"/>
      <w:lang w:val="en-US" w:eastAsia="en-US"/>
    </w:rPr>
  </w:style>
  <w:style w:type="paragraph" w:styleId="affa">
    <w:name w:val="No Spacing"/>
    <w:qFormat/>
    <w:rsid w:val="00AC20B3"/>
    <w:rPr>
      <w:rFonts w:ascii="Times New Roman" w:eastAsia="Times New Roman" w:hAnsi="Times New Roman"/>
      <w:sz w:val="24"/>
      <w:szCs w:val="24"/>
      <w:lang w:eastAsia="ar-SA"/>
    </w:rPr>
  </w:style>
  <w:style w:type="paragraph" w:customStyle="1" w:styleId="consplusnormal1">
    <w:name w:val="consplusnormal"/>
    <w:basedOn w:val="a"/>
    <w:rsid w:val="00AC20B3"/>
    <w:rPr>
      <w:rFonts w:ascii="Arial" w:hAnsi="Arial" w:cs="Arial"/>
    </w:rPr>
  </w:style>
  <w:style w:type="paragraph" w:customStyle="1" w:styleId="ConsPlusCell">
    <w:name w:val="ConsPlusCell"/>
    <w:rsid w:val="00AC20B3"/>
    <w:rPr>
      <w:rFonts w:ascii="Arial" w:eastAsia="Times New Roman" w:hAnsi="Arial" w:cs="Arial"/>
    </w:rPr>
  </w:style>
  <w:style w:type="paragraph" w:customStyle="1" w:styleId="affb">
    <w:name w:val="Знак"/>
    <w:basedOn w:val="a"/>
    <w:rsid w:val="00AC20B3"/>
    <w:pPr>
      <w:spacing w:after="160" w:line="240" w:lineRule="exact"/>
      <w:ind w:firstLine="567"/>
      <w:jc w:val="both"/>
    </w:pPr>
    <w:rPr>
      <w:rFonts w:ascii="Arial" w:hAnsi="Arial" w:cs="Arial"/>
      <w:lang w:val="en-US" w:eastAsia="en-US"/>
    </w:rPr>
  </w:style>
  <w:style w:type="paragraph" w:customStyle="1" w:styleId="ConsPlusNonformat">
    <w:name w:val="ConsPlusNonformat"/>
    <w:rsid w:val="00AC20B3"/>
    <w:rPr>
      <w:rFonts w:ascii="Courier New" w:eastAsia="Times New Roman" w:hAnsi="Courier New" w:cs="Courier New"/>
    </w:rPr>
  </w:style>
  <w:style w:type="character" w:customStyle="1" w:styleId="VDzhevelo">
    <w:name w:val="V_Dzhevelo"/>
    <w:semiHidden/>
    <w:rsid w:val="00AC20B3"/>
    <w:rPr>
      <w:rFonts w:ascii="Arial" w:hAnsi="Arial" w:cs="Arial"/>
      <w:color w:val="auto"/>
      <w:sz w:val="20"/>
      <w:szCs w:val="20"/>
    </w:rPr>
  </w:style>
  <w:style w:type="paragraph" w:customStyle="1" w:styleId="14">
    <w:name w:val="Знак1"/>
    <w:basedOn w:val="a"/>
    <w:rsid w:val="00AC20B3"/>
    <w:pPr>
      <w:widowControl w:val="0"/>
      <w:spacing w:after="160" w:line="240" w:lineRule="exact"/>
      <w:jc w:val="right"/>
    </w:pPr>
    <w:rPr>
      <w:lang w:val="en-GB" w:eastAsia="en-US"/>
    </w:rPr>
  </w:style>
  <w:style w:type="paragraph" w:customStyle="1" w:styleId="15">
    <w:name w:val="Знак Знак1"/>
    <w:basedOn w:val="a"/>
    <w:rsid w:val="00AC20B3"/>
    <w:pPr>
      <w:spacing w:before="100" w:beforeAutospacing="1" w:after="100" w:afterAutospacing="1"/>
      <w:ind w:firstLine="567"/>
      <w:jc w:val="both"/>
    </w:pPr>
    <w:rPr>
      <w:rFonts w:ascii="Tahoma" w:hAnsi="Tahoma"/>
      <w:lang w:val="en-US" w:eastAsia="en-US"/>
    </w:rPr>
  </w:style>
  <w:style w:type="paragraph" w:styleId="affc">
    <w:name w:val="Revision"/>
    <w:uiPriority w:val="99"/>
    <w:semiHidden/>
    <w:rsid w:val="00AC20B3"/>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F3696CC0E72D30E85EBEEAAA3143DAF3E21AFADAAFBAF6A9CE31AAB438CFC3EDD6F931E2FC16FDA45070cACA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8045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FF3696CC0E72D30E85EBEEAAA3143DAF3E21AFADAAFBAF6A9CE31AAB438CFC3EDD6F931E2FC16FDA45070cAC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8487</Words>
  <Characters>48382</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Dell</cp:lastModifiedBy>
  <cp:revision>2</cp:revision>
  <cp:lastPrinted>2026-07-10T10:33:00Z</cp:lastPrinted>
  <dcterms:created xsi:type="dcterms:W3CDTF">2026-10-07T11:45:00Z</dcterms:created>
  <dcterms:modified xsi:type="dcterms:W3CDTF">2026-10-07T11:45:00Z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8AF31FA3F8B74770937E784EEFDA93AE_13</vt:lpwstr>
  </property>
</Properties>
</file>